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2D3CD4" w:rsidRDefault="008C6336" w:rsidP="005437A5">
      <w:pPr>
        <w:jc w:val="center"/>
        <w:rPr>
          <w:rFonts w:ascii="Century Gothic" w:hAnsi="Century Gothic"/>
          <w:b/>
          <w:sz w:val="40"/>
          <w:szCs w:val="40"/>
        </w:rPr>
      </w:pPr>
      <w:bookmarkStart w:id="0" w:name="_GoBack"/>
      <w:bookmarkEnd w:id="0"/>
      <w:r w:rsidRPr="002D3CD4">
        <w:rPr>
          <w:rFonts w:ascii="Century Gothic" w:hAnsi="Century Gothic"/>
          <w:b/>
          <w:sz w:val="40"/>
          <w:szCs w:val="40"/>
        </w:rPr>
        <w:t>INSTITUCIÓN EDUCATIVA NORMAL SUPERIOR DE SINCELEJO</w:t>
      </w:r>
    </w:p>
    <w:p w:rsidR="008C6336" w:rsidRPr="002D3CD4" w:rsidRDefault="002D3CD4" w:rsidP="005437A5">
      <w:pPr>
        <w:jc w:val="center"/>
        <w:rPr>
          <w:rFonts w:ascii="Century Gothic" w:hAnsi="Century Gothic"/>
          <w:b/>
          <w:sz w:val="40"/>
          <w:szCs w:val="40"/>
        </w:rPr>
      </w:pPr>
      <w:r w:rsidRPr="008C6336">
        <w:rPr>
          <w:rFonts w:ascii="Century Gothic" w:hAnsi="Century Gothic"/>
          <w:b/>
          <w:noProof/>
          <w:u w:val="single"/>
          <w:lang w:eastAsia="es-CO"/>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471805</wp:posOffset>
            </wp:positionV>
            <wp:extent cx="2531745" cy="2321560"/>
            <wp:effectExtent l="0" t="0" r="190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745" cy="2321560"/>
                    </a:xfrm>
                    <a:prstGeom prst="rect">
                      <a:avLst/>
                    </a:prstGeom>
                    <a:noFill/>
                  </pic:spPr>
                </pic:pic>
              </a:graphicData>
            </a:graphic>
          </wp:anchor>
        </w:drawing>
      </w:r>
      <w:r w:rsidR="008C6336" w:rsidRPr="002D3CD4">
        <w:rPr>
          <w:rFonts w:ascii="Century Gothic" w:hAnsi="Century Gothic"/>
          <w:b/>
          <w:sz w:val="40"/>
          <w:szCs w:val="40"/>
        </w:rPr>
        <w:t>FORMATO ORGANIZACIÓN DE LAS ÁREAS</w:t>
      </w:r>
    </w:p>
    <w:p w:rsidR="008C6336" w:rsidRDefault="008C6336" w:rsidP="005437A5">
      <w:pPr>
        <w:jc w:val="center"/>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427F6E" w:rsidRDefault="00427F6E" w:rsidP="008C6336">
      <w:pPr>
        <w:jc w:val="both"/>
        <w:rPr>
          <w:rFonts w:ascii="Century Gothic" w:hAnsi="Century Gothic"/>
          <w:b/>
        </w:rPr>
      </w:pPr>
    </w:p>
    <w:p w:rsidR="0008064C" w:rsidRDefault="008C6336" w:rsidP="008C6336">
      <w:pPr>
        <w:jc w:val="both"/>
        <w:rPr>
          <w:rFonts w:ascii="Century Gothic" w:hAnsi="Century Gothic"/>
          <w:b/>
          <w:sz w:val="32"/>
          <w:szCs w:val="32"/>
        </w:rPr>
      </w:pPr>
      <w:r w:rsidRPr="008C6336">
        <w:rPr>
          <w:rFonts w:ascii="Century Gothic" w:hAnsi="Century Gothic"/>
          <w:b/>
          <w:sz w:val="32"/>
          <w:szCs w:val="32"/>
        </w:rPr>
        <w:t>AREA:</w:t>
      </w:r>
      <w:r w:rsidR="00016428">
        <w:rPr>
          <w:rFonts w:ascii="Century Gothic" w:hAnsi="Century Gothic"/>
          <w:b/>
          <w:sz w:val="32"/>
          <w:szCs w:val="32"/>
        </w:rPr>
        <w:t xml:space="preserve"> </w:t>
      </w:r>
      <w:r w:rsidR="00F41506">
        <w:rPr>
          <w:rFonts w:ascii="Century Gothic" w:hAnsi="Century Gothic"/>
          <w:b/>
          <w:sz w:val="32"/>
          <w:szCs w:val="32"/>
        </w:rPr>
        <w:t>ARTISTICA</w:t>
      </w:r>
    </w:p>
    <w:p w:rsidR="008C6336" w:rsidRDefault="008C6336" w:rsidP="008C6336">
      <w:pPr>
        <w:jc w:val="both"/>
        <w:rPr>
          <w:rFonts w:ascii="Century Gothic" w:hAnsi="Century Gothic"/>
          <w:b/>
          <w:sz w:val="32"/>
          <w:szCs w:val="32"/>
        </w:rPr>
      </w:pPr>
      <w:r>
        <w:rPr>
          <w:rFonts w:ascii="Century Gothic" w:hAnsi="Century Gothic"/>
          <w:b/>
          <w:sz w:val="32"/>
          <w:szCs w:val="32"/>
        </w:rPr>
        <w:t>JEFE</w:t>
      </w:r>
      <w:r w:rsidR="0008064C">
        <w:rPr>
          <w:rFonts w:ascii="Century Gothic" w:hAnsi="Century Gothic"/>
          <w:b/>
          <w:sz w:val="32"/>
          <w:szCs w:val="32"/>
        </w:rPr>
        <w:t xml:space="preserve">(S) </w:t>
      </w:r>
      <w:r>
        <w:rPr>
          <w:rFonts w:ascii="Century Gothic" w:hAnsi="Century Gothic"/>
          <w:b/>
          <w:sz w:val="32"/>
          <w:szCs w:val="32"/>
        </w:rPr>
        <w:t xml:space="preserve"> DE ÁREA</w:t>
      </w:r>
      <w:r w:rsidR="0008064C">
        <w:rPr>
          <w:rFonts w:ascii="Century Gothic" w:hAnsi="Century Gothic"/>
          <w:b/>
          <w:sz w:val="32"/>
          <w:szCs w:val="32"/>
        </w:rPr>
        <w:t xml:space="preserve"> MATINAL</w:t>
      </w:r>
      <w:r>
        <w:rPr>
          <w:rFonts w:ascii="Century Gothic" w:hAnsi="Century Gothic"/>
          <w:b/>
          <w:sz w:val="32"/>
          <w:szCs w:val="32"/>
        </w:rPr>
        <w:t>:</w:t>
      </w:r>
      <w:r w:rsidR="00016428">
        <w:rPr>
          <w:rFonts w:ascii="Century Gothic" w:hAnsi="Century Gothic"/>
          <w:b/>
          <w:sz w:val="32"/>
          <w:szCs w:val="32"/>
        </w:rPr>
        <w:t xml:space="preserve"> VICTOR ALFONSO BENITEZ</w:t>
      </w:r>
    </w:p>
    <w:p w:rsidR="0008064C" w:rsidRDefault="0008064C" w:rsidP="008C6336">
      <w:pPr>
        <w:jc w:val="both"/>
        <w:rPr>
          <w:rFonts w:ascii="Century Gothic" w:hAnsi="Century Gothic"/>
          <w:b/>
          <w:sz w:val="32"/>
          <w:szCs w:val="32"/>
        </w:rPr>
      </w:pPr>
      <w:r>
        <w:rPr>
          <w:rFonts w:ascii="Century Gothic" w:hAnsi="Century Gothic"/>
          <w:b/>
          <w:sz w:val="32"/>
          <w:szCs w:val="32"/>
        </w:rPr>
        <w:t>JE</w:t>
      </w:r>
      <w:r w:rsidR="00427F6E">
        <w:rPr>
          <w:rFonts w:ascii="Century Gothic" w:hAnsi="Century Gothic"/>
          <w:b/>
          <w:sz w:val="32"/>
          <w:szCs w:val="32"/>
        </w:rPr>
        <w:t xml:space="preserve">FE(S)  DE ÁREA VESPERTINA: </w:t>
      </w:r>
      <w:r w:rsidR="00016428">
        <w:rPr>
          <w:rFonts w:ascii="Century Gothic" w:hAnsi="Century Gothic"/>
          <w:b/>
          <w:sz w:val="32"/>
          <w:szCs w:val="32"/>
        </w:rPr>
        <w:t xml:space="preserve">ESTHER </w:t>
      </w:r>
      <w:r w:rsidR="00F41506">
        <w:rPr>
          <w:rFonts w:ascii="Century Gothic" w:hAnsi="Century Gothic"/>
          <w:b/>
          <w:sz w:val="32"/>
          <w:szCs w:val="32"/>
        </w:rPr>
        <w:t xml:space="preserve">MARGARITA </w:t>
      </w:r>
      <w:r w:rsidR="00016428">
        <w:rPr>
          <w:rFonts w:ascii="Century Gothic" w:hAnsi="Century Gothic"/>
          <w:b/>
          <w:sz w:val="32"/>
          <w:szCs w:val="32"/>
        </w:rPr>
        <w:t>FUENTES JULIO</w:t>
      </w:r>
    </w:p>
    <w:p w:rsidR="0008064C" w:rsidRDefault="0008064C" w:rsidP="008C6336">
      <w:pPr>
        <w:jc w:val="both"/>
        <w:rPr>
          <w:rFonts w:ascii="Century Gothic" w:hAnsi="Century Gothic"/>
          <w:b/>
          <w:sz w:val="32"/>
          <w:szCs w:val="32"/>
        </w:rPr>
      </w:pPr>
    </w:p>
    <w:p w:rsidR="0008064C" w:rsidRDefault="0008064C" w:rsidP="008C6336">
      <w:pPr>
        <w:jc w:val="both"/>
        <w:rPr>
          <w:rFonts w:ascii="Century Gothic" w:hAnsi="Century Gothic"/>
          <w:b/>
          <w:sz w:val="32"/>
          <w:szCs w:val="32"/>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2"/>
        <w:gridCol w:w="4382"/>
        <w:gridCol w:w="4382"/>
      </w:tblGrid>
      <w:tr w:rsidR="002D3CD4" w:rsidRPr="002D3CD4" w:rsidTr="002D3CD4">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lastRenderedPageBreak/>
              <w:t>VERSIÓN:</w:t>
            </w:r>
            <w:r w:rsidR="00EC6314">
              <w:rPr>
                <w:rFonts w:ascii="Century Gothic" w:hAnsi="Century Gothic"/>
                <w:b/>
                <w:sz w:val="28"/>
                <w:szCs w:val="28"/>
              </w:rPr>
              <w:t xml:space="preserve"> 2015</w:t>
            </w:r>
          </w:p>
        </w:tc>
        <w:tc>
          <w:tcPr>
            <w:tcW w:w="4382" w:type="dxa"/>
          </w:tcPr>
          <w:p w:rsidR="002D3CD4" w:rsidRDefault="002D3CD4" w:rsidP="002D3CD4">
            <w:pPr>
              <w:jc w:val="center"/>
              <w:rPr>
                <w:rFonts w:ascii="Century Gothic" w:hAnsi="Century Gothic"/>
                <w:b/>
                <w:sz w:val="28"/>
                <w:szCs w:val="28"/>
              </w:rPr>
            </w:pPr>
          </w:p>
          <w:p w:rsidR="002D3CD4" w:rsidRPr="002D3CD4" w:rsidRDefault="002D3CD4" w:rsidP="002D3CD4">
            <w:pPr>
              <w:jc w:val="center"/>
              <w:rPr>
                <w:rFonts w:ascii="Century Gothic" w:hAnsi="Century Gothic"/>
                <w:b/>
                <w:sz w:val="28"/>
                <w:szCs w:val="28"/>
              </w:rPr>
            </w:pPr>
          </w:p>
        </w:tc>
        <w:tc>
          <w:tcPr>
            <w:tcW w:w="4382" w:type="dxa"/>
            <w:vMerge w:val="restart"/>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LA PEDAGOGÍA NUESTRA RAZÓN DE SER</w:t>
            </w:r>
          </w:p>
        </w:tc>
      </w:tr>
      <w:tr w:rsidR="002D3CD4" w:rsidRPr="002D3CD4" w:rsidTr="002D3CD4">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ACTUALIZACIÓN</w:t>
            </w:r>
          </w:p>
        </w:tc>
        <w:tc>
          <w:tcPr>
            <w:tcW w:w="4382" w:type="dxa"/>
          </w:tcPr>
          <w:p w:rsidR="002D3CD4" w:rsidRDefault="002D3CD4" w:rsidP="008C6336">
            <w:pPr>
              <w:jc w:val="both"/>
              <w:rPr>
                <w:rFonts w:ascii="Century Gothic" w:hAnsi="Century Gothic"/>
                <w:b/>
                <w:sz w:val="28"/>
                <w:szCs w:val="28"/>
                <w:u w:val="single"/>
              </w:rPr>
            </w:pPr>
          </w:p>
          <w:p w:rsidR="002D3CD4" w:rsidRPr="002D3CD4" w:rsidRDefault="002D3CD4" w:rsidP="008C6336">
            <w:pPr>
              <w:jc w:val="both"/>
              <w:rPr>
                <w:rFonts w:ascii="Century Gothic" w:hAnsi="Century Gothic"/>
                <w:b/>
                <w:sz w:val="28"/>
                <w:szCs w:val="28"/>
                <w:u w:val="single"/>
              </w:rPr>
            </w:pPr>
          </w:p>
        </w:tc>
        <w:tc>
          <w:tcPr>
            <w:tcW w:w="4382" w:type="dxa"/>
            <w:vMerge/>
          </w:tcPr>
          <w:p w:rsidR="002D3CD4" w:rsidRPr="002D3CD4" w:rsidRDefault="002D3CD4" w:rsidP="008C6336">
            <w:pPr>
              <w:jc w:val="both"/>
              <w:rPr>
                <w:rFonts w:ascii="Century Gothic" w:hAnsi="Century Gothic"/>
                <w:b/>
                <w:sz w:val="28"/>
                <w:szCs w:val="28"/>
                <w:u w:val="single"/>
              </w:rPr>
            </w:pPr>
          </w:p>
        </w:tc>
      </w:tr>
    </w:tbl>
    <w:p w:rsidR="008C6336" w:rsidRPr="002D3CD4" w:rsidRDefault="008C6336" w:rsidP="008C6336">
      <w:pPr>
        <w:jc w:val="both"/>
        <w:rPr>
          <w:rFonts w:ascii="Century Gothic" w:hAnsi="Century Gothic"/>
          <w:b/>
          <w:sz w:val="28"/>
          <w:szCs w:val="28"/>
          <w:u w:val="single"/>
        </w:rPr>
      </w:pPr>
    </w:p>
    <w:p w:rsidR="002D3CD4" w:rsidRDefault="002D3CD4" w:rsidP="008C6336">
      <w:pPr>
        <w:jc w:val="center"/>
        <w:rPr>
          <w:rFonts w:ascii="Century Gothic" w:hAnsi="Century Gothic"/>
          <w:b/>
          <w:sz w:val="32"/>
          <w:szCs w:val="32"/>
          <w:u w:val="single"/>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4"/>
        <w:gridCol w:w="7530"/>
      </w:tblGrid>
      <w:tr w:rsidR="002D3CD4" w:rsidRPr="003D4C7A" w:rsidTr="005267B3">
        <w:tc>
          <w:tcPr>
            <w:tcW w:w="5584" w:type="dxa"/>
            <w:shd w:val="clear" w:color="auto" w:fill="auto"/>
          </w:tcPr>
          <w:p w:rsidR="002D3CD4" w:rsidRPr="00E4025A" w:rsidRDefault="005267B3" w:rsidP="00913868">
            <w:pPr>
              <w:tabs>
                <w:tab w:val="left" w:pos="720"/>
              </w:tabs>
              <w:spacing w:line="360" w:lineRule="auto"/>
              <w:jc w:val="both"/>
              <w:rPr>
                <w:rFonts w:ascii="Arial" w:hAnsi="Arial" w:cs="Arial"/>
                <w:b/>
                <w:i/>
              </w:rPr>
            </w:pPr>
            <w:r>
              <w:rPr>
                <w:rFonts w:ascii="Arial" w:hAnsi="Arial" w:cs="Arial"/>
                <w:b/>
                <w:i/>
              </w:rPr>
              <w:t>NOMBRE DEL ÁREA</w:t>
            </w:r>
          </w:p>
        </w:tc>
        <w:tc>
          <w:tcPr>
            <w:tcW w:w="7530" w:type="dxa"/>
            <w:shd w:val="clear" w:color="auto" w:fill="auto"/>
          </w:tcPr>
          <w:p w:rsidR="002D3CD4" w:rsidRPr="00E4025A" w:rsidRDefault="001D710C" w:rsidP="00913868">
            <w:pPr>
              <w:spacing w:line="360" w:lineRule="auto"/>
              <w:jc w:val="both"/>
              <w:rPr>
                <w:rFonts w:ascii="Arial" w:hAnsi="Arial" w:cs="Arial"/>
                <w:i/>
              </w:rPr>
            </w:pPr>
            <w:r>
              <w:rPr>
                <w:rFonts w:ascii="Arial" w:hAnsi="Arial" w:cs="Arial"/>
                <w:i/>
              </w:rPr>
              <w:t>Artística</w:t>
            </w: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831277" w:rsidP="00EC6314">
            <w:pPr>
              <w:tabs>
                <w:tab w:val="left" w:pos="720"/>
              </w:tabs>
              <w:spacing w:line="360" w:lineRule="auto"/>
              <w:jc w:val="both"/>
              <w:rPr>
                <w:rFonts w:ascii="Arial" w:hAnsi="Arial" w:cs="Arial"/>
                <w:b/>
                <w:i/>
              </w:rPr>
            </w:pPr>
            <w:r>
              <w:rPr>
                <w:rFonts w:ascii="Arial" w:hAnsi="Arial" w:cs="Arial"/>
                <w:b/>
                <w:i/>
              </w:rPr>
              <w:t>DISCIPLINAS</w:t>
            </w:r>
            <w:r w:rsidR="002D3CD4" w:rsidRPr="00E4025A">
              <w:rPr>
                <w:rFonts w:ascii="Arial" w:hAnsi="Arial" w:cs="Arial"/>
                <w:b/>
                <w:i/>
              </w:rPr>
              <w:t xml:space="preserve"> QUE CONFORMAN EL ÁREA</w:t>
            </w:r>
          </w:p>
        </w:tc>
        <w:tc>
          <w:tcPr>
            <w:tcW w:w="7530" w:type="dxa"/>
            <w:shd w:val="clear" w:color="auto" w:fill="auto"/>
          </w:tcPr>
          <w:p w:rsidR="002D3CD4" w:rsidRDefault="00EC6314" w:rsidP="00EC6314">
            <w:pPr>
              <w:tabs>
                <w:tab w:val="left" w:pos="720"/>
              </w:tabs>
              <w:spacing w:after="0"/>
              <w:jc w:val="both"/>
              <w:rPr>
                <w:rFonts w:ascii="Arial" w:hAnsi="Arial" w:cs="Arial"/>
                <w:i/>
              </w:rPr>
            </w:pPr>
            <w:r>
              <w:rPr>
                <w:rFonts w:ascii="Arial" w:hAnsi="Arial" w:cs="Arial"/>
                <w:i/>
              </w:rPr>
              <w:t>Artes plásticas</w:t>
            </w:r>
          </w:p>
          <w:p w:rsidR="00EC6314" w:rsidRDefault="00EC6314" w:rsidP="00EC6314">
            <w:pPr>
              <w:tabs>
                <w:tab w:val="left" w:pos="720"/>
              </w:tabs>
              <w:spacing w:after="0"/>
              <w:jc w:val="both"/>
              <w:rPr>
                <w:rFonts w:ascii="Arial" w:hAnsi="Arial" w:cs="Arial"/>
                <w:i/>
              </w:rPr>
            </w:pPr>
            <w:r>
              <w:rPr>
                <w:rFonts w:ascii="Arial" w:hAnsi="Arial" w:cs="Arial"/>
                <w:i/>
              </w:rPr>
              <w:t>Danza</w:t>
            </w:r>
          </w:p>
          <w:p w:rsidR="00EC6314" w:rsidRDefault="00EC6314" w:rsidP="00EC6314">
            <w:pPr>
              <w:tabs>
                <w:tab w:val="left" w:pos="720"/>
              </w:tabs>
              <w:spacing w:after="0"/>
              <w:jc w:val="both"/>
              <w:rPr>
                <w:rFonts w:ascii="Arial" w:hAnsi="Arial" w:cs="Arial"/>
                <w:i/>
              </w:rPr>
            </w:pPr>
            <w:r>
              <w:rPr>
                <w:rFonts w:ascii="Arial" w:hAnsi="Arial" w:cs="Arial"/>
                <w:i/>
              </w:rPr>
              <w:t>Música</w:t>
            </w:r>
          </w:p>
          <w:p w:rsidR="00EC6314" w:rsidRDefault="00EC6314" w:rsidP="00EC6314">
            <w:pPr>
              <w:tabs>
                <w:tab w:val="left" w:pos="720"/>
              </w:tabs>
              <w:spacing w:after="0"/>
              <w:jc w:val="both"/>
              <w:rPr>
                <w:rFonts w:ascii="Arial" w:hAnsi="Arial" w:cs="Arial"/>
                <w:i/>
              </w:rPr>
            </w:pPr>
            <w:r>
              <w:rPr>
                <w:rFonts w:ascii="Arial" w:hAnsi="Arial" w:cs="Arial"/>
                <w:i/>
              </w:rPr>
              <w:t>Teatro</w:t>
            </w:r>
          </w:p>
          <w:p w:rsidR="00EC6314" w:rsidRPr="00E4025A" w:rsidRDefault="00EC6314" w:rsidP="00EC6314">
            <w:pPr>
              <w:tabs>
                <w:tab w:val="left" w:pos="720"/>
              </w:tabs>
              <w:spacing w:after="0"/>
              <w:jc w:val="both"/>
              <w:rPr>
                <w:rFonts w:ascii="Arial" w:hAnsi="Arial" w:cs="Arial"/>
                <w:i/>
              </w:rPr>
            </w:pPr>
            <w:r>
              <w:rPr>
                <w:rFonts w:ascii="Arial" w:hAnsi="Arial" w:cs="Arial"/>
                <w:i/>
              </w:rPr>
              <w:t>Ayudas Educativas</w:t>
            </w: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2D3CD4" w:rsidP="00EC6314">
            <w:pPr>
              <w:tabs>
                <w:tab w:val="left" w:pos="720"/>
              </w:tabs>
              <w:spacing w:line="360" w:lineRule="auto"/>
              <w:jc w:val="both"/>
              <w:rPr>
                <w:rFonts w:ascii="Arial" w:hAnsi="Arial" w:cs="Arial"/>
                <w:b/>
                <w:i/>
              </w:rPr>
            </w:pPr>
            <w:r w:rsidRPr="00E4025A">
              <w:rPr>
                <w:rFonts w:ascii="Arial" w:hAnsi="Arial" w:cs="Arial"/>
                <w:b/>
                <w:i/>
              </w:rPr>
              <w:t>NIVELES</w:t>
            </w:r>
            <w:r w:rsidR="005267B3">
              <w:rPr>
                <w:rFonts w:ascii="Arial" w:hAnsi="Arial" w:cs="Arial"/>
                <w:b/>
                <w:i/>
              </w:rPr>
              <w:t xml:space="preserve"> EN QUE SE OFRECE</w:t>
            </w:r>
          </w:p>
        </w:tc>
        <w:tc>
          <w:tcPr>
            <w:tcW w:w="7530" w:type="dxa"/>
            <w:shd w:val="clear" w:color="auto" w:fill="auto"/>
          </w:tcPr>
          <w:p w:rsidR="002D3CD4" w:rsidRPr="00E4025A" w:rsidRDefault="002D3CD4" w:rsidP="00EC6314">
            <w:pPr>
              <w:spacing w:after="0"/>
              <w:jc w:val="both"/>
              <w:rPr>
                <w:rFonts w:ascii="Arial" w:hAnsi="Arial" w:cs="Arial"/>
                <w:i/>
              </w:rPr>
            </w:pPr>
            <w:r w:rsidRPr="00E4025A">
              <w:rPr>
                <w:rFonts w:ascii="Arial" w:hAnsi="Arial" w:cs="Arial"/>
                <w:i/>
              </w:rPr>
              <w:t>Pre Escolar</w:t>
            </w:r>
          </w:p>
          <w:p w:rsidR="002D3CD4" w:rsidRPr="00E4025A" w:rsidRDefault="002D3CD4" w:rsidP="00EC6314">
            <w:pPr>
              <w:spacing w:after="0"/>
              <w:jc w:val="both"/>
              <w:rPr>
                <w:rFonts w:ascii="Arial" w:hAnsi="Arial" w:cs="Arial"/>
                <w:i/>
              </w:rPr>
            </w:pPr>
            <w:r w:rsidRPr="00E4025A">
              <w:rPr>
                <w:rFonts w:ascii="Arial" w:hAnsi="Arial" w:cs="Arial"/>
                <w:i/>
              </w:rPr>
              <w:t>Básica</w:t>
            </w:r>
          </w:p>
          <w:p w:rsidR="002D3CD4" w:rsidRDefault="005267B3" w:rsidP="00EC6314">
            <w:pPr>
              <w:spacing w:after="0"/>
              <w:jc w:val="both"/>
              <w:rPr>
                <w:rFonts w:ascii="Arial" w:hAnsi="Arial" w:cs="Arial"/>
                <w:i/>
              </w:rPr>
            </w:pPr>
            <w:r>
              <w:rPr>
                <w:rFonts w:ascii="Arial" w:hAnsi="Arial" w:cs="Arial"/>
                <w:i/>
              </w:rPr>
              <w:t xml:space="preserve">Media </w:t>
            </w:r>
          </w:p>
          <w:p w:rsidR="005267B3" w:rsidRPr="00E4025A" w:rsidRDefault="005267B3" w:rsidP="00EC6314">
            <w:pPr>
              <w:spacing w:after="0"/>
              <w:jc w:val="both"/>
              <w:rPr>
                <w:rFonts w:ascii="Arial" w:hAnsi="Arial" w:cs="Arial"/>
                <w:i/>
              </w:rPr>
            </w:pPr>
            <w:r>
              <w:rPr>
                <w:rFonts w:ascii="Arial" w:hAnsi="Arial" w:cs="Arial"/>
                <w:i/>
              </w:rPr>
              <w:t>PFC</w:t>
            </w: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2D3CD4" w:rsidP="00913868">
            <w:pPr>
              <w:tabs>
                <w:tab w:val="left" w:pos="720"/>
              </w:tabs>
              <w:spacing w:line="360" w:lineRule="auto"/>
              <w:jc w:val="both"/>
              <w:rPr>
                <w:rFonts w:ascii="Arial" w:hAnsi="Arial" w:cs="Arial"/>
                <w:b/>
                <w:i/>
              </w:rPr>
            </w:pPr>
            <w:r w:rsidRPr="00E4025A">
              <w:rPr>
                <w:rFonts w:ascii="Arial" w:hAnsi="Arial" w:cs="Arial"/>
                <w:b/>
                <w:i/>
              </w:rPr>
              <w:t>GRADOS</w:t>
            </w:r>
          </w:p>
          <w:p w:rsidR="002D3CD4" w:rsidRPr="00E4025A" w:rsidRDefault="002D3CD4" w:rsidP="00913868">
            <w:pPr>
              <w:tabs>
                <w:tab w:val="left" w:pos="720"/>
              </w:tabs>
              <w:spacing w:line="360" w:lineRule="auto"/>
              <w:jc w:val="both"/>
              <w:rPr>
                <w:rFonts w:ascii="Arial" w:hAnsi="Arial" w:cs="Arial"/>
                <w:b/>
                <w:i/>
              </w:rPr>
            </w:pPr>
          </w:p>
        </w:tc>
        <w:tc>
          <w:tcPr>
            <w:tcW w:w="7530" w:type="dxa"/>
            <w:shd w:val="clear" w:color="auto" w:fill="auto"/>
          </w:tcPr>
          <w:p w:rsidR="002D3CD4" w:rsidRPr="00ED1EBF" w:rsidRDefault="005267B3" w:rsidP="005267B3">
            <w:pPr>
              <w:jc w:val="both"/>
              <w:rPr>
                <w:rFonts w:ascii="Arial" w:hAnsi="Arial" w:cs="Arial"/>
                <w:i/>
                <w:color w:val="FF0000"/>
              </w:rPr>
            </w:pPr>
            <w:r>
              <w:rPr>
                <w:rFonts w:ascii="Arial" w:hAnsi="Arial" w:cs="Arial"/>
                <w:i/>
              </w:rPr>
              <w:t>Transición</w:t>
            </w:r>
            <w:r w:rsidR="00ED1EBF">
              <w:rPr>
                <w:rFonts w:ascii="Arial" w:hAnsi="Arial" w:cs="Arial"/>
                <w:i/>
              </w:rPr>
              <w:t xml:space="preserve"> </w:t>
            </w:r>
            <w:r w:rsidR="00ED1EBF" w:rsidRPr="00ED1EBF">
              <w:rPr>
                <w:rFonts w:ascii="Arial" w:hAnsi="Arial" w:cs="Arial"/>
                <w:i/>
                <w:color w:val="FF0000"/>
              </w:rPr>
              <w:t>(qué nombre recibe)</w:t>
            </w:r>
          </w:p>
          <w:p w:rsidR="005267B3" w:rsidRPr="00ED1EBF" w:rsidRDefault="005267B3" w:rsidP="005267B3">
            <w:pPr>
              <w:jc w:val="both"/>
              <w:rPr>
                <w:rFonts w:ascii="Arial" w:hAnsi="Arial" w:cs="Arial"/>
                <w:i/>
                <w:color w:val="FF0000"/>
              </w:rPr>
            </w:pPr>
            <w:r>
              <w:rPr>
                <w:rFonts w:ascii="Arial" w:hAnsi="Arial" w:cs="Arial"/>
                <w:i/>
              </w:rPr>
              <w:t xml:space="preserve">1º a 5º </w:t>
            </w:r>
            <w:r w:rsidR="00ED1EBF" w:rsidRPr="00ED1EBF">
              <w:rPr>
                <w:rFonts w:ascii="Arial" w:hAnsi="Arial" w:cs="Arial"/>
                <w:i/>
                <w:color w:val="FF0000"/>
              </w:rPr>
              <w:t>(qué nombre recibe)</w:t>
            </w:r>
          </w:p>
          <w:p w:rsidR="005267B3" w:rsidRPr="00ED1EBF" w:rsidRDefault="005267B3" w:rsidP="005267B3">
            <w:pPr>
              <w:jc w:val="both"/>
              <w:rPr>
                <w:rFonts w:ascii="Arial" w:hAnsi="Arial" w:cs="Arial"/>
                <w:i/>
                <w:color w:val="FF0000"/>
              </w:rPr>
            </w:pPr>
            <w:r>
              <w:rPr>
                <w:rFonts w:ascii="Arial" w:hAnsi="Arial" w:cs="Arial"/>
                <w:i/>
              </w:rPr>
              <w:t xml:space="preserve">6º a 9º </w:t>
            </w:r>
            <w:r w:rsidR="00ED1EBF" w:rsidRPr="00ED1EBF">
              <w:rPr>
                <w:rFonts w:ascii="Arial" w:hAnsi="Arial" w:cs="Arial"/>
                <w:i/>
                <w:color w:val="FF0000"/>
              </w:rPr>
              <w:t>(qué nombre recibe)</w:t>
            </w:r>
          </w:p>
          <w:p w:rsidR="005267B3" w:rsidRPr="00ED1EBF" w:rsidRDefault="005267B3" w:rsidP="005267B3">
            <w:pPr>
              <w:jc w:val="both"/>
              <w:rPr>
                <w:rFonts w:ascii="Arial" w:hAnsi="Arial" w:cs="Arial"/>
                <w:i/>
                <w:color w:val="FF0000"/>
              </w:rPr>
            </w:pPr>
            <w:r>
              <w:rPr>
                <w:rFonts w:ascii="Arial" w:hAnsi="Arial" w:cs="Arial"/>
                <w:i/>
              </w:rPr>
              <w:t xml:space="preserve">10 a 11º </w:t>
            </w:r>
            <w:r w:rsidR="00ED1EBF" w:rsidRPr="00ED1EBF">
              <w:rPr>
                <w:rFonts w:ascii="Arial" w:hAnsi="Arial" w:cs="Arial"/>
                <w:i/>
                <w:color w:val="FF0000"/>
              </w:rPr>
              <w:t>(qué nombre recibe)</w:t>
            </w:r>
          </w:p>
          <w:p w:rsidR="002D3CD4" w:rsidRPr="00E4025A" w:rsidRDefault="005267B3" w:rsidP="005267B3">
            <w:pPr>
              <w:jc w:val="both"/>
              <w:rPr>
                <w:rFonts w:ascii="Arial" w:hAnsi="Arial" w:cs="Arial"/>
                <w:i/>
              </w:rPr>
            </w:pPr>
            <w:r>
              <w:rPr>
                <w:rFonts w:ascii="Arial" w:hAnsi="Arial" w:cs="Arial"/>
                <w:i/>
              </w:rPr>
              <w:t>PFC</w:t>
            </w:r>
            <w:r w:rsidR="00ED1EBF">
              <w:rPr>
                <w:rFonts w:ascii="Arial" w:hAnsi="Arial" w:cs="Arial"/>
                <w:i/>
              </w:rPr>
              <w:t xml:space="preserve"> </w:t>
            </w:r>
            <w:r w:rsidR="00ED1EBF" w:rsidRPr="00ED1EBF">
              <w:rPr>
                <w:rFonts w:ascii="Arial" w:hAnsi="Arial" w:cs="Arial"/>
                <w:i/>
                <w:color w:val="FF0000"/>
              </w:rPr>
              <w:t>(qué nombre recibe)</w:t>
            </w:r>
          </w:p>
        </w:tc>
      </w:tr>
    </w:tbl>
    <w:p w:rsidR="005949CB" w:rsidRDefault="005949CB" w:rsidP="008C6336">
      <w:pPr>
        <w:jc w:val="center"/>
        <w:rPr>
          <w:rFonts w:ascii="Century Gothic" w:hAnsi="Century Gothic"/>
          <w:b/>
          <w:sz w:val="32"/>
          <w:szCs w:val="32"/>
          <w:u w:val="single"/>
        </w:rPr>
      </w:pPr>
    </w:p>
    <w:p w:rsidR="00E51C46" w:rsidRDefault="005267B3" w:rsidP="00427F6E">
      <w:pPr>
        <w:jc w:val="center"/>
        <w:rPr>
          <w:rFonts w:ascii="Century Gothic" w:hAnsi="Century Gothic"/>
          <w:b/>
          <w:sz w:val="32"/>
          <w:szCs w:val="32"/>
          <w:u w:val="single"/>
        </w:rPr>
      </w:pPr>
      <w:r>
        <w:rPr>
          <w:rFonts w:ascii="Century Gothic" w:hAnsi="Century Gothic"/>
          <w:b/>
          <w:sz w:val="32"/>
          <w:szCs w:val="32"/>
          <w:u w:val="single"/>
        </w:rPr>
        <w:t>DOCENTES QUE LA INTEGRAN</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0"/>
        <w:gridCol w:w="7376"/>
        <w:gridCol w:w="3736"/>
      </w:tblGrid>
      <w:tr w:rsidR="002D3CD4" w:rsidTr="002D3CD4">
        <w:tc>
          <w:tcPr>
            <w:tcW w:w="2110"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GRADOS</w:t>
            </w:r>
          </w:p>
        </w:tc>
        <w:tc>
          <w:tcPr>
            <w:tcW w:w="737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DOCENTES</w:t>
            </w:r>
          </w:p>
        </w:tc>
        <w:tc>
          <w:tcPr>
            <w:tcW w:w="373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JORNADA</w:t>
            </w:r>
          </w:p>
        </w:tc>
      </w:tr>
      <w:tr w:rsidR="00E51C46" w:rsidTr="00E51C46">
        <w:tc>
          <w:tcPr>
            <w:tcW w:w="2110" w:type="dxa"/>
            <w:vMerge w:val="restart"/>
          </w:tcPr>
          <w:p w:rsidR="00E51C46" w:rsidRDefault="00E51C46" w:rsidP="002D3CD4">
            <w:pPr>
              <w:jc w:val="center"/>
              <w:rPr>
                <w:rFonts w:ascii="Century Gothic" w:hAnsi="Century Gothic"/>
                <w:b/>
                <w:sz w:val="32"/>
                <w:szCs w:val="32"/>
              </w:rPr>
            </w:pPr>
          </w:p>
          <w:p w:rsidR="00E51C46" w:rsidRDefault="00E51C46" w:rsidP="002D3CD4">
            <w:pPr>
              <w:jc w:val="center"/>
              <w:rPr>
                <w:rFonts w:ascii="Century Gothic" w:hAnsi="Century Gothic"/>
                <w:b/>
                <w:sz w:val="32"/>
                <w:szCs w:val="32"/>
              </w:rPr>
            </w:pPr>
          </w:p>
          <w:p w:rsidR="00E51C46" w:rsidRDefault="00E51C46" w:rsidP="002D3CD4">
            <w:pPr>
              <w:jc w:val="center"/>
              <w:rPr>
                <w:rFonts w:ascii="Century Gothic" w:hAnsi="Century Gothic"/>
                <w:b/>
                <w:sz w:val="32"/>
                <w:szCs w:val="32"/>
              </w:rPr>
            </w:pPr>
          </w:p>
          <w:p w:rsidR="00E51C46" w:rsidRPr="002D3CD4" w:rsidRDefault="00E51C46" w:rsidP="002D3CD4">
            <w:pPr>
              <w:jc w:val="center"/>
              <w:rPr>
                <w:rFonts w:ascii="Century Gothic" w:hAnsi="Century Gothic"/>
                <w:b/>
                <w:sz w:val="32"/>
                <w:szCs w:val="32"/>
              </w:rPr>
            </w:pPr>
            <w:r>
              <w:rPr>
                <w:rFonts w:ascii="Century Gothic" w:hAnsi="Century Gothic"/>
                <w:b/>
                <w:sz w:val="32"/>
                <w:szCs w:val="32"/>
              </w:rPr>
              <w:t>TRANSICIÓN</w:t>
            </w:r>
          </w:p>
        </w:tc>
        <w:tc>
          <w:tcPr>
            <w:tcW w:w="7376" w:type="dxa"/>
          </w:tcPr>
          <w:p w:rsidR="00E51C46" w:rsidRPr="002D3CD4" w:rsidRDefault="00016428" w:rsidP="002D3CD4">
            <w:pPr>
              <w:jc w:val="center"/>
              <w:rPr>
                <w:rFonts w:ascii="Century Gothic" w:hAnsi="Century Gothic"/>
                <w:b/>
                <w:sz w:val="32"/>
                <w:szCs w:val="32"/>
              </w:rPr>
            </w:pPr>
            <w:r>
              <w:rPr>
                <w:rFonts w:ascii="Century Gothic" w:hAnsi="Century Gothic"/>
                <w:b/>
                <w:sz w:val="32"/>
                <w:szCs w:val="32"/>
              </w:rPr>
              <w:t>MATILDE URZOLA ALVIS</w:t>
            </w:r>
            <w:r w:rsidR="00ED1EBF">
              <w:rPr>
                <w:rFonts w:ascii="Century Gothic" w:hAnsi="Century Gothic"/>
                <w:b/>
                <w:sz w:val="32"/>
                <w:szCs w:val="32"/>
              </w:rPr>
              <w:t xml:space="preserve"> (</w:t>
            </w:r>
            <w:r w:rsidR="00ED1EBF" w:rsidRPr="00ED1EBF">
              <w:rPr>
                <w:rFonts w:ascii="Century Gothic" w:hAnsi="Century Gothic"/>
                <w:b/>
                <w:color w:val="FF0000"/>
                <w:sz w:val="32"/>
                <w:szCs w:val="32"/>
              </w:rPr>
              <w:t xml:space="preserve">es la </w:t>
            </w:r>
            <w:proofErr w:type="spellStart"/>
            <w:r w:rsidR="00ED1EBF" w:rsidRPr="00ED1EBF">
              <w:rPr>
                <w:rFonts w:ascii="Century Gothic" w:hAnsi="Century Gothic"/>
                <w:b/>
                <w:color w:val="FF0000"/>
                <w:sz w:val="32"/>
                <w:szCs w:val="32"/>
              </w:rPr>
              <w:t>qué</w:t>
            </w:r>
            <w:proofErr w:type="spellEnd"/>
            <w:r w:rsidR="00ED1EBF" w:rsidRPr="00ED1EBF">
              <w:rPr>
                <w:rFonts w:ascii="Century Gothic" w:hAnsi="Century Gothic"/>
                <w:b/>
                <w:color w:val="FF0000"/>
                <w:sz w:val="32"/>
                <w:szCs w:val="32"/>
              </w:rPr>
              <w:t xml:space="preserve"> asiste a la reunión de área</w:t>
            </w:r>
            <w:proofErr w:type="gramStart"/>
            <w:r w:rsidR="00ED1EBF" w:rsidRPr="00ED1EBF">
              <w:rPr>
                <w:rFonts w:ascii="Century Gothic" w:hAnsi="Century Gothic"/>
                <w:b/>
                <w:color w:val="FF0000"/>
                <w:sz w:val="32"/>
                <w:szCs w:val="32"/>
              </w:rPr>
              <w:t>?</w:t>
            </w:r>
            <w:proofErr w:type="gramEnd"/>
            <w:r w:rsidR="00ED1EBF" w:rsidRPr="00ED1EBF">
              <w:rPr>
                <w:rFonts w:ascii="Century Gothic" w:hAnsi="Century Gothic"/>
                <w:b/>
                <w:color w:val="FF0000"/>
                <w:sz w:val="32"/>
                <w:szCs w:val="32"/>
              </w:rPr>
              <w:t>) quienes la trabajan?</w:t>
            </w:r>
          </w:p>
        </w:tc>
        <w:tc>
          <w:tcPr>
            <w:tcW w:w="3736" w:type="dxa"/>
          </w:tcPr>
          <w:p w:rsidR="00E51C46" w:rsidRPr="002D3CD4" w:rsidRDefault="00016428" w:rsidP="002D3CD4">
            <w:pPr>
              <w:jc w:val="center"/>
              <w:rPr>
                <w:rFonts w:ascii="Century Gothic" w:hAnsi="Century Gothic"/>
                <w:b/>
                <w:sz w:val="32"/>
                <w:szCs w:val="32"/>
              </w:rPr>
            </w:pPr>
            <w:r>
              <w:rPr>
                <w:rFonts w:ascii="Century Gothic" w:hAnsi="Century Gothic"/>
                <w:b/>
                <w:sz w:val="32"/>
                <w:szCs w:val="32"/>
              </w:rPr>
              <w:t>MATINAL</w:t>
            </w: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bl>
    <w:p w:rsidR="002D3CD4" w:rsidRDefault="002D3CD4" w:rsidP="002D3CD4">
      <w:pPr>
        <w:jc w:val="both"/>
        <w:rPr>
          <w:rFonts w:ascii="Century Gothic" w:hAnsi="Century Gothic"/>
          <w:b/>
          <w:sz w:val="32"/>
          <w:szCs w:val="32"/>
          <w:u w:val="single"/>
        </w:rPr>
      </w:pPr>
    </w:p>
    <w:p w:rsidR="00E51C46" w:rsidRDefault="00E51C46" w:rsidP="002D3CD4">
      <w:pPr>
        <w:jc w:val="both"/>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Tr="002D3CD4">
        <w:tc>
          <w:tcPr>
            <w:tcW w:w="209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GRADOS</w:t>
            </w:r>
          </w:p>
        </w:tc>
        <w:tc>
          <w:tcPr>
            <w:tcW w:w="7287"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42"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2D3CD4" w:rsidTr="002D3CD4">
        <w:tc>
          <w:tcPr>
            <w:tcW w:w="2093" w:type="dxa"/>
            <w:vMerge w:val="restart"/>
          </w:tcPr>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Pr="002D3CD4" w:rsidRDefault="002D3CD4" w:rsidP="00913868">
            <w:pPr>
              <w:jc w:val="center"/>
              <w:rPr>
                <w:rFonts w:ascii="Century Gothic" w:hAnsi="Century Gothic"/>
                <w:b/>
                <w:sz w:val="32"/>
                <w:szCs w:val="32"/>
              </w:rPr>
            </w:pPr>
            <w:r>
              <w:rPr>
                <w:rFonts w:ascii="Century Gothic" w:hAnsi="Century Gothic"/>
                <w:b/>
                <w:sz w:val="32"/>
                <w:szCs w:val="32"/>
              </w:rPr>
              <w:lastRenderedPageBreak/>
              <w:t>B. PRIMARIA</w:t>
            </w:r>
          </w:p>
        </w:tc>
        <w:tc>
          <w:tcPr>
            <w:tcW w:w="7287" w:type="dxa"/>
          </w:tcPr>
          <w:p w:rsidR="002D3CD4" w:rsidRPr="002D3CD4" w:rsidRDefault="00016428" w:rsidP="00913868">
            <w:pPr>
              <w:jc w:val="center"/>
              <w:rPr>
                <w:rFonts w:ascii="Century Gothic" w:hAnsi="Century Gothic"/>
                <w:b/>
                <w:sz w:val="32"/>
                <w:szCs w:val="32"/>
              </w:rPr>
            </w:pPr>
            <w:r>
              <w:rPr>
                <w:rFonts w:ascii="Century Gothic" w:hAnsi="Century Gothic"/>
                <w:b/>
                <w:sz w:val="32"/>
                <w:szCs w:val="32"/>
              </w:rPr>
              <w:lastRenderedPageBreak/>
              <w:t>GREGORIA TATIS</w:t>
            </w:r>
            <w:r w:rsidR="00ED1EBF">
              <w:rPr>
                <w:rFonts w:ascii="Century Gothic" w:hAnsi="Century Gothic"/>
                <w:b/>
                <w:sz w:val="32"/>
                <w:szCs w:val="32"/>
              </w:rPr>
              <w:t xml:space="preserve"> </w:t>
            </w:r>
            <w:r w:rsidR="00ED1EBF" w:rsidRPr="00ED1EBF">
              <w:rPr>
                <w:rFonts w:ascii="Century Gothic" w:hAnsi="Century Gothic"/>
                <w:b/>
                <w:color w:val="FF0000"/>
                <w:sz w:val="32"/>
                <w:szCs w:val="32"/>
              </w:rPr>
              <w:t xml:space="preserve">(ella es la </w:t>
            </w:r>
            <w:proofErr w:type="spellStart"/>
            <w:r w:rsidR="00ED1EBF" w:rsidRPr="00ED1EBF">
              <w:rPr>
                <w:rFonts w:ascii="Century Gothic" w:hAnsi="Century Gothic"/>
                <w:b/>
                <w:color w:val="FF0000"/>
                <w:sz w:val="32"/>
                <w:szCs w:val="32"/>
              </w:rPr>
              <w:t>qué</w:t>
            </w:r>
            <w:proofErr w:type="spellEnd"/>
            <w:r w:rsidR="00ED1EBF" w:rsidRPr="00ED1EBF">
              <w:rPr>
                <w:rFonts w:ascii="Century Gothic" w:hAnsi="Century Gothic"/>
                <w:b/>
                <w:color w:val="FF0000"/>
                <w:sz w:val="32"/>
                <w:szCs w:val="32"/>
              </w:rPr>
              <w:t xml:space="preserve"> asiste a representar el área) quiénes la trabajan</w:t>
            </w:r>
            <w:proofErr w:type="gramStart"/>
            <w:r w:rsidR="00ED1EBF" w:rsidRPr="00ED1EBF">
              <w:rPr>
                <w:rFonts w:ascii="Century Gothic" w:hAnsi="Century Gothic"/>
                <w:b/>
                <w:color w:val="FF0000"/>
                <w:sz w:val="32"/>
                <w:szCs w:val="32"/>
              </w:rPr>
              <w:t>?</w:t>
            </w:r>
            <w:proofErr w:type="gramEnd"/>
          </w:p>
        </w:tc>
        <w:tc>
          <w:tcPr>
            <w:tcW w:w="3842" w:type="dxa"/>
          </w:tcPr>
          <w:p w:rsidR="002D3CD4" w:rsidRPr="002D3CD4" w:rsidRDefault="00016428" w:rsidP="00913868">
            <w:pPr>
              <w:jc w:val="center"/>
              <w:rPr>
                <w:rFonts w:ascii="Century Gothic" w:hAnsi="Century Gothic"/>
                <w:b/>
                <w:sz w:val="32"/>
                <w:szCs w:val="32"/>
              </w:rPr>
            </w:pPr>
            <w:r>
              <w:rPr>
                <w:rFonts w:ascii="Century Gothic" w:hAnsi="Century Gothic"/>
                <w:b/>
                <w:sz w:val="32"/>
                <w:szCs w:val="32"/>
              </w:rPr>
              <w:t>MATINAL</w:t>
            </w: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bl>
    <w:p w:rsidR="002D3CD4" w:rsidRDefault="002D3CD4"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213"/>
        <w:gridCol w:w="7199"/>
        <w:gridCol w:w="3810"/>
      </w:tblGrid>
      <w:tr w:rsidR="002D3CD4" w:rsidTr="00ED1EBF">
        <w:tc>
          <w:tcPr>
            <w:tcW w:w="221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GRADOS</w:t>
            </w:r>
          </w:p>
        </w:tc>
        <w:tc>
          <w:tcPr>
            <w:tcW w:w="7199"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10"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016428" w:rsidTr="00ED1EBF">
        <w:tc>
          <w:tcPr>
            <w:tcW w:w="2213" w:type="dxa"/>
            <w:vMerge w:val="restart"/>
          </w:tcPr>
          <w:p w:rsidR="00016428" w:rsidRDefault="00016428" w:rsidP="00913868">
            <w:pPr>
              <w:jc w:val="center"/>
              <w:rPr>
                <w:rFonts w:ascii="Century Gothic" w:hAnsi="Century Gothic"/>
                <w:b/>
                <w:sz w:val="32"/>
                <w:szCs w:val="32"/>
              </w:rPr>
            </w:pPr>
          </w:p>
          <w:p w:rsidR="00016428" w:rsidRDefault="00016428" w:rsidP="00913868">
            <w:pPr>
              <w:jc w:val="center"/>
              <w:rPr>
                <w:rFonts w:ascii="Century Gothic" w:hAnsi="Century Gothic"/>
                <w:b/>
                <w:sz w:val="32"/>
                <w:szCs w:val="32"/>
              </w:rPr>
            </w:pPr>
          </w:p>
          <w:p w:rsidR="00016428" w:rsidRDefault="00016428" w:rsidP="00913868">
            <w:pPr>
              <w:jc w:val="center"/>
              <w:rPr>
                <w:rFonts w:ascii="Century Gothic" w:hAnsi="Century Gothic"/>
                <w:b/>
                <w:sz w:val="32"/>
                <w:szCs w:val="32"/>
              </w:rPr>
            </w:pPr>
          </w:p>
          <w:p w:rsidR="00016428" w:rsidRPr="002D3CD4" w:rsidRDefault="00016428" w:rsidP="00913868">
            <w:pPr>
              <w:jc w:val="center"/>
              <w:rPr>
                <w:rFonts w:ascii="Century Gothic" w:hAnsi="Century Gothic"/>
                <w:b/>
                <w:sz w:val="32"/>
                <w:szCs w:val="32"/>
              </w:rPr>
            </w:pPr>
            <w:r>
              <w:rPr>
                <w:rFonts w:ascii="Century Gothic" w:hAnsi="Century Gothic"/>
                <w:b/>
                <w:sz w:val="32"/>
                <w:szCs w:val="32"/>
              </w:rPr>
              <w:t>B. SECUNDARIA</w:t>
            </w:r>
          </w:p>
        </w:tc>
        <w:tc>
          <w:tcPr>
            <w:tcW w:w="7199" w:type="dxa"/>
          </w:tcPr>
          <w:p w:rsidR="00016428" w:rsidRPr="002D3CD4" w:rsidRDefault="00016428" w:rsidP="008953B7">
            <w:pPr>
              <w:jc w:val="center"/>
              <w:rPr>
                <w:rFonts w:ascii="Century Gothic" w:hAnsi="Century Gothic"/>
                <w:b/>
                <w:sz w:val="32"/>
                <w:szCs w:val="32"/>
              </w:rPr>
            </w:pPr>
            <w:r>
              <w:rPr>
                <w:rFonts w:ascii="Century Gothic" w:hAnsi="Century Gothic"/>
                <w:b/>
                <w:sz w:val="32"/>
                <w:szCs w:val="32"/>
              </w:rPr>
              <w:t xml:space="preserve">ESTHER </w:t>
            </w:r>
            <w:r w:rsidR="005C26CD">
              <w:rPr>
                <w:rFonts w:ascii="Century Gothic" w:hAnsi="Century Gothic"/>
                <w:b/>
                <w:sz w:val="32"/>
                <w:szCs w:val="32"/>
              </w:rPr>
              <w:t xml:space="preserve">MARGARITA </w:t>
            </w:r>
            <w:r>
              <w:rPr>
                <w:rFonts w:ascii="Century Gothic" w:hAnsi="Century Gothic"/>
                <w:b/>
                <w:sz w:val="32"/>
                <w:szCs w:val="32"/>
              </w:rPr>
              <w:t xml:space="preserve">FUENTES </w:t>
            </w:r>
            <w:r w:rsidR="005C26CD">
              <w:rPr>
                <w:rFonts w:ascii="Century Gothic" w:hAnsi="Century Gothic"/>
                <w:b/>
                <w:sz w:val="32"/>
                <w:szCs w:val="32"/>
              </w:rPr>
              <w:t>JULIO</w:t>
            </w:r>
          </w:p>
        </w:tc>
        <w:tc>
          <w:tcPr>
            <w:tcW w:w="3810" w:type="dxa"/>
          </w:tcPr>
          <w:p w:rsidR="00016428" w:rsidRPr="002D3CD4" w:rsidRDefault="00016428" w:rsidP="00913868">
            <w:pPr>
              <w:jc w:val="center"/>
              <w:rPr>
                <w:rFonts w:ascii="Century Gothic" w:hAnsi="Century Gothic"/>
                <w:b/>
                <w:sz w:val="32"/>
                <w:szCs w:val="32"/>
              </w:rPr>
            </w:pPr>
            <w:r>
              <w:rPr>
                <w:rFonts w:ascii="Century Gothic" w:hAnsi="Century Gothic"/>
                <w:b/>
                <w:sz w:val="32"/>
                <w:szCs w:val="32"/>
              </w:rPr>
              <w:t>VESPERTINA</w:t>
            </w:r>
          </w:p>
        </w:tc>
      </w:tr>
      <w:tr w:rsidR="00016428" w:rsidTr="00ED1EBF">
        <w:tc>
          <w:tcPr>
            <w:tcW w:w="2213" w:type="dxa"/>
            <w:vMerge/>
          </w:tcPr>
          <w:p w:rsidR="00016428" w:rsidRPr="002D3CD4" w:rsidRDefault="00016428" w:rsidP="00913868">
            <w:pPr>
              <w:jc w:val="center"/>
              <w:rPr>
                <w:rFonts w:ascii="Century Gothic" w:hAnsi="Century Gothic"/>
                <w:b/>
                <w:sz w:val="32"/>
                <w:szCs w:val="32"/>
              </w:rPr>
            </w:pPr>
          </w:p>
        </w:tc>
        <w:tc>
          <w:tcPr>
            <w:tcW w:w="7199" w:type="dxa"/>
          </w:tcPr>
          <w:p w:rsidR="00016428" w:rsidRPr="002D3CD4" w:rsidRDefault="00016428" w:rsidP="008953B7">
            <w:pPr>
              <w:jc w:val="center"/>
              <w:rPr>
                <w:rFonts w:ascii="Century Gothic" w:hAnsi="Century Gothic"/>
                <w:b/>
                <w:sz w:val="32"/>
                <w:szCs w:val="32"/>
              </w:rPr>
            </w:pPr>
            <w:r>
              <w:rPr>
                <w:rFonts w:ascii="Century Gothic" w:hAnsi="Century Gothic"/>
                <w:b/>
                <w:sz w:val="32"/>
                <w:szCs w:val="32"/>
              </w:rPr>
              <w:t xml:space="preserve">VICTOR </w:t>
            </w:r>
            <w:r w:rsidR="005C26CD">
              <w:rPr>
                <w:rFonts w:ascii="Century Gothic" w:hAnsi="Century Gothic"/>
                <w:b/>
                <w:sz w:val="32"/>
                <w:szCs w:val="32"/>
              </w:rPr>
              <w:t xml:space="preserve">ALFONSO </w:t>
            </w:r>
            <w:r>
              <w:rPr>
                <w:rFonts w:ascii="Century Gothic" w:hAnsi="Century Gothic"/>
                <w:b/>
                <w:sz w:val="32"/>
                <w:szCs w:val="32"/>
              </w:rPr>
              <w:t>BENITEZ</w:t>
            </w:r>
          </w:p>
        </w:tc>
        <w:tc>
          <w:tcPr>
            <w:tcW w:w="3810" w:type="dxa"/>
          </w:tcPr>
          <w:p w:rsidR="00016428" w:rsidRPr="002D3CD4" w:rsidRDefault="00016428" w:rsidP="00913868">
            <w:pPr>
              <w:jc w:val="center"/>
              <w:rPr>
                <w:rFonts w:ascii="Century Gothic" w:hAnsi="Century Gothic"/>
                <w:b/>
                <w:sz w:val="32"/>
                <w:szCs w:val="32"/>
              </w:rPr>
            </w:pPr>
            <w:r>
              <w:rPr>
                <w:rFonts w:ascii="Century Gothic" w:hAnsi="Century Gothic"/>
                <w:b/>
                <w:sz w:val="32"/>
                <w:szCs w:val="32"/>
              </w:rPr>
              <w:t>MATINAL Y VESPERTINA</w:t>
            </w:r>
          </w:p>
        </w:tc>
      </w:tr>
      <w:tr w:rsidR="00016428" w:rsidTr="00ED1EBF">
        <w:tc>
          <w:tcPr>
            <w:tcW w:w="2213" w:type="dxa"/>
            <w:vMerge/>
          </w:tcPr>
          <w:p w:rsidR="00016428" w:rsidRPr="002D3CD4" w:rsidRDefault="00016428" w:rsidP="00913868">
            <w:pPr>
              <w:jc w:val="center"/>
              <w:rPr>
                <w:rFonts w:ascii="Century Gothic" w:hAnsi="Century Gothic"/>
                <w:b/>
                <w:sz w:val="32"/>
                <w:szCs w:val="32"/>
              </w:rPr>
            </w:pPr>
          </w:p>
        </w:tc>
        <w:tc>
          <w:tcPr>
            <w:tcW w:w="7199" w:type="dxa"/>
          </w:tcPr>
          <w:p w:rsidR="00016428" w:rsidRPr="002D3CD4" w:rsidRDefault="00016428" w:rsidP="008953B7">
            <w:pPr>
              <w:jc w:val="center"/>
              <w:rPr>
                <w:rFonts w:ascii="Century Gothic" w:hAnsi="Century Gothic"/>
                <w:b/>
                <w:sz w:val="32"/>
                <w:szCs w:val="32"/>
              </w:rPr>
            </w:pPr>
            <w:r>
              <w:rPr>
                <w:rFonts w:ascii="Century Gothic" w:hAnsi="Century Gothic"/>
                <w:b/>
                <w:sz w:val="32"/>
                <w:szCs w:val="32"/>
              </w:rPr>
              <w:t>ROSA SALGADO MONTES</w:t>
            </w:r>
          </w:p>
        </w:tc>
        <w:tc>
          <w:tcPr>
            <w:tcW w:w="3810" w:type="dxa"/>
          </w:tcPr>
          <w:p w:rsidR="00016428" w:rsidRPr="002D3CD4" w:rsidRDefault="00016428" w:rsidP="00913868">
            <w:pPr>
              <w:jc w:val="center"/>
              <w:rPr>
                <w:rFonts w:ascii="Century Gothic" w:hAnsi="Century Gothic"/>
                <w:b/>
                <w:sz w:val="32"/>
                <w:szCs w:val="32"/>
              </w:rPr>
            </w:pPr>
            <w:r>
              <w:rPr>
                <w:rFonts w:ascii="Century Gothic" w:hAnsi="Century Gothic"/>
                <w:b/>
                <w:sz w:val="32"/>
                <w:szCs w:val="32"/>
              </w:rPr>
              <w:t xml:space="preserve">MATINAL </w:t>
            </w:r>
          </w:p>
        </w:tc>
      </w:tr>
      <w:tr w:rsidR="00016428" w:rsidTr="00ED1EBF">
        <w:tc>
          <w:tcPr>
            <w:tcW w:w="2213" w:type="dxa"/>
            <w:vMerge/>
          </w:tcPr>
          <w:p w:rsidR="00016428" w:rsidRPr="002D3CD4" w:rsidRDefault="00016428" w:rsidP="00913868">
            <w:pPr>
              <w:jc w:val="center"/>
              <w:rPr>
                <w:rFonts w:ascii="Century Gothic" w:hAnsi="Century Gothic"/>
                <w:b/>
                <w:sz w:val="32"/>
                <w:szCs w:val="32"/>
              </w:rPr>
            </w:pPr>
          </w:p>
        </w:tc>
        <w:tc>
          <w:tcPr>
            <w:tcW w:w="7199" w:type="dxa"/>
          </w:tcPr>
          <w:p w:rsidR="00016428" w:rsidRPr="002D3CD4" w:rsidRDefault="00016428" w:rsidP="008953B7">
            <w:pPr>
              <w:jc w:val="center"/>
              <w:rPr>
                <w:rFonts w:ascii="Century Gothic" w:hAnsi="Century Gothic"/>
                <w:b/>
                <w:sz w:val="32"/>
                <w:szCs w:val="32"/>
              </w:rPr>
            </w:pPr>
            <w:r>
              <w:rPr>
                <w:rFonts w:ascii="Century Gothic" w:hAnsi="Century Gothic"/>
                <w:b/>
                <w:sz w:val="32"/>
                <w:szCs w:val="32"/>
              </w:rPr>
              <w:t>ARLET MEZA</w:t>
            </w:r>
            <w:r w:rsidR="005C26CD">
              <w:rPr>
                <w:rFonts w:ascii="Century Gothic" w:hAnsi="Century Gothic"/>
                <w:b/>
                <w:sz w:val="32"/>
                <w:szCs w:val="32"/>
              </w:rPr>
              <w:t xml:space="preserve"> BOHORQUEZ </w:t>
            </w:r>
            <w:r>
              <w:rPr>
                <w:rFonts w:ascii="Century Gothic" w:hAnsi="Century Gothic"/>
                <w:b/>
                <w:sz w:val="32"/>
                <w:szCs w:val="32"/>
              </w:rPr>
              <w:t xml:space="preserve"> </w:t>
            </w:r>
          </w:p>
        </w:tc>
        <w:tc>
          <w:tcPr>
            <w:tcW w:w="3810" w:type="dxa"/>
          </w:tcPr>
          <w:p w:rsidR="00016428" w:rsidRPr="002D3CD4" w:rsidRDefault="00016428" w:rsidP="00913868">
            <w:pPr>
              <w:jc w:val="center"/>
              <w:rPr>
                <w:rFonts w:ascii="Century Gothic" w:hAnsi="Century Gothic"/>
                <w:b/>
                <w:sz w:val="32"/>
                <w:szCs w:val="32"/>
              </w:rPr>
            </w:pPr>
            <w:r>
              <w:rPr>
                <w:rFonts w:ascii="Century Gothic" w:hAnsi="Century Gothic"/>
                <w:b/>
                <w:sz w:val="32"/>
                <w:szCs w:val="32"/>
              </w:rPr>
              <w:t>MATINAL Y VESPERTINA</w:t>
            </w:r>
          </w:p>
        </w:tc>
      </w:tr>
      <w:tr w:rsidR="002D3CD4" w:rsidTr="00ED1EBF">
        <w:tc>
          <w:tcPr>
            <w:tcW w:w="2213" w:type="dxa"/>
            <w:vMerge/>
          </w:tcPr>
          <w:p w:rsidR="002D3CD4" w:rsidRPr="002D3CD4" w:rsidRDefault="002D3CD4" w:rsidP="00913868">
            <w:pPr>
              <w:jc w:val="center"/>
              <w:rPr>
                <w:rFonts w:ascii="Century Gothic" w:hAnsi="Century Gothic"/>
                <w:b/>
                <w:sz w:val="32"/>
                <w:szCs w:val="32"/>
              </w:rPr>
            </w:pPr>
          </w:p>
        </w:tc>
        <w:tc>
          <w:tcPr>
            <w:tcW w:w="7199" w:type="dxa"/>
          </w:tcPr>
          <w:p w:rsidR="002D3CD4" w:rsidRPr="002D3CD4" w:rsidRDefault="002D3CD4" w:rsidP="00913868">
            <w:pPr>
              <w:jc w:val="center"/>
              <w:rPr>
                <w:rFonts w:ascii="Century Gothic" w:hAnsi="Century Gothic"/>
                <w:b/>
                <w:sz w:val="32"/>
                <w:szCs w:val="32"/>
              </w:rPr>
            </w:pPr>
          </w:p>
        </w:tc>
        <w:tc>
          <w:tcPr>
            <w:tcW w:w="3810" w:type="dxa"/>
          </w:tcPr>
          <w:p w:rsidR="002D3CD4" w:rsidRPr="002D3CD4" w:rsidRDefault="002D3CD4" w:rsidP="00913868">
            <w:pPr>
              <w:jc w:val="center"/>
              <w:rPr>
                <w:rFonts w:ascii="Century Gothic" w:hAnsi="Century Gothic"/>
                <w:b/>
                <w:sz w:val="32"/>
                <w:szCs w:val="32"/>
              </w:rPr>
            </w:pPr>
          </w:p>
        </w:tc>
      </w:tr>
      <w:tr w:rsidR="002D3CD4" w:rsidTr="00ED1EBF">
        <w:tc>
          <w:tcPr>
            <w:tcW w:w="2213" w:type="dxa"/>
            <w:vMerge/>
          </w:tcPr>
          <w:p w:rsidR="002D3CD4" w:rsidRPr="002D3CD4" w:rsidRDefault="002D3CD4" w:rsidP="00913868">
            <w:pPr>
              <w:jc w:val="center"/>
              <w:rPr>
                <w:rFonts w:ascii="Century Gothic" w:hAnsi="Century Gothic"/>
                <w:b/>
                <w:sz w:val="32"/>
                <w:szCs w:val="32"/>
              </w:rPr>
            </w:pPr>
          </w:p>
        </w:tc>
        <w:tc>
          <w:tcPr>
            <w:tcW w:w="7199" w:type="dxa"/>
          </w:tcPr>
          <w:p w:rsidR="002D3CD4" w:rsidRPr="002D3CD4" w:rsidRDefault="002D3CD4" w:rsidP="00913868">
            <w:pPr>
              <w:jc w:val="center"/>
              <w:rPr>
                <w:rFonts w:ascii="Century Gothic" w:hAnsi="Century Gothic"/>
                <w:b/>
                <w:sz w:val="32"/>
                <w:szCs w:val="32"/>
              </w:rPr>
            </w:pPr>
          </w:p>
        </w:tc>
        <w:tc>
          <w:tcPr>
            <w:tcW w:w="3810" w:type="dxa"/>
          </w:tcPr>
          <w:p w:rsidR="002D3CD4" w:rsidRPr="002D3CD4" w:rsidRDefault="002D3CD4" w:rsidP="00913868">
            <w:pPr>
              <w:jc w:val="center"/>
              <w:rPr>
                <w:rFonts w:ascii="Century Gothic" w:hAnsi="Century Gothic"/>
                <w:b/>
                <w:sz w:val="32"/>
                <w:szCs w:val="32"/>
              </w:rPr>
            </w:pPr>
          </w:p>
        </w:tc>
      </w:tr>
      <w:tr w:rsidR="002D3CD4" w:rsidTr="00ED1EBF">
        <w:tc>
          <w:tcPr>
            <w:tcW w:w="2213" w:type="dxa"/>
            <w:vMerge/>
          </w:tcPr>
          <w:p w:rsidR="002D3CD4" w:rsidRPr="002D3CD4" w:rsidRDefault="002D3CD4" w:rsidP="00913868">
            <w:pPr>
              <w:jc w:val="center"/>
              <w:rPr>
                <w:rFonts w:ascii="Century Gothic" w:hAnsi="Century Gothic"/>
                <w:b/>
                <w:sz w:val="32"/>
                <w:szCs w:val="32"/>
              </w:rPr>
            </w:pPr>
          </w:p>
        </w:tc>
        <w:tc>
          <w:tcPr>
            <w:tcW w:w="7199" w:type="dxa"/>
          </w:tcPr>
          <w:p w:rsidR="002D3CD4" w:rsidRPr="002D3CD4" w:rsidRDefault="002D3CD4" w:rsidP="00913868">
            <w:pPr>
              <w:jc w:val="center"/>
              <w:rPr>
                <w:rFonts w:ascii="Century Gothic" w:hAnsi="Century Gothic"/>
                <w:b/>
                <w:sz w:val="32"/>
                <w:szCs w:val="32"/>
              </w:rPr>
            </w:pPr>
          </w:p>
        </w:tc>
        <w:tc>
          <w:tcPr>
            <w:tcW w:w="3810" w:type="dxa"/>
          </w:tcPr>
          <w:p w:rsidR="002D3CD4" w:rsidRPr="002D3CD4" w:rsidRDefault="002D3CD4" w:rsidP="00913868">
            <w:pPr>
              <w:jc w:val="center"/>
              <w:rPr>
                <w:rFonts w:ascii="Century Gothic" w:hAnsi="Century Gothic"/>
                <w:b/>
                <w:sz w:val="32"/>
                <w:szCs w:val="32"/>
              </w:rPr>
            </w:pPr>
          </w:p>
        </w:tc>
      </w:tr>
      <w:tr w:rsidR="002D3CD4" w:rsidTr="00ED1EBF">
        <w:tc>
          <w:tcPr>
            <w:tcW w:w="2213" w:type="dxa"/>
            <w:vMerge/>
          </w:tcPr>
          <w:p w:rsidR="002D3CD4" w:rsidRPr="002D3CD4" w:rsidRDefault="002D3CD4" w:rsidP="00913868">
            <w:pPr>
              <w:jc w:val="center"/>
              <w:rPr>
                <w:rFonts w:ascii="Century Gothic" w:hAnsi="Century Gothic"/>
                <w:b/>
                <w:sz w:val="32"/>
                <w:szCs w:val="32"/>
              </w:rPr>
            </w:pPr>
          </w:p>
        </w:tc>
        <w:tc>
          <w:tcPr>
            <w:tcW w:w="7199" w:type="dxa"/>
          </w:tcPr>
          <w:p w:rsidR="002D3CD4" w:rsidRPr="002D3CD4" w:rsidRDefault="002D3CD4" w:rsidP="00913868">
            <w:pPr>
              <w:jc w:val="center"/>
              <w:rPr>
                <w:rFonts w:ascii="Century Gothic" w:hAnsi="Century Gothic"/>
                <w:b/>
                <w:sz w:val="32"/>
                <w:szCs w:val="32"/>
              </w:rPr>
            </w:pPr>
          </w:p>
        </w:tc>
        <w:tc>
          <w:tcPr>
            <w:tcW w:w="3810" w:type="dxa"/>
          </w:tcPr>
          <w:p w:rsidR="002D3CD4" w:rsidRPr="002D3CD4" w:rsidRDefault="002D3CD4" w:rsidP="00913868">
            <w:pPr>
              <w:jc w:val="center"/>
              <w:rPr>
                <w:rFonts w:ascii="Century Gothic" w:hAnsi="Century Gothic"/>
                <w:b/>
                <w:sz w:val="32"/>
                <w:szCs w:val="32"/>
              </w:rPr>
            </w:pPr>
          </w:p>
        </w:tc>
      </w:tr>
    </w:tbl>
    <w:p w:rsidR="002D3CD4" w:rsidRDefault="002D3CD4" w:rsidP="008C6336">
      <w:pPr>
        <w:jc w:val="center"/>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510"/>
        <w:gridCol w:w="6150"/>
        <w:gridCol w:w="3562"/>
      </w:tblGrid>
      <w:tr w:rsidR="002D3CD4" w:rsidTr="00ED1EBF">
        <w:tc>
          <w:tcPr>
            <w:tcW w:w="3510"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lastRenderedPageBreak/>
              <w:t>GRADOS</w:t>
            </w:r>
          </w:p>
        </w:tc>
        <w:tc>
          <w:tcPr>
            <w:tcW w:w="6150"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562"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2D3CD4" w:rsidTr="00ED1EBF">
        <w:tc>
          <w:tcPr>
            <w:tcW w:w="3510" w:type="dxa"/>
            <w:vMerge w:val="restart"/>
          </w:tcPr>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Pr="002D3CD4" w:rsidRDefault="002D3CD4" w:rsidP="00913868">
            <w:pPr>
              <w:jc w:val="center"/>
              <w:rPr>
                <w:rFonts w:ascii="Century Gothic" w:hAnsi="Century Gothic"/>
                <w:b/>
                <w:sz w:val="32"/>
                <w:szCs w:val="32"/>
              </w:rPr>
            </w:pPr>
            <w:r>
              <w:rPr>
                <w:rFonts w:ascii="Century Gothic" w:hAnsi="Century Gothic"/>
                <w:b/>
                <w:sz w:val="32"/>
                <w:szCs w:val="32"/>
              </w:rPr>
              <w:t>MEDIA</w:t>
            </w:r>
          </w:p>
        </w:tc>
        <w:tc>
          <w:tcPr>
            <w:tcW w:w="6150" w:type="dxa"/>
          </w:tcPr>
          <w:p w:rsidR="002D3CD4" w:rsidRPr="002D3CD4" w:rsidRDefault="00016428" w:rsidP="00913868">
            <w:pPr>
              <w:jc w:val="center"/>
              <w:rPr>
                <w:rFonts w:ascii="Century Gothic" w:hAnsi="Century Gothic"/>
                <w:b/>
                <w:sz w:val="32"/>
                <w:szCs w:val="32"/>
              </w:rPr>
            </w:pPr>
            <w:r>
              <w:rPr>
                <w:rFonts w:ascii="Century Gothic" w:hAnsi="Century Gothic"/>
                <w:b/>
                <w:sz w:val="32"/>
                <w:szCs w:val="32"/>
              </w:rPr>
              <w:t>ARLET MEZA</w:t>
            </w:r>
          </w:p>
        </w:tc>
        <w:tc>
          <w:tcPr>
            <w:tcW w:w="3562" w:type="dxa"/>
          </w:tcPr>
          <w:p w:rsidR="002D3CD4" w:rsidRPr="002D3CD4" w:rsidRDefault="00016428" w:rsidP="00913868">
            <w:pPr>
              <w:jc w:val="center"/>
              <w:rPr>
                <w:rFonts w:ascii="Century Gothic" w:hAnsi="Century Gothic"/>
                <w:b/>
                <w:sz w:val="32"/>
                <w:szCs w:val="32"/>
              </w:rPr>
            </w:pPr>
            <w:r>
              <w:rPr>
                <w:rFonts w:ascii="Century Gothic" w:hAnsi="Century Gothic"/>
                <w:b/>
                <w:sz w:val="32"/>
                <w:szCs w:val="32"/>
              </w:rPr>
              <w:t>MATINAL Y VESPERTINA</w:t>
            </w: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2D3CD4" w:rsidTr="00ED1EBF">
        <w:tc>
          <w:tcPr>
            <w:tcW w:w="3510" w:type="dxa"/>
            <w:vMerge/>
          </w:tcPr>
          <w:p w:rsidR="002D3CD4" w:rsidRPr="002D3CD4" w:rsidRDefault="002D3CD4" w:rsidP="00913868">
            <w:pPr>
              <w:jc w:val="center"/>
              <w:rPr>
                <w:rFonts w:ascii="Century Gothic" w:hAnsi="Century Gothic"/>
                <w:b/>
                <w:sz w:val="32"/>
                <w:szCs w:val="32"/>
              </w:rPr>
            </w:pPr>
          </w:p>
        </w:tc>
        <w:tc>
          <w:tcPr>
            <w:tcW w:w="6150" w:type="dxa"/>
          </w:tcPr>
          <w:p w:rsidR="002D3CD4" w:rsidRPr="002D3CD4" w:rsidRDefault="002D3CD4" w:rsidP="00913868">
            <w:pPr>
              <w:jc w:val="center"/>
              <w:rPr>
                <w:rFonts w:ascii="Century Gothic" w:hAnsi="Century Gothic"/>
                <w:b/>
                <w:sz w:val="32"/>
                <w:szCs w:val="32"/>
              </w:rPr>
            </w:pPr>
          </w:p>
        </w:tc>
        <w:tc>
          <w:tcPr>
            <w:tcW w:w="3562" w:type="dxa"/>
          </w:tcPr>
          <w:p w:rsidR="002D3CD4" w:rsidRPr="002D3CD4" w:rsidRDefault="002D3CD4" w:rsidP="00913868">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Pr>
          <w:p w:rsidR="0078658F" w:rsidRPr="002D3CD4" w:rsidRDefault="0078658F" w:rsidP="008953B7">
            <w:pPr>
              <w:jc w:val="center"/>
              <w:rPr>
                <w:rFonts w:ascii="Century Gothic" w:hAnsi="Century Gothic"/>
                <w:b/>
                <w:sz w:val="32"/>
                <w:szCs w:val="32"/>
              </w:rPr>
            </w:pPr>
            <w:r w:rsidRPr="002D3CD4">
              <w:rPr>
                <w:rFonts w:ascii="Century Gothic" w:hAnsi="Century Gothic"/>
                <w:b/>
                <w:sz w:val="32"/>
                <w:szCs w:val="32"/>
              </w:rPr>
              <w:t>GRADOS</w:t>
            </w:r>
          </w:p>
        </w:tc>
        <w:tc>
          <w:tcPr>
            <w:tcW w:w="6150" w:type="dxa"/>
          </w:tcPr>
          <w:p w:rsidR="0078658F" w:rsidRPr="002D3CD4" w:rsidRDefault="0078658F" w:rsidP="008953B7">
            <w:pPr>
              <w:jc w:val="center"/>
              <w:rPr>
                <w:rFonts w:ascii="Century Gothic" w:hAnsi="Century Gothic"/>
                <w:b/>
                <w:sz w:val="32"/>
                <w:szCs w:val="32"/>
              </w:rPr>
            </w:pPr>
            <w:r w:rsidRPr="002D3CD4">
              <w:rPr>
                <w:rFonts w:ascii="Century Gothic" w:hAnsi="Century Gothic"/>
                <w:b/>
                <w:sz w:val="32"/>
                <w:szCs w:val="32"/>
              </w:rPr>
              <w:t>DOCENTES</w:t>
            </w:r>
          </w:p>
        </w:tc>
        <w:tc>
          <w:tcPr>
            <w:tcW w:w="3562" w:type="dxa"/>
          </w:tcPr>
          <w:p w:rsidR="0078658F" w:rsidRPr="002D3CD4" w:rsidRDefault="0078658F" w:rsidP="008953B7">
            <w:pPr>
              <w:jc w:val="center"/>
              <w:rPr>
                <w:rFonts w:ascii="Century Gothic" w:hAnsi="Century Gothic"/>
                <w:b/>
                <w:sz w:val="32"/>
                <w:szCs w:val="32"/>
              </w:rPr>
            </w:pPr>
            <w:r w:rsidRPr="002D3CD4">
              <w:rPr>
                <w:rFonts w:ascii="Century Gothic" w:hAnsi="Century Gothic"/>
                <w:b/>
                <w:sz w:val="32"/>
                <w:szCs w:val="32"/>
              </w:rPr>
              <w:t>JORNADA</w:t>
            </w: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val="restart"/>
          </w:tcPr>
          <w:p w:rsidR="0078658F" w:rsidRDefault="0078658F" w:rsidP="008953B7">
            <w:pPr>
              <w:jc w:val="center"/>
              <w:rPr>
                <w:rFonts w:ascii="Century Gothic" w:hAnsi="Century Gothic"/>
                <w:b/>
                <w:sz w:val="32"/>
                <w:szCs w:val="32"/>
              </w:rPr>
            </w:pPr>
          </w:p>
          <w:p w:rsidR="0078658F" w:rsidRDefault="0078658F" w:rsidP="008953B7">
            <w:pPr>
              <w:jc w:val="center"/>
              <w:rPr>
                <w:rFonts w:ascii="Century Gothic" w:hAnsi="Century Gothic"/>
                <w:b/>
                <w:sz w:val="32"/>
                <w:szCs w:val="32"/>
              </w:rPr>
            </w:pPr>
          </w:p>
          <w:p w:rsidR="0078658F" w:rsidRDefault="0078658F" w:rsidP="008953B7">
            <w:pPr>
              <w:jc w:val="center"/>
              <w:rPr>
                <w:rFonts w:ascii="Century Gothic" w:hAnsi="Century Gothic"/>
                <w:b/>
                <w:sz w:val="32"/>
                <w:szCs w:val="32"/>
              </w:rPr>
            </w:pPr>
          </w:p>
          <w:p w:rsidR="00ED1EBF" w:rsidRDefault="0078658F" w:rsidP="008953B7">
            <w:pPr>
              <w:jc w:val="center"/>
              <w:rPr>
                <w:rFonts w:ascii="Century Gothic" w:hAnsi="Century Gothic"/>
                <w:b/>
                <w:sz w:val="32"/>
                <w:szCs w:val="32"/>
              </w:rPr>
            </w:pPr>
            <w:r>
              <w:rPr>
                <w:rFonts w:ascii="Century Gothic" w:hAnsi="Century Gothic"/>
                <w:b/>
                <w:sz w:val="32"/>
                <w:szCs w:val="32"/>
              </w:rPr>
              <w:t>PROGRAMA DE FORMACIÓN COMPLEMENTARIA</w:t>
            </w:r>
          </w:p>
          <w:p w:rsidR="0078658F" w:rsidRPr="002D3CD4" w:rsidRDefault="00ED1EBF" w:rsidP="008953B7">
            <w:pPr>
              <w:jc w:val="center"/>
              <w:rPr>
                <w:rFonts w:ascii="Century Gothic" w:hAnsi="Century Gothic"/>
                <w:b/>
                <w:sz w:val="32"/>
                <w:szCs w:val="32"/>
              </w:rPr>
            </w:pPr>
            <w:r w:rsidRPr="00ED1EBF">
              <w:rPr>
                <w:rFonts w:ascii="Century Gothic" w:hAnsi="Century Gothic"/>
                <w:b/>
                <w:color w:val="FF0000"/>
                <w:sz w:val="32"/>
                <w:szCs w:val="32"/>
              </w:rPr>
              <w:t>( se llama así)</w:t>
            </w:r>
          </w:p>
        </w:tc>
        <w:tc>
          <w:tcPr>
            <w:tcW w:w="6150" w:type="dxa"/>
          </w:tcPr>
          <w:p w:rsidR="0078658F" w:rsidRPr="002D3CD4" w:rsidRDefault="00016428" w:rsidP="008953B7">
            <w:pPr>
              <w:jc w:val="center"/>
              <w:rPr>
                <w:rFonts w:ascii="Century Gothic" w:hAnsi="Century Gothic"/>
                <w:b/>
                <w:sz w:val="32"/>
                <w:szCs w:val="32"/>
              </w:rPr>
            </w:pPr>
            <w:r>
              <w:rPr>
                <w:rFonts w:ascii="Century Gothic" w:hAnsi="Century Gothic"/>
                <w:b/>
                <w:sz w:val="32"/>
                <w:szCs w:val="32"/>
              </w:rPr>
              <w:t>VICTOR BENITEZ</w:t>
            </w:r>
          </w:p>
        </w:tc>
        <w:tc>
          <w:tcPr>
            <w:tcW w:w="3562" w:type="dxa"/>
          </w:tcPr>
          <w:p w:rsidR="0078658F" w:rsidRPr="002D3CD4" w:rsidRDefault="00016428" w:rsidP="008953B7">
            <w:pPr>
              <w:jc w:val="center"/>
              <w:rPr>
                <w:rFonts w:ascii="Century Gothic" w:hAnsi="Century Gothic"/>
                <w:b/>
                <w:sz w:val="32"/>
                <w:szCs w:val="32"/>
              </w:rPr>
            </w:pPr>
            <w:r>
              <w:rPr>
                <w:rFonts w:ascii="Century Gothic" w:hAnsi="Century Gothic"/>
                <w:b/>
                <w:sz w:val="32"/>
                <w:szCs w:val="32"/>
              </w:rPr>
              <w:t>MATINAL</w:t>
            </w: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r w:rsidR="0078658F" w:rsidRPr="002D3CD4" w:rsidTr="00ED1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vMerge/>
          </w:tcPr>
          <w:p w:rsidR="0078658F" w:rsidRPr="002D3CD4" w:rsidRDefault="0078658F" w:rsidP="008953B7">
            <w:pPr>
              <w:jc w:val="center"/>
              <w:rPr>
                <w:rFonts w:ascii="Century Gothic" w:hAnsi="Century Gothic"/>
                <w:b/>
                <w:sz w:val="32"/>
                <w:szCs w:val="32"/>
              </w:rPr>
            </w:pPr>
          </w:p>
        </w:tc>
        <w:tc>
          <w:tcPr>
            <w:tcW w:w="6150" w:type="dxa"/>
          </w:tcPr>
          <w:p w:rsidR="0078658F" w:rsidRPr="002D3CD4" w:rsidRDefault="0078658F" w:rsidP="008953B7">
            <w:pPr>
              <w:jc w:val="center"/>
              <w:rPr>
                <w:rFonts w:ascii="Century Gothic" w:hAnsi="Century Gothic"/>
                <w:b/>
                <w:sz w:val="32"/>
                <w:szCs w:val="32"/>
              </w:rPr>
            </w:pPr>
          </w:p>
        </w:tc>
        <w:tc>
          <w:tcPr>
            <w:tcW w:w="3562" w:type="dxa"/>
          </w:tcPr>
          <w:p w:rsidR="0078658F" w:rsidRPr="002D3CD4" w:rsidRDefault="0078658F" w:rsidP="008953B7">
            <w:pPr>
              <w:jc w:val="center"/>
              <w:rPr>
                <w:rFonts w:ascii="Century Gothic" w:hAnsi="Century Gothic"/>
                <w:b/>
                <w:sz w:val="32"/>
                <w:szCs w:val="32"/>
              </w:rPr>
            </w:pPr>
          </w:p>
        </w:tc>
      </w:tr>
    </w:tbl>
    <w:p w:rsidR="0078658F" w:rsidRDefault="0078658F" w:rsidP="008C6336">
      <w:pPr>
        <w:jc w:val="center"/>
        <w:rPr>
          <w:rFonts w:ascii="Century Gothic" w:hAnsi="Century Gothic"/>
          <w:b/>
          <w:sz w:val="32"/>
          <w:szCs w:val="32"/>
          <w:u w:val="single"/>
        </w:rPr>
      </w:pPr>
    </w:p>
    <w:p w:rsidR="0078658F" w:rsidRDefault="0078658F" w:rsidP="008C6336">
      <w:pPr>
        <w:jc w:val="center"/>
        <w:rPr>
          <w:rFonts w:ascii="Century Gothic" w:hAnsi="Century Gothic"/>
          <w:b/>
          <w:sz w:val="32"/>
          <w:szCs w:val="32"/>
          <w:u w:val="single"/>
        </w:rPr>
      </w:pPr>
    </w:p>
    <w:p w:rsidR="00427F6E" w:rsidRDefault="00427F6E" w:rsidP="00016428">
      <w:pPr>
        <w:rPr>
          <w:rFonts w:ascii="Century Gothic" w:hAnsi="Century Gothic"/>
          <w:b/>
          <w:sz w:val="32"/>
          <w:szCs w:val="32"/>
          <w:u w:val="single"/>
        </w:rPr>
      </w:pPr>
    </w:p>
    <w:p w:rsidR="008C6336" w:rsidRDefault="008C6336" w:rsidP="008C6336">
      <w:pPr>
        <w:jc w:val="center"/>
        <w:rPr>
          <w:rFonts w:ascii="Century Gothic" w:hAnsi="Century Gothic"/>
          <w:b/>
          <w:sz w:val="32"/>
          <w:szCs w:val="32"/>
          <w:u w:val="single"/>
        </w:rPr>
      </w:pPr>
      <w:r>
        <w:rPr>
          <w:rFonts w:ascii="Century Gothic" w:hAnsi="Century Gothic"/>
          <w:b/>
          <w:sz w:val="32"/>
          <w:szCs w:val="32"/>
          <w:u w:val="single"/>
        </w:rPr>
        <w:t>CONTENIDO</w:t>
      </w:r>
    </w:p>
    <w:p w:rsidR="008C6336" w:rsidRDefault="008C6336" w:rsidP="008C6336">
      <w:pPr>
        <w:jc w:val="center"/>
        <w:rPr>
          <w:rFonts w:ascii="Century Gothic" w:hAnsi="Century Gothic"/>
          <w:b/>
          <w:sz w:val="32"/>
          <w:szCs w:val="32"/>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INTRODUCCIÓN</w:t>
      </w:r>
    </w:p>
    <w:p w:rsidR="00A26A04" w:rsidRDefault="00A26A04" w:rsidP="00A26A04">
      <w:pPr>
        <w:pStyle w:val="Prrafodelista"/>
        <w:jc w:val="both"/>
        <w:rPr>
          <w:rFonts w:ascii="Century Gothic" w:hAnsi="Century Gothic"/>
          <w:b/>
          <w:sz w:val="32"/>
          <w:szCs w:val="32"/>
          <w:u w:val="single"/>
        </w:rPr>
      </w:pPr>
    </w:p>
    <w:p w:rsidR="005D156B" w:rsidRDefault="005D156B" w:rsidP="005D156B">
      <w:pPr>
        <w:pStyle w:val="Prrafodelista"/>
        <w:spacing w:after="0" w:line="360" w:lineRule="auto"/>
        <w:jc w:val="both"/>
        <w:rPr>
          <w:rFonts w:ascii="Century Gothic" w:eastAsia="Arial Unicode MS" w:hAnsi="Century Gothic" w:cs="Times New Roman"/>
          <w:sz w:val="20"/>
          <w:szCs w:val="20"/>
          <w:lang w:val="es-ES" w:eastAsia="es-ES"/>
        </w:rPr>
      </w:pPr>
      <w:r w:rsidRPr="00A26A04">
        <w:rPr>
          <w:rFonts w:ascii="Century Gothic" w:eastAsia="Arial Unicode MS" w:hAnsi="Century Gothic" w:cs="Times New Roman"/>
          <w:sz w:val="20"/>
          <w:szCs w:val="20"/>
          <w:lang w:eastAsia="es-ES"/>
        </w:rPr>
        <w:t xml:space="preserve">El Área de Artística, es el </w:t>
      </w:r>
      <w:r w:rsidRPr="00A26A04">
        <w:rPr>
          <w:rFonts w:ascii="Century Gothic" w:eastAsia="Arial Unicode MS" w:hAnsi="Century Gothic" w:cs="Times New Roman"/>
          <w:sz w:val="20"/>
          <w:szCs w:val="20"/>
          <w:u w:val="single"/>
          <w:lang w:eastAsia="es-ES"/>
        </w:rPr>
        <w:t>campo</w:t>
      </w:r>
      <w:r w:rsidRPr="00A26A04">
        <w:rPr>
          <w:rFonts w:ascii="Century Gothic" w:eastAsia="Arial Unicode MS" w:hAnsi="Century Gothic" w:cs="Times New Roman"/>
          <w:sz w:val="20"/>
          <w:szCs w:val="20"/>
          <w:lang w:eastAsia="es-ES"/>
        </w:rPr>
        <w:t xml:space="preserve"> en el que se aplican los conocimientos básicos de los diferentes lenguajes artísticos como son la Música, las Artes Plásticas, la Danza, el Teatro, las Ayudas Educativas, el Folclor…, que busca potenciar y desarrollar la sensibilidad, la experiencia estética, el pensamiento creativo y la expresión simbólica de los estudiantes normalistas, a partir de manifestaciones materiales e inmateriales en contextos interculturales que se expresan desde lo sonoro , lo visual, lo corporal y lo literario…, teniendo en cuenta las diferentes formas o  modos de relacionarnos con el arte, la cultura y el  patrimonio. E</w:t>
      </w:r>
      <w:r w:rsidRPr="00A26A04">
        <w:rPr>
          <w:rFonts w:ascii="Century Gothic" w:eastAsia="Arial Unicode MS" w:hAnsi="Century Gothic" w:cs="Times New Roman"/>
          <w:sz w:val="20"/>
          <w:szCs w:val="20"/>
          <w:lang w:val="es-ES" w:eastAsia="es-ES"/>
        </w:rPr>
        <w:t xml:space="preserve">l campo involucra  un sistema autónomo de relaciones sociales entre personas e instituciones que comparten un mismo capital cultural  común,  lo cual permite ampliar la visión del docente y de la institución  al comprender  la E. A. </w:t>
      </w:r>
      <w:r w:rsidR="00ED1EBF">
        <w:rPr>
          <w:rFonts w:ascii="Century Gothic" w:eastAsia="Arial Unicode MS" w:hAnsi="Century Gothic" w:cs="Times New Roman"/>
          <w:sz w:val="20"/>
          <w:szCs w:val="20"/>
          <w:lang w:val="es-ES" w:eastAsia="es-ES"/>
        </w:rPr>
        <w:t xml:space="preserve">(Educación Artística) </w:t>
      </w:r>
      <w:r w:rsidRPr="00A26A04">
        <w:rPr>
          <w:rFonts w:ascii="Century Gothic" w:eastAsia="Arial Unicode MS" w:hAnsi="Century Gothic" w:cs="Times New Roman"/>
          <w:sz w:val="20"/>
          <w:szCs w:val="20"/>
          <w:lang w:val="es-ES" w:eastAsia="es-ES"/>
        </w:rPr>
        <w:t>como parte esencial de un  universo que la vincula con el desarrollo de competencias básicas, con otras áreas del conocimiento (ciencias sociales, naturales, matemáticas, lenguaje</w:t>
      </w:r>
      <w:r w:rsidR="00ED1EBF">
        <w:rPr>
          <w:rFonts w:ascii="Century Gothic" w:eastAsia="Arial Unicode MS" w:hAnsi="Century Gothic" w:cs="Times New Roman"/>
          <w:sz w:val="20"/>
          <w:szCs w:val="20"/>
          <w:lang w:val="es-ES" w:eastAsia="es-ES"/>
        </w:rPr>
        <w:t>, educación física</w:t>
      </w:r>
      <w:r w:rsidRPr="00A26A04">
        <w:rPr>
          <w:rFonts w:ascii="Century Gothic" w:eastAsia="Arial Unicode MS" w:hAnsi="Century Gothic" w:cs="Times New Roman"/>
          <w:sz w:val="20"/>
          <w:szCs w:val="20"/>
          <w:lang w:val="es-ES" w:eastAsia="es-ES"/>
        </w:rPr>
        <w:t xml:space="preserve">) y con el patrimonio cultural local, nacional y universal; y con el desarrollo de competencias específicas como la Sensibilidad, la Apreciación Estética y la Comunicación    En fin, se busca una educación por las artes, como vehículo de formación integral en  valores y categorías del ser humano.  </w:t>
      </w:r>
    </w:p>
    <w:p w:rsidR="00E27C35" w:rsidRDefault="00E27C35" w:rsidP="005D156B">
      <w:pPr>
        <w:pStyle w:val="Prrafodelista"/>
        <w:spacing w:after="0" w:line="360" w:lineRule="auto"/>
        <w:jc w:val="both"/>
        <w:rPr>
          <w:rFonts w:ascii="Century Gothic" w:eastAsia="Arial Unicode MS" w:hAnsi="Century Gothic" w:cs="Times New Roman"/>
          <w:sz w:val="20"/>
          <w:szCs w:val="20"/>
          <w:lang w:val="es-ES" w:eastAsia="es-ES"/>
        </w:rPr>
      </w:pPr>
    </w:p>
    <w:p w:rsidR="00E27C35" w:rsidRPr="00A26A04" w:rsidRDefault="00E27C35" w:rsidP="005D156B">
      <w:pPr>
        <w:pStyle w:val="Prrafodelista"/>
        <w:spacing w:after="0" w:line="360" w:lineRule="auto"/>
        <w:jc w:val="both"/>
        <w:rPr>
          <w:rFonts w:ascii="Century Gothic" w:eastAsia="Arial Unicode MS" w:hAnsi="Century Gothic" w:cs="Times New Roman"/>
          <w:sz w:val="20"/>
          <w:szCs w:val="20"/>
          <w:lang w:val="es-ES" w:eastAsia="es-ES"/>
        </w:rPr>
      </w:pPr>
    </w:p>
    <w:p w:rsidR="005D156B" w:rsidRPr="005D156B" w:rsidRDefault="005D156B" w:rsidP="005D156B">
      <w:pPr>
        <w:pStyle w:val="Prrafodelista"/>
        <w:spacing w:after="0" w:line="360" w:lineRule="auto"/>
        <w:jc w:val="both"/>
        <w:rPr>
          <w:rFonts w:ascii="Century Gothic" w:eastAsia="Arial Unicode MS" w:hAnsi="Century Gothic" w:cs="Times New Roman"/>
          <w:sz w:val="18"/>
          <w:szCs w:val="18"/>
          <w:lang w:val="es-ES" w:eastAsia="es-ES"/>
        </w:rPr>
      </w:pPr>
    </w:p>
    <w:p w:rsidR="00E67D90" w:rsidRDefault="00E67D90" w:rsidP="009C32EE">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DIAGNOSTICO</w:t>
      </w:r>
      <w:r>
        <w:rPr>
          <w:rFonts w:ascii="Century Gothic" w:hAnsi="Century Gothic"/>
          <w:sz w:val="32"/>
          <w:szCs w:val="32"/>
        </w:rPr>
        <w:t xml:space="preserve"> (implica reflexionar alrededor de las problemáticas propias del área, así como resultados de evaluaciones externas e internas, entre otros.).</w:t>
      </w:r>
    </w:p>
    <w:p w:rsidR="009C32EE" w:rsidRDefault="00574DD2" w:rsidP="009C32EE">
      <w:pPr>
        <w:pStyle w:val="Prrafodelista"/>
        <w:jc w:val="both"/>
        <w:rPr>
          <w:rFonts w:ascii="Century Gothic" w:eastAsia="Arial Unicode MS" w:hAnsi="Century Gothic" w:cs="Times New Roman"/>
          <w:b/>
          <w:color w:val="FF0000"/>
          <w:sz w:val="20"/>
          <w:szCs w:val="20"/>
          <w:lang w:eastAsia="es-ES"/>
        </w:rPr>
      </w:pPr>
      <w:r>
        <w:rPr>
          <w:rFonts w:ascii="Century Gothic" w:hAnsi="Century Gothic"/>
          <w:b/>
          <w:sz w:val="32"/>
          <w:szCs w:val="32"/>
          <w:u w:val="single"/>
        </w:rPr>
        <w:t xml:space="preserve">SE debe incluir el diagnóstico en relación con </w:t>
      </w:r>
      <w:r w:rsidRPr="00574DD2">
        <w:rPr>
          <w:rFonts w:ascii="Century Gothic" w:eastAsia="Arial Unicode MS" w:hAnsi="Century Gothic" w:cs="Times New Roman"/>
          <w:b/>
          <w:color w:val="FF0000"/>
          <w:sz w:val="20"/>
          <w:szCs w:val="20"/>
          <w:lang w:eastAsia="es-ES"/>
        </w:rPr>
        <w:t>la Música, las Artes Plásticas, la Danza, el Teatro, las Ayudas Educativas, el Folclor, el del área de educación física, recreación y deporte. La encuesta aplicada en la media para detectar talentos, inclinaciones deportistas, artísticas, utilización del tiempo libre, etc.</w:t>
      </w: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574DD2" w:rsidRDefault="00574DD2" w:rsidP="009C32EE">
      <w:pPr>
        <w:pStyle w:val="Prrafodelista"/>
        <w:jc w:val="both"/>
        <w:rPr>
          <w:rFonts w:ascii="Century Gothic" w:hAnsi="Century Gothic"/>
          <w:b/>
          <w:color w:val="FF0000"/>
          <w:sz w:val="32"/>
          <w:szCs w:val="32"/>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lastRenderedPageBreak/>
        <w:t>ARTICULACIÓN DEL ÁREA  AL ENFOQUE CRÍTICO SOCIAL</w:t>
      </w:r>
    </w:p>
    <w:p w:rsidR="00E27C35" w:rsidRDefault="00E27C35" w:rsidP="00E27C35">
      <w:pPr>
        <w:jc w:val="both"/>
        <w:rPr>
          <w:rFonts w:ascii="Century Gothic" w:hAnsi="Century Gothic"/>
          <w:b/>
          <w:sz w:val="32"/>
          <w:szCs w:val="32"/>
          <w:u w:val="single"/>
        </w:rPr>
      </w:pPr>
      <w:r>
        <w:rPr>
          <w:rFonts w:ascii="Century Gothic" w:hAnsi="Century Gothic"/>
          <w:b/>
          <w:noProof/>
          <w:color w:val="FF0000"/>
          <w:sz w:val="32"/>
          <w:szCs w:val="32"/>
          <w:u w:val="single"/>
          <w:lang w:eastAsia="es-CO"/>
        </w:rPr>
        <w:drawing>
          <wp:anchor distT="0" distB="0" distL="114300" distR="114300" simplePos="0" relativeHeight="251661312" behindDoc="1" locked="0" layoutInCell="1" allowOverlap="1" wp14:anchorId="3112BEF5" wp14:editId="37348C4F">
            <wp:simplePos x="0" y="0"/>
            <wp:positionH relativeFrom="column">
              <wp:posOffset>659765</wp:posOffset>
            </wp:positionH>
            <wp:positionV relativeFrom="paragraph">
              <wp:posOffset>24765</wp:posOffset>
            </wp:positionV>
            <wp:extent cx="7172325" cy="46355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2325" cy="463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C35" w:rsidRPr="00E27C35" w:rsidRDefault="00E27C35" w:rsidP="00E27C35">
      <w:pPr>
        <w:jc w:val="both"/>
        <w:rPr>
          <w:rFonts w:ascii="Century Gothic" w:hAnsi="Century Gothic"/>
          <w:b/>
          <w:sz w:val="32"/>
          <w:szCs w:val="32"/>
          <w:u w:val="single"/>
        </w:rPr>
      </w:pPr>
    </w:p>
    <w:p w:rsidR="009C32EE" w:rsidRDefault="009C32EE"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9C32EE">
      <w:pPr>
        <w:pStyle w:val="Prrafodelista"/>
        <w:rPr>
          <w:rFonts w:ascii="Century Gothic" w:hAnsi="Century Gothic"/>
          <w:b/>
          <w:sz w:val="32"/>
          <w:szCs w:val="32"/>
          <w:u w:val="single"/>
        </w:rPr>
      </w:pPr>
    </w:p>
    <w:p w:rsidR="00E27C35" w:rsidRDefault="00E27C35" w:rsidP="00E27C35">
      <w:pPr>
        <w:pStyle w:val="Prrafodelista"/>
        <w:jc w:val="both"/>
        <w:rPr>
          <w:rFonts w:ascii="Century Gothic" w:hAnsi="Century Gothic"/>
          <w:b/>
          <w:color w:val="FF0000"/>
          <w:sz w:val="32"/>
          <w:szCs w:val="32"/>
          <w:u w:val="single"/>
        </w:rPr>
      </w:pPr>
    </w:p>
    <w:p w:rsidR="00E27C35" w:rsidRPr="00E27C35" w:rsidRDefault="00E27C35" w:rsidP="00E27C35">
      <w:pPr>
        <w:pStyle w:val="Prrafodelista"/>
        <w:jc w:val="both"/>
        <w:rPr>
          <w:rFonts w:ascii="Arial" w:hAnsi="Arial" w:cs="Arial"/>
          <w:b/>
          <w:color w:val="FF0000"/>
        </w:rPr>
      </w:pPr>
      <w:r w:rsidRPr="00E27C35">
        <w:rPr>
          <w:rFonts w:ascii="Arial" w:hAnsi="Arial" w:cs="Arial"/>
          <w:b/>
          <w:color w:val="FF0000"/>
        </w:rPr>
        <w:lastRenderedPageBreak/>
        <w:t>La Reflexión-Acción-Participación (RAP) es a la vez un enfoque metodológico para guiar proyectos pedagógicos, una forma de leer y escribir el mundo desde una perspectiva crítica que permite comprenderlo a la vez que transformarlo (Freire y Macedo, 1989), y una estrategia pedagógica activa para aprender haciendo. En esta propuesta la RAP se constituye en forma y fondo de los espacios de formación en los que se configura el trabajo alrededor de proyectos ―como los Centros de Interés en Educación Artística así como otros que se trabajen desde las sesiones de aprendizaje de esta misma área―. Además, permite la investigación de la práctica docente y la construcción del colegio como una organización que aprende colectivamente. La RAP se basa en la Investigación-Acción Participación (IAP) y la adapta al contexto educativo. Desde ella, la escuela se propone como un lugar de pedagogías participativas en donde el conocimiento se pone en acción de manera crítica, para convertirnos en sujetos que transformamos colectivamente con otros el mundo en el que vivimos.</w:t>
      </w:r>
    </w:p>
    <w:p w:rsidR="00E27C35" w:rsidRPr="00E27C35" w:rsidRDefault="00E27C35" w:rsidP="00E27C35">
      <w:pPr>
        <w:pStyle w:val="Prrafodelista"/>
        <w:jc w:val="both"/>
        <w:rPr>
          <w:rFonts w:ascii="Arial" w:hAnsi="Arial" w:cs="Arial"/>
        </w:rPr>
      </w:pPr>
    </w:p>
    <w:p w:rsidR="00E27C35" w:rsidRPr="00E27C35" w:rsidRDefault="00E27C35" w:rsidP="00E27C35">
      <w:pPr>
        <w:pStyle w:val="Prrafodelista"/>
        <w:jc w:val="both"/>
        <w:rPr>
          <w:rFonts w:ascii="Arial" w:hAnsi="Arial" w:cs="Arial"/>
          <w:b/>
          <w:color w:val="FF0000"/>
          <w:u w:val="single"/>
        </w:rPr>
      </w:pPr>
      <w:r w:rsidRPr="00E27C35">
        <w:rPr>
          <w:rFonts w:ascii="Arial" w:hAnsi="Arial" w:cs="Arial"/>
          <w:b/>
          <w:color w:val="FF0000"/>
          <w:u w:val="single"/>
        </w:rPr>
        <w:t>Explicar a partir del mapa conceptual y establecer los elementos comunes con el área de educación física</w:t>
      </w:r>
    </w:p>
    <w:p w:rsidR="00E27C35" w:rsidRPr="00E27C35" w:rsidRDefault="00E27C35" w:rsidP="009C32EE">
      <w:pPr>
        <w:pStyle w:val="Prrafodelista"/>
        <w:rPr>
          <w:rFonts w:ascii="Arial" w:hAnsi="Arial" w:cs="Arial"/>
          <w:b/>
          <w:sz w:val="32"/>
          <w:szCs w:val="32"/>
          <w:u w:val="single"/>
        </w:rPr>
      </w:pPr>
    </w:p>
    <w:p w:rsidR="00E27C35" w:rsidRPr="009C32EE" w:rsidRDefault="00E27C35" w:rsidP="009C32EE">
      <w:pPr>
        <w:pStyle w:val="Prrafodelista"/>
        <w:rPr>
          <w:rFonts w:ascii="Century Gothic" w:hAnsi="Century Gothic"/>
          <w:b/>
          <w:sz w:val="32"/>
          <w:szCs w:val="32"/>
          <w:u w:val="single"/>
        </w:rPr>
      </w:pPr>
    </w:p>
    <w:p w:rsidR="002D3CD4" w:rsidRDefault="002D3CD4"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JUSTIFICACIÓN</w:t>
      </w:r>
      <w:r w:rsidR="009C32EE" w:rsidRPr="009C32EE">
        <w:rPr>
          <w:rFonts w:ascii="Century Gothic" w:hAnsi="Century Gothic"/>
          <w:b/>
          <w:sz w:val="32"/>
          <w:szCs w:val="32"/>
          <w:u w:val="single"/>
        </w:rPr>
        <w:t xml:space="preserve">: </w:t>
      </w:r>
      <w:r w:rsidR="009C32EE" w:rsidRPr="009C32EE">
        <w:rPr>
          <w:rFonts w:ascii="Century Gothic" w:hAnsi="Century Gothic"/>
          <w:sz w:val="32"/>
          <w:szCs w:val="32"/>
        </w:rPr>
        <w:t>Atendiendo a los cambios y ajustes en relación con las competencias específicas, pruebas saber, alineación saber 11º, saber pro (revisar según los marcos legales vigentes)</w:t>
      </w:r>
      <w:r w:rsidR="009C32EE" w:rsidRPr="009C32EE">
        <w:rPr>
          <w:rFonts w:ascii="Century Gothic" w:hAnsi="Century Gothic"/>
          <w:b/>
          <w:sz w:val="32"/>
          <w:szCs w:val="32"/>
          <w:u w:val="single"/>
        </w:rPr>
        <w:t xml:space="preserve"> tomando como referente el conjunto de años que se van a resignificar.</w:t>
      </w:r>
    </w:p>
    <w:p w:rsidR="005D156B" w:rsidRDefault="005D156B" w:rsidP="005D156B">
      <w:pPr>
        <w:pStyle w:val="Prrafodelista"/>
        <w:jc w:val="both"/>
        <w:rPr>
          <w:rFonts w:ascii="Century Gothic" w:hAnsi="Century Gothic"/>
          <w:b/>
          <w:sz w:val="32"/>
          <w:szCs w:val="32"/>
          <w:u w:val="single"/>
        </w:rPr>
      </w:pPr>
    </w:p>
    <w:p w:rsidR="005D156B" w:rsidRDefault="005D156B" w:rsidP="005D156B">
      <w:pPr>
        <w:pStyle w:val="Prrafodelista"/>
        <w:tabs>
          <w:tab w:val="left" w:pos="2410"/>
          <w:tab w:val="left" w:pos="2552"/>
        </w:tabs>
        <w:spacing w:after="0" w:line="360" w:lineRule="auto"/>
        <w:jc w:val="both"/>
        <w:rPr>
          <w:rFonts w:ascii="Century Gothic" w:eastAsia="Arial Unicode MS" w:hAnsi="Century Gothic" w:cs="Times New Roman"/>
          <w:sz w:val="20"/>
          <w:szCs w:val="20"/>
          <w:lang w:val="es-ES" w:eastAsia="es-ES"/>
        </w:rPr>
      </w:pPr>
      <w:r w:rsidRPr="00A26A04">
        <w:rPr>
          <w:rFonts w:ascii="Century Gothic" w:eastAsia="Arial Unicode MS" w:hAnsi="Century Gothic" w:cs="Times New Roman"/>
          <w:sz w:val="20"/>
          <w:szCs w:val="20"/>
          <w:lang w:val="es-ES" w:eastAsia="es-ES"/>
        </w:rPr>
        <w:t xml:space="preserve">La Educación artística es importante porque a través de ella se desarrollan  procesos de transformación simbólica en la interacción con el mundo y no puede considerarse como espacio para el tiempo libre, o como entretenimiento o espectáculo para ocasiones especiales en la Institución. Es indispensable transformar estos imaginarios para entenderla como campo de conocimiento que se construye mediante procesos pedagógicos, que deben ir complejizando sus  exigencias en los diferentes grados con el fin de generar transformaciones importantes en la formación del estudiante que se hacen visibles </w:t>
      </w:r>
      <w:r w:rsidRPr="00A26A04">
        <w:rPr>
          <w:rFonts w:ascii="Century Gothic" w:eastAsia="Arial Unicode MS" w:hAnsi="Century Gothic" w:cs="Times New Roman"/>
          <w:sz w:val="20"/>
          <w:szCs w:val="20"/>
          <w:lang w:val="es-ES" w:eastAsia="es-ES"/>
        </w:rPr>
        <w:lastRenderedPageBreak/>
        <w:t>en su forma de pensar, interpretar, crear</w:t>
      </w:r>
      <w:r w:rsidR="002977B3">
        <w:rPr>
          <w:rFonts w:ascii="Century Gothic" w:eastAsia="Arial Unicode MS" w:hAnsi="Century Gothic" w:cs="Times New Roman"/>
          <w:sz w:val="20"/>
          <w:szCs w:val="20"/>
          <w:lang w:val="es-ES" w:eastAsia="es-ES"/>
        </w:rPr>
        <w:t xml:space="preserve">, actuar, sentir  </w:t>
      </w:r>
      <w:r w:rsidRPr="00A26A04">
        <w:rPr>
          <w:rFonts w:ascii="Century Gothic" w:eastAsia="Arial Unicode MS" w:hAnsi="Century Gothic" w:cs="Times New Roman"/>
          <w:sz w:val="20"/>
          <w:szCs w:val="20"/>
          <w:lang w:val="es-ES" w:eastAsia="es-ES"/>
        </w:rPr>
        <w:t xml:space="preserve"> y recrear fenómenos naturales, sociales, artísticos y culturales, o dicho en otros términos que se visualicen en el desarrollo de las competencias específicas y  básicas y sus respectivos desempeños.</w:t>
      </w:r>
    </w:p>
    <w:p w:rsidR="002977B3" w:rsidRDefault="002977B3" w:rsidP="005D156B">
      <w:pPr>
        <w:pStyle w:val="Prrafodelista"/>
        <w:tabs>
          <w:tab w:val="left" w:pos="2410"/>
          <w:tab w:val="left" w:pos="2552"/>
        </w:tabs>
        <w:spacing w:after="0" w:line="360" w:lineRule="auto"/>
        <w:jc w:val="both"/>
        <w:rPr>
          <w:rFonts w:ascii="Century Gothic" w:eastAsia="Arial Unicode MS" w:hAnsi="Century Gothic" w:cs="Times New Roman"/>
          <w:sz w:val="20"/>
          <w:szCs w:val="20"/>
          <w:lang w:val="es-ES" w:eastAsia="es-ES"/>
        </w:rPr>
      </w:pPr>
    </w:p>
    <w:p w:rsidR="002977B3" w:rsidRPr="002977B3" w:rsidRDefault="002977B3" w:rsidP="00A7019A">
      <w:pPr>
        <w:ind w:left="708"/>
        <w:jc w:val="both"/>
        <w:rPr>
          <w:rFonts w:ascii="Century Gothic" w:eastAsia="Calibri" w:hAnsi="Century Gothic" w:cstheme="minorHAnsi"/>
          <w:sz w:val="20"/>
          <w:szCs w:val="20"/>
          <w:lang w:val="es-ES"/>
        </w:rPr>
      </w:pPr>
      <w:r>
        <w:rPr>
          <w:rFonts w:ascii="Century Gothic" w:eastAsia="Calibri" w:hAnsi="Century Gothic" w:cstheme="minorHAnsi"/>
          <w:sz w:val="20"/>
          <w:szCs w:val="20"/>
        </w:rPr>
        <w:t>La Educación  Artística</w:t>
      </w:r>
      <w:r w:rsidRPr="002977B3">
        <w:rPr>
          <w:rFonts w:ascii="Century Gothic" w:eastAsia="Calibri" w:hAnsi="Century Gothic" w:cstheme="minorHAnsi"/>
          <w:sz w:val="20"/>
          <w:szCs w:val="20"/>
        </w:rPr>
        <w:t xml:space="preserve"> </w:t>
      </w:r>
      <w:r>
        <w:rPr>
          <w:rFonts w:ascii="Century Gothic" w:eastAsia="Calibri" w:hAnsi="Century Gothic" w:cstheme="minorHAnsi"/>
          <w:sz w:val="20"/>
          <w:szCs w:val="20"/>
        </w:rPr>
        <w:t xml:space="preserve">es importante, porque en ella se </w:t>
      </w:r>
      <w:r w:rsidRPr="002977B3">
        <w:rPr>
          <w:rFonts w:ascii="Century Gothic" w:eastAsia="Calibri" w:hAnsi="Century Gothic" w:cstheme="minorHAnsi"/>
          <w:sz w:val="20"/>
          <w:szCs w:val="20"/>
        </w:rPr>
        <w:t xml:space="preserve"> manejan </w:t>
      </w:r>
      <w:r w:rsidR="00A7019A">
        <w:rPr>
          <w:rFonts w:ascii="Century Gothic" w:eastAsia="Calibri" w:hAnsi="Century Gothic" w:cstheme="minorHAnsi"/>
          <w:sz w:val="20"/>
          <w:szCs w:val="20"/>
        </w:rPr>
        <w:t xml:space="preserve">diferentes </w:t>
      </w:r>
      <w:r w:rsidRPr="002977B3">
        <w:rPr>
          <w:rFonts w:ascii="Century Gothic" w:eastAsia="Calibri" w:hAnsi="Century Gothic" w:cstheme="minorHAnsi"/>
          <w:sz w:val="20"/>
          <w:szCs w:val="20"/>
        </w:rPr>
        <w:t>dimensiones</w:t>
      </w:r>
      <w:r w:rsidR="00A7019A">
        <w:rPr>
          <w:rFonts w:ascii="Century Gothic" w:eastAsia="Calibri" w:hAnsi="Century Gothic" w:cstheme="minorHAnsi"/>
          <w:sz w:val="20"/>
          <w:szCs w:val="20"/>
        </w:rPr>
        <w:t xml:space="preserve"> como: la </w:t>
      </w:r>
      <w:r w:rsidR="00A7019A" w:rsidRPr="002977B3">
        <w:rPr>
          <w:rFonts w:ascii="Century Gothic" w:eastAsia="Calibri" w:hAnsi="Century Gothic" w:cstheme="minorHAnsi"/>
          <w:sz w:val="20"/>
          <w:szCs w:val="20"/>
        </w:rPr>
        <w:t xml:space="preserve"> intrapersonal</w:t>
      </w:r>
      <w:r w:rsidR="00A7019A">
        <w:rPr>
          <w:rFonts w:ascii="Century Gothic" w:eastAsia="Calibri" w:hAnsi="Century Gothic" w:cstheme="minorHAnsi"/>
          <w:sz w:val="20"/>
          <w:szCs w:val="20"/>
        </w:rPr>
        <w:t xml:space="preserve"> e interpersonal,  de </w:t>
      </w:r>
      <w:r w:rsidR="00A7019A" w:rsidRPr="002977B3">
        <w:rPr>
          <w:rFonts w:ascii="Century Gothic" w:eastAsia="Calibri" w:hAnsi="Century Gothic" w:cstheme="minorHAnsi"/>
          <w:sz w:val="20"/>
          <w:szCs w:val="20"/>
        </w:rPr>
        <w:t>interacción con la naturaleza</w:t>
      </w:r>
      <w:r w:rsidR="00A7019A">
        <w:rPr>
          <w:rFonts w:ascii="Century Gothic" w:eastAsia="Calibri" w:hAnsi="Century Gothic" w:cstheme="minorHAnsi"/>
          <w:sz w:val="20"/>
          <w:szCs w:val="20"/>
        </w:rPr>
        <w:t xml:space="preserve">, de  </w:t>
      </w:r>
      <w:r w:rsidR="00A7019A" w:rsidRPr="002977B3">
        <w:rPr>
          <w:rFonts w:ascii="Century Gothic" w:eastAsia="Calibri" w:hAnsi="Century Gothic" w:cstheme="minorHAnsi"/>
          <w:sz w:val="20"/>
          <w:szCs w:val="20"/>
        </w:rPr>
        <w:t>interacción con la producción artística y cultural y con la historia</w:t>
      </w:r>
      <w:r w:rsidR="00A7019A">
        <w:rPr>
          <w:rFonts w:ascii="Century Gothic" w:eastAsia="Calibri" w:hAnsi="Century Gothic" w:cstheme="minorHAnsi"/>
          <w:sz w:val="20"/>
          <w:szCs w:val="20"/>
        </w:rPr>
        <w:t xml:space="preserve"> y es cuando se entra a preguntar</w:t>
      </w:r>
      <w:proofErr w:type="gramStart"/>
      <w:r w:rsidR="00A7019A">
        <w:rPr>
          <w:rFonts w:ascii="Century Gothic" w:eastAsia="Calibri" w:hAnsi="Century Gothic" w:cstheme="minorHAnsi"/>
          <w:sz w:val="20"/>
          <w:szCs w:val="20"/>
        </w:rPr>
        <w:t xml:space="preserve">:  </w:t>
      </w:r>
      <w:r w:rsidR="00A7019A">
        <w:rPr>
          <w:rFonts w:ascii="Century Gothic" w:eastAsia="Calibri" w:hAnsi="Century Gothic" w:cstheme="minorHAnsi"/>
          <w:sz w:val="20"/>
          <w:szCs w:val="20"/>
          <w:lang w:val="es-ES"/>
        </w:rPr>
        <w:t>¿</w:t>
      </w:r>
      <w:proofErr w:type="gramEnd"/>
      <w:r w:rsidR="00A7019A">
        <w:rPr>
          <w:rFonts w:ascii="Century Gothic" w:eastAsia="Calibri" w:hAnsi="Century Gothic" w:cstheme="minorHAnsi"/>
          <w:sz w:val="20"/>
          <w:szCs w:val="20"/>
          <w:lang w:val="es-ES"/>
        </w:rPr>
        <w:t>C</w:t>
      </w:r>
      <w:r w:rsidR="00A7019A" w:rsidRPr="002977B3">
        <w:rPr>
          <w:rFonts w:ascii="Century Gothic" w:eastAsia="Calibri" w:hAnsi="Century Gothic" w:cstheme="minorHAnsi"/>
          <w:sz w:val="20"/>
          <w:szCs w:val="20"/>
          <w:lang w:val="es-ES"/>
        </w:rPr>
        <w:t xml:space="preserve">uál es el tipo de hombre o mujer que </w:t>
      </w:r>
      <w:r w:rsidR="00A7019A">
        <w:rPr>
          <w:rFonts w:ascii="Century Gothic" w:eastAsia="Calibri" w:hAnsi="Century Gothic" w:cstheme="minorHAnsi"/>
          <w:sz w:val="20"/>
          <w:szCs w:val="20"/>
          <w:lang w:val="es-ES"/>
        </w:rPr>
        <w:t xml:space="preserve">se quiete </w:t>
      </w:r>
      <w:r w:rsidR="00A7019A" w:rsidRPr="002977B3">
        <w:rPr>
          <w:rFonts w:ascii="Century Gothic" w:eastAsia="Calibri" w:hAnsi="Century Gothic" w:cstheme="minorHAnsi"/>
          <w:sz w:val="20"/>
          <w:szCs w:val="20"/>
          <w:lang w:val="es-ES"/>
        </w:rPr>
        <w:t xml:space="preserve"> formar  en artística?</w:t>
      </w:r>
      <w:r w:rsidR="00A7019A">
        <w:rPr>
          <w:rFonts w:ascii="Century Gothic" w:eastAsia="Calibri" w:hAnsi="Century Gothic" w:cstheme="minorHAnsi"/>
          <w:sz w:val="20"/>
          <w:szCs w:val="20"/>
          <w:lang w:val="es-ES"/>
        </w:rPr>
        <w:t xml:space="preserve"> </w:t>
      </w:r>
      <w:r w:rsidRPr="002977B3">
        <w:rPr>
          <w:rFonts w:ascii="Century Gothic" w:eastAsia="Calibri" w:hAnsi="Century Gothic" w:cstheme="minorHAnsi"/>
          <w:sz w:val="20"/>
          <w:szCs w:val="20"/>
          <w:lang w:val="es-ES"/>
        </w:rPr>
        <w:t xml:space="preserve">De acuerdo a la misión institucional de la I.E.N.S.S. se desea formar en Artística, un ciudadano  que posea una dosis de apreciación, sensible, creativo,   </w:t>
      </w:r>
      <w:r w:rsidR="00A7019A">
        <w:rPr>
          <w:rFonts w:ascii="Century Gothic" w:eastAsia="Calibri" w:hAnsi="Century Gothic" w:cstheme="minorHAnsi"/>
          <w:sz w:val="20"/>
          <w:szCs w:val="20"/>
          <w:lang w:val="es-ES"/>
        </w:rPr>
        <w:t xml:space="preserve">imaginativo, que contemple, </w:t>
      </w:r>
      <w:r w:rsidRPr="002977B3">
        <w:rPr>
          <w:rFonts w:ascii="Century Gothic" w:eastAsia="Calibri" w:hAnsi="Century Gothic" w:cstheme="minorHAnsi"/>
          <w:sz w:val="20"/>
          <w:szCs w:val="20"/>
          <w:lang w:val="es-ES"/>
        </w:rPr>
        <w:t>crítico, comunicativo, con gran sentido del gusto estético, que se relacione consigo mismo, con el otro, con la naturaleza, y con el mundo, que perciba su realidad y trate de cambiarla, que vea los conflictos  y sienta la necesidad de darles solución.  Un ser justo, honesto, creativo, amoroso, autónomo, responsable y solidario.</w:t>
      </w:r>
    </w:p>
    <w:p w:rsidR="002977B3" w:rsidRDefault="00E27C35" w:rsidP="005D156B">
      <w:pPr>
        <w:pStyle w:val="Prrafodelista"/>
        <w:tabs>
          <w:tab w:val="left" w:pos="2410"/>
          <w:tab w:val="left" w:pos="2552"/>
        </w:tabs>
        <w:spacing w:after="0" w:line="360" w:lineRule="auto"/>
        <w:jc w:val="both"/>
        <w:rPr>
          <w:rFonts w:ascii="Arial" w:hAnsi="Arial" w:cs="Arial"/>
          <w:color w:val="FF0000"/>
        </w:rPr>
      </w:pPr>
      <w:r w:rsidRPr="00E27C35">
        <w:rPr>
          <w:rFonts w:ascii="Arial" w:hAnsi="Arial" w:cs="Arial"/>
          <w:color w:val="FF0000"/>
        </w:rPr>
        <w:t>• Las iniciativas se ejercen desde la horizontalidad en una relación entre pares, teniendo en cuenta la comunidad educativa. • Se parte de las necesidades, potencialidades e intereses de la comunidad educativa, como condición necesaria para que sean ellos los principales protagonistas del proceso. • Se integran la reflexión y la acción. • La realidad social se entiende como una totalidad, concreta y compleja a la vez. • Se trasciende el aula de clases como espacio de aprendizaje, de forma que la escuela lidera en la comunidad el ejercicio de educación y transformación ciudadana. Un proceso orientado por la RAP se organiza alrededor de cuatro momentos que presentamos a continuación. Es importante notar que estos no representan unas fases que necesariamente deban implementarse de manera consecutiva, y que pueden adaptarse para atender a las particularidades de cada situación. Son los siguientes: 1. Pensarse y pensarnos. Reflexionamos sobre nuestros intereses, problemáticas, y potencialidades comunes para plantearnos preguntas ejes o proyectos para trabajar colectivamente. 2. Diálogo de saberes. Construimos una lectura crítica de la realidad a partir de los saberes de los diferentes actores y participantes, así como de su relación con el entorno. 3. Transformando realidades. Acordamos, planeamos y llevamos a cabo acciones colectivas concretas que promuevan la transformación de la realidad de una manera pedagógica. 4. Reconstruyendo saberes. Reconocemos y reelaboramos los aprendizajes a los que llegamos en el proceso de construcción colectiva.</w:t>
      </w:r>
    </w:p>
    <w:p w:rsidR="00635D68" w:rsidRDefault="00635D68" w:rsidP="005D156B">
      <w:pPr>
        <w:pStyle w:val="Prrafodelista"/>
        <w:tabs>
          <w:tab w:val="left" w:pos="2410"/>
          <w:tab w:val="left" w:pos="2552"/>
        </w:tabs>
        <w:spacing w:after="0" w:line="360" w:lineRule="auto"/>
        <w:jc w:val="both"/>
        <w:rPr>
          <w:rFonts w:ascii="Arial" w:hAnsi="Arial" w:cs="Arial"/>
          <w:color w:val="FF0000"/>
        </w:rPr>
      </w:pP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r w:rsidRPr="00635D68">
        <w:rPr>
          <w:rFonts w:ascii="Arial" w:hAnsi="Arial" w:cs="Arial"/>
          <w:b/>
          <w:color w:val="FF0000"/>
        </w:rPr>
        <w:t xml:space="preserve">La educación artística reconoce la individualidad y la diversidad de los niños, niñas y jóvenes. Desde allí se promueve la construcción de la identidad, la autonomía y la expresión personal. Esto implica que las estrategias pedagógicas, las didácticas, las metodologías y la experimentación de técnicas deben propender por la expresión natural, la originalidad y la construcción de la individualidad. </w:t>
      </w: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r w:rsidRPr="00635D68">
        <w:rPr>
          <w:rFonts w:ascii="Arial" w:hAnsi="Arial" w:cs="Arial"/>
          <w:b/>
          <w:color w:val="FF0000"/>
        </w:rPr>
        <w:t xml:space="preserve">• La educación artística reconoce, promueve y privilegia la capacidad creadora y la originalidad de los sujetos. Desde allí se deben generar espacios y experiencias que fomenten la experimentación, la construcción, la reflexión, las improvisaciones y la invención. </w:t>
      </w: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r w:rsidRPr="00635D68">
        <w:rPr>
          <w:rFonts w:ascii="Arial" w:hAnsi="Arial" w:cs="Arial"/>
          <w:b/>
          <w:color w:val="FF0000"/>
        </w:rPr>
        <w:t xml:space="preserve">• La educación artística reconoce que los individuos pasan por etapas de expresión de acuerdo con su desarrollo evolutivo, lo que debe ser punto de partida para la propuesta de técnicas y didácticas en el marco de las diferentes disciplinas artísticas. </w:t>
      </w: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635D68" w:rsidRPr="00635D68" w:rsidRDefault="00635D68" w:rsidP="005D156B">
      <w:pPr>
        <w:pStyle w:val="Prrafodelista"/>
        <w:tabs>
          <w:tab w:val="left" w:pos="2410"/>
          <w:tab w:val="left" w:pos="2552"/>
        </w:tabs>
        <w:spacing w:after="0" w:line="360" w:lineRule="auto"/>
        <w:jc w:val="both"/>
        <w:rPr>
          <w:rFonts w:ascii="Arial" w:hAnsi="Arial" w:cs="Arial"/>
          <w:b/>
          <w:color w:val="FF0000"/>
        </w:rPr>
      </w:pPr>
      <w:r w:rsidRPr="00635D68">
        <w:rPr>
          <w:rFonts w:ascii="Arial" w:hAnsi="Arial" w:cs="Arial"/>
          <w:b/>
          <w:color w:val="FF0000"/>
        </w:rPr>
        <w:t xml:space="preserve">• La educación artística no exige que los niños, niñas y jóvenes posean habilidades o talentos especiales. Lo importante es aportar materiales, acondicionar ambientes y promover técnicas que potencien la expresión, el goce y el deseo, garantizando la calidad de los procesos educativos y los productos que se den como resultado. </w:t>
      </w:r>
    </w:p>
    <w:p w:rsidR="00635D68" w:rsidRDefault="00635D68" w:rsidP="005D156B">
      <w:pPr>
        <w:pStyle w:val="Prrafodelista"/>
        <w:tabs>
          <w:tab w:val="left" w:pos="2410"/>
          <w:tab w:val="left" w:pos="2552"/>
        </w:tabs>
        <w:spacing w:after="0" w:line="360" w:lineRule="auto"/>
        <w:jc w:val="both"/>
        <w:rPr>
          <w:rFonts w:ascii="Arial" w:hAnsi="Arial" w:cs="Arial"/>
          <w:b/>
          <w:color w:val="FF0000"/>
        </w:rPr>
      </w:pPr>
      <w:r w:rsidRPr="00635D68">
        <w:rPr>
          <w:rFonts w:ascii="Arial" w:hAnsi="Arial" w:cs="Arial"/>
          <w:b/>
          <w:color w:val="FF0000"/>
        </w:rPr>
        <w:t>• La educación artística privilegia el proceso de los individuos más que los productos o resultados. Esto es especialmente importante en el trabajo con niños y niñas</w:t>
      </w:r>
    </w:p>
    <w:p w:rsid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635D68" w:rsidRDefault="00635D68" w:rsidP="005D156B">
      <w:pPr>
        <w:pStyle w:val="Prrafodelista"/>
        <w:tabs>
          <w:tab w:val="left" w:pos="2410"/>
          <w:tab w:val="left" w:pos="2552"/>
        </w:tabs>
        <w:spacing w:after="0" w:line="360" w:lineRule="auto"/>
        <w:jc w:val="both"/>
        <w:rPr>
          <w:rFonts w:ascii="Arial" w:hAnsi="Arial" w:cs="Arial"/>
          <w:b/>
          <w:color w:val="FF0000"/>
        </w:rPr>
      </w:pPr>
    </w:p>
    <w:p w:rsidR="003D16D1" w:rsidRDefault="003D16D1" w:rsidP="005D156B">
      <w:pPr>
        <w:pStyle w:val="Prrafodelista"/>
        <w:tabs>
          <w:tab w:val="left" w:pos="2410"/>
          <w:tab w:val="left" w:pos="2552"/>
        </w:tabs>
        <w:spacing w:after="0" w:line="360" w:lineRule="auto"/>
        <w:jc w:val="both"/>
        <w:rPr>
          <w:rFonts w:ascii="Arial" w:hAnsi="Arial" w:cs="Arial"/>
          <w:b/>
          <w:color w:val="FF0000"/>
        </w:rPr>
      </w:pPr>
    </w:p>
    <w:p w:rsidR="003D16D1" w:rsidRPr="003D16D1" w:rsidRDefault="003D16D1" w:rsidP="003D16D1">
      <w:pPr>
        <w:shd w:val="clear" w:color="auto" w:fill="FFFFFF"/>
        <w:spacing w:after="0" w:line="261" w:lineRule="atLeast"/>
        <w:jc w:val="both"/>
        <w:rPr>
          <w:rFonts w:ascii="Arial" w:eastAsia="Times New Roman" w:hAnsi="Arial" w:cs="Arial"/>
          <w:color w:val="FF0000"/>
          <w:lang w:eastAsia="es-CO"/>
        </w:rPr>
      </w:pPr>
      <w:r w:rsidRPr="003D16D1">
        <w:rPr>
          <w:rFonts w:ascii="Arial" w:eastAsia="Times New Roman" w:hAnsi="Arial" w:cs="Arial"/>
          <w:b/>
          <w:bCs/>
          <w:color w:val="FF0000"/>
          <w:lang w:eastAsia="es-CO"/>
        </w:rPr>
        <w:lastRenderedPageBreak/>
        <w:t>EL ARTE MEJORA EL CEREBRO</w:t>
      </w:r>
    </w:p>
    <w:p w:rsidR="003D16D1" w:rsidRPr="003D16D1" w:rsidRDefault="003D16D1" w:rsidP="003D16D1">
      <w:pPr>
        <w:shd w:val="clear" w:color="auto" w:fill="FFFFFF"/>
        <w:spacing w:after="150" w:line="261" w:lineRule="atLeast"/>
        <w:jc w:val="both"/>
        <w:rPr>
          <w:rFonts w:ascii="Arial" w:eastAsia="Times New Roman" w:hAnsi="Arial" w:cs="Arial"/>
          <w:color w:val="FF0000"/>
          <w:lang w:eastAsia="es-CO"/>
        </w:rPr>
      </w:pPr>
      <w:r w:rsidRPr="003D16D1">
        <w:rPr>
          <w:rFonts w:ascii="Arial" w:eastAsia="Times New Roman" w:hAnsi="Arial" w:cs="Arial"/>
          <w:color w:val="FF0000"/>
          <w:lang w:eastAsia="es-CO"/>
        </w:rPr>
        <w:t>La neurociencia está demostrando  que las actividades artísticas (involucran a diferentes regiones cerebrales; ver figura 5), en particular la musical, promueven el desarrollo de procesos cognitivos.</w:t>
      </w:r>
    </w:p>
    <w:p w:rsidR="003D16D1" w:rsidRPr="003D16D1" w:rsidRDefault="003D16D1" w:rsidP="003D16D1">
      <w:pPr>
        <w:shd w:val="clear" w:color="auto" w:fill="FFFFFF"/>
        <w:spacing w:after="0" w:line="261" w:lineRule="atLeast"/>
        <w:jc w:val="both"/>
        <w:rPr>
          <w:rFonts w:ascii="Arial" w:eastAsia="Times New Roman" w:hAnsi="Arial" w:cs="Arial"/>
          <w:color w:val="FF0000"/>
          <w:lang w:eastAsia="es-CO"/>
        </w:rPr>
      </w:pPr>
      <w:r w:rsidRPr="003D16D1">
        <w:rPr>
          <w:rFonts w:ascii="Arial" w:eastAsia="Times New Roman" w:hAnsi="Arial" w:cs="Arial"/>
          <w:noProof/>
          <w:color w:val="FF0000"/>
          <w:lang w:eastAsia="es-CO"/>
        </w:rPr>
        <w:drawing>
          <wp:inline distT="0" distB="0" distL="0" distR="0" wp14:anchorId="1855452E" wp14:editId="1A4BB926">
            <wp:extent cx="3212465" cy="2607945"/>
            <wp:effectExtent l="0" t="0" r="6985" b="1905"/>
            <wp:docPr id="3" name="Imagen 3" descr="Brain networks involved in various forms of the ar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networks involved in various forms of the ar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2465" cy="2607945"/>
                    </a:xfrm>
                    <a:prstGeom prst="rect">
                      <a:avLst/>
                    </a:prstGeom>
                    <a:noFill/>
                    <a:ln>
                      <a:noFill/>
                    </a:ln>
                  </pic:spPr>
                </pic:pic>
              </a:graphicData>
            </a:graphic>
          </wp:inline>
        </w:drawing>
      </w:r>
    </w:p>
    <w:p w:rsidR="003D16D1" w:rsidRPr="003D16D1" w:rsidRDefault="003D16D1" w:rsidP="003D16D1">
      <w:pPr>
        <w:shd w:val="clear" w:color="auto" w:fill="FFFFFF"/>
        <w:spacing w:after="0" w:line="261" w:lineRule="atLeast"/>
        <w:jc w:val="both"/>
        <w:outlineLvl w:val="4"/>
        <w:rPr>
          <w:rFonts w:ascii="Arial" w:eastAsia="Times New Roman" w:hAnsi="Arial" w:cs="Arial"/>
          <w:b/>
          <w:bCs/>
          <w:color w:val="FF0000"/>
          <w:spacing w:val="-12"/>
          <w:lang w:eastAsia="es-CO"/>
        </w:rPr>
      </w:pPr>
      <w:r w:rsidRPr="003D16D1">
        <w:rPr>
          <w:rFonts w:ascii="Arial" w:eastAsia="Times New Roman" w:hAnsi="Arial" w:cs="Arial"/>
          <w:b/>
          <w:bCs/>
          <w:color w:val="FF0000"/>
          <w:spacing w:val="-12"/>
          <w:lang w:eastAsia="es-CO"/>
        </w:rPr>
        <w:t>                                                                                Fig.5</w:t>
      </w:r>
    </w:p>
    <w:p w:rsidR="003D16D1" w:rsidRPr="003D16D1" w:rsidRDefault="003D16D1" w:rsidP="003D16D1">
      <w:pPr>
        <w:shd w:val="clear" w:color="auto" w:fill="FFFFFF"/>
        <w:spacing w:after="150" w:line="261" w:lineRule="atLeast"/>
        <w:rPr>
          <w:rFonts w:ascii="Arial" w:eastAsia="Times New Roman" w:hAnsi="Arial" w:cs="Arial"/>
          <w:color w:val="FF0000"/>
          <w:lang w:eastAsia="es-CO"/>
        </w:rPr>
      </w:pPr>
      <w:r w:rsidRPr="003D16D1">
        <w:rPr>
          <w:rFonts w:ascii="Arial" w:eastAsia="Times New Roman" w:hAnsi="Arial" w:cs="Arial"/>
          <w:color w:val="FF0000"/>
          <w:lang w:eastAsia="es-CO"/>
        </w:rPr>
        <w:t>.</w:t>
      </w:r>
    </w:p>
    <w:p w:rsidR="003D16D1" w:rsidRPr="003D16D1" w:rsidRDefault="003D16D1" w:rsidP="003D16D1">
      <w:pPr>
        <w:shd w:val="clear" w:color="auto" w:fill="FFFFFF"/>
        <w:spacing w:after="150" w:line="261" w:lineRule="atLeast"/>
        <w:jc w:val="both"/>
        <w:rPr>
          <w:rFonts w:ascii="Arial" w:eastAsia="Times New Roman" w:hAnsi="Arial" w:cs="Arial"/>
          <w:color w:val="FF0000"/>
          <w:lang w:eastAsia="es-CO"/>
        </w:rPr>
      </w:pPr>
      <w:r w:rsidRPr="003D16D1">
        <w:rPr>
          <w:rFonts w:ascii="Arial" w:eastAsia="Times New Roman" w:hAnsi="Arial" w:cs="Arial"/>
          <w:color w:val="FF0000"/>
          <w:lang w:eastAsia="es-CO"/>
        </w:rPr>
        <w:t xml:space="preserve">La instrucción musical en jóvenes mejora la capacidad intelectual como consecuencia de la plasticidad cerebral, </w:t>
      </w:r>
      <w:proofErr w:type="spellStart"/>
      <w:r w:rsidRPr="003D16D1">
        <w:rPr>
          <w:rFonts w:ascii="Arial" w:eastAsia="Times New Roman" w:hAnsi="Arial" w:cs="Arial"/>
          <w:color w:val="FF0000"/>
          <w:lang w:eastAsia="es-CO"/>
        </w:rPr>
        <w:t>sobretodo</w:t>
      </w:r>
      <w:proofErr w:type="spellEnd"/>
      <w:r w:rsidRPr="003D16D1">
        <w:rPr>
          <w:rFonts w:ascii="Arial" w:eastAsia="Times New Roman" w:hAnsi="Arial" w:cs="Arial"/>
          <w:color w:val="FF0000"/>
          <w:lang w:eastAsia="es-CO"/>
        </w:rPr>
        <w:t xml:space="preserve"> en aquellos con mayor interés y motivación hacia las actividades artísticas (</w:t>
      </w:r>
      <w:proofErr w:type="spellStart"/>
      <w:r w:rsidRPr="003D16D1">
        <w:rPr>
          <w:rFonts w:ascii="Arial" w:eastAsia="Times New Roman" w:hAnsi="Arial" w:cs="Arial"/>
          <w:color w:val="FF0000"/>
          <w:lang w:eastAsia="es-CO"/>
        </w:rPr>
        <w:t>Posner</w:t>
      </w:r>
      <w:proofErr w:type="spellEnd"/>
      <w:r w:rsidRPr="003D16D1">
        <w:rPr>
          <w:rFonts w:ascii="Arial" w:eastAsia="Times New Roman" w:hAnsi="Arial" w:cs="Arial"/>
          <w:color w:val="FF0000"/>
          <w:lang w:eastAsia="es-CO"/>
        </w:rPr>
        <w:t>, 2008). Además, en algunos niños, aparecen correlaciones entre la práctica musical y la mejora en geometría o las capacidades espaciales cuando el entrenamiento es intenso. Por otra parte, el teatro o el baile desarrollan habilidades socioemocionales como la empatía y son beneficiosos para la memoria semántica. Por ejemplo, al hablar en público se genera noradrenalina, una sustancia que se sabe que interviene en los procesos relacionados con la atención, la memoria de trabajo o  el autocontrol.</w:t>
      </w:r>
    </w:p>
    <w:p w:rsidR="003D16D1" w:rsidRPr="003D16D1" w:rsidRDefault="003D16D1" w:rsidP="003D16D1">
      <w:pPr>
        <w:shd w:val="clear" w:color="auto" w:fill="FFFFFF"/>
        <w:spacing w:after="0" w:line="261" w:lineRule="atLeast"/>
        <w:jc w:val="both"/>
        <w:rPr>
          <w:rFonts w:ascii="Arial" w:eastAsia="Times New Roman" w:hAnsi="Arial" w:cs="Arial"/>
          <w:color w:val="FF0000"/>
          <w:lang w:eastAsia="es-CO"/>
        </w:rPr>
      </w:pPr>
      <w:r w:rsidRPr="003D16D1">
        <w:rPr>
          <w:rFonts w:ascii="Arial" w:eastAsia="Times New Roman" w:hAnsi="Arial" w:cs="Arial"/>
          <w:b/>
          <w:bCs/>
          <w:i/>
          <w:iCs/>
          <w:color w:val="FF0000"/>
          <w:lang w:eastAsia="es-CO"/>
        </w:rPr>
        <w:t>La prueba</w:t>
      </w:r>
    </w:p>
    <w:p w:rsidR="003D16D1" w:rsidRPr="003D16D1" w:rsidRDefault="003D16D1" w:rsidP="003D16D1">
      <w:pPr>
        <w:shd w:val="clear" w:color="auto" w:fill="FFFFFF"/>
        <w:spacing w:after="0" w:line="261" w:lineRule="atLeast"/>
        <w:jc w:val="both"/>
        <w:rPr>
          <w:rFonts w:ascii="Arial" w:eastAsia="Times New Roman" w:hAnsi="Arial" w:cs="Arial"/>
          <w:color w:val="FF0000"/>
          <w:lang w:eastAsia="es-CO"/>
        </w:rPr>
      </w:pPr>
      <w:proofErr w:type="spellStart"/>
      <w:r w:rsidRPr="003D16D1">
        <w:rPr>
          <w:rFonts w:ascii="Arial" w:eastAsia="Times New Roman" w:hAnsi="Arial" w:cs="Arial"/>
          <w:i/>
          <w:iCs/>
          <w:color w:val="FF0000"/>
          <w:lang w:eastAsia="es-CO"/>
        </w:rPr>
        <w:t>Wandell</w:t>
      </w:r>
      <w:proofErr w:type="spellEnd"/>
      <w:r w:rsidRPr="003D16D1">
        <w:rPr>
          <w:rFonts w:ascii="Arial" w:eastAsia="Times New Roman" w:hAnsi="Arial" w:cs="Arial"/>
          <w:i/>
          <w:iCs/>
          <w:color w:val="FF0000"/>
          <w:lang w:eastAsia="es-CO"/>
        </w:rPr>
        <w:t xml:space="preserve">, B. et al. (2008): “Training in </w:t>
      </w:r>
      <w:proofErr w:type="spellStart"/>
      <w:r w:rsidRPr="003D16D1">
        <w:rPr>
          <w:rFonts w:ascii="Arial" w:eastAsia="Times New Roman" w:hAnsi="Arial" w:cs="Arial"/>
          <w:i/>
          <w:iCs/>
          <w:color w:val="FF0000"/>
          <w:lang w:eastAsia="es-CO"/>
        </w:rPr>
        <w:t>the</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arts</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reading</w:t>
      </w:r>
      <w:proofErr w:type="spellEnd"/>
      <w:r w:rsidRPr="003D16D1">
        <w:rPr>
          <w:rFonts w:ascii="Arial" w:eastAsia="Times New Roman" w:hAnsi="Arial" w:cs="Arial"/>
          <w:i/>
          <w:iCs/>
          <w:color w:val="FF0000"/>
          <w:lang w:eastAsia="es-CO"/>
        </w:rPr>
        <w:t xml:space="preserve"> and </w:t>
      </w:r>
      <w:proofErr w:type="spellStart"/>
      <w:r w:rsidRPr="003D16D1">
        <w:rPr>
          <w:rFonts w:ascii="Arial" w:eastAsia="Times New Roman" w:hAnsi="Arial" w:cs="Arial"/>
          <w:i/>
          <w:iCs/>
          <w:color w:val="FF0000"/>
          <w:lang w:eastAsia="es-CO"/>
        </w:rPr>
        <w:t>brain</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imaging</w:t>
      </w:r>
      <w:proofErr w:type="spellEnd"/>
      <w:r w:rsidRPr="003D16D1">
        <w:rPr>
          <w:rFonts w:ascii="Arial" w:eastAsia="Times New Roman" w:hAnsi="Arial" w:cs="Arial"/>
          <w:i/>
          <w:iCs/>
          <w:color w:val="FF0000"/>
          <w:lang w:eastAsia="es-CO"/>
        </w:rPr>
        <w:t>” en “</w:t>
      </w:r>
      <w:proofErr w:type="spellStart"/>
      <w:r w:rsidRPr="003D16D1">
        <w:rPr>
          <w:rFonts w:ascii="Arial" w:eastAsia="Times New Roman" w:hAnsi="Arial" w:cs="Arial"/>
          <w:i/>
          <w:iCs/>
          <w:color w:val="FF0000"/>
          <w:lang w:eastAsia="es-CO"/>
        </w:rPr>
        <w:t>Learning</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arts</w:t>
      </w:r>
      <w:proofErr w:type="spellEnd"/>
      <w:r w:rsidRPr="003D16D1">
        <w:rPr>
          <w:rFonts w:ascii="Arial" w:eastAsia="Times New Roman" w:hAnsi="Arial" w:cs="Arial"/>
          <w:i/>
          <w:iCs/>
          <w:color w:val="FF0000"/>
          <w:lang w:eastAsia="es-CO"/>
        </w:rPr>
        <w:t xml:space="preserve"> and </w:t>
      </w:r>
      <w:proofErr w:type="spellStart"/>
      <w:r w:rsidRPr="003D16D1">
        <w:rPr>
          <w:rFonts w:ascii="Arial" w:eastAsia="Times New Roman" w:hAnsi="Arial" w:cs="Arial"/>
          <w:i/>
          <w:iCs/>
          <w:color w:val="FF0000"/>
          <w:lang w:eastAsia="es-CO"/>
        </w:rPr>
        <w:t>the</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brain</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the</w:t>
      </w:r>
      <w:proofErr w:type="spellEnd"/>
      <w:r w:rsidRPr="003D16D1">
        <w:rPr>
          <w:rFonts w:ascii="Arial" w:eastAsia="Times New Roman" w:hAnsi="Arial" w:cs="Arial"/>
          <w:i/>
          <w:iCs/>
          <w:color w:val="FF0000"/>
          <w:lang w:eastAsia="es-CO"/>
        </w:rPr>
        <w:t xml:space="preserve"> Dana </w:t>
      </w:r>
      <w:proofErr w:type="spellStart"/>
      <w:r w:rsidRPr="003D16D1">
        <w:rPr>
          <w:rFonts w:ascii="Arial" w:eastAsia="Times New Roman" w:hAnsi="Arial" w:cs="Arial"/>
          <w:i/>
          <w:iCs/>
          <w:color w:val="FF0000"/>
          <w:lang w:eastAsia="es-CO"/>
        </w:rPr>
        <w:t>Consortium</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Report</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on</w:t>
      </w:r>
      <w:proofErr w:type="spellEnd"/>
      <w:r w:rsidRPr="003D16D1">
        <w:rPr>
          <w:rFonts w:ascii="Arial" w:eastAsia="Times New Roman" w:hAnsi="Arial" w:cs="Arial"/>
          <w:i/>
          <w:iCs/>
          <w:color w:val="FF0000"/>
          <w:lang w:eastAsia="es-CO"/>
        </w:rPr>
        <w:t xml:space="preserve"> </w:t>
      </w:r>
      <w:proofErr w:type="spellStart"/>
      <w:r w:rsidRPr="003D16D1">
        <w:rPr>
          <w:rFonts w:ascii="Arial" w:eastAsia="Times New Roman" w:hAnsi="Arial" w:cs="Arial"/>
          <w:i/>
          <w:iCs/>
          <w:color w:val="FF0000"/>
          <w:lang w:eastAsia="es-CO"/>
        </w:rPr>
        <w:t>Arts</w:t>
      </w:r>
      <w:proofErr w:type="spellEnd"/>
      <w:r w:rsidRPr="003D16D1">
        <w:rPr>
          <w:rFonts w:ascii="Arial" w:eastAsia="Times New Roman" w:hAnsi="Arial" w:cs="Arial"/>
          <w:i/>
          <w:iCs/>
          <w:color w:val="FF0000"/>
          <w:lang w:eastAsia="es-CO"/>
        </w:rPr>
        <w:t xml:space="preserve"> and </w:t>
      </w:r>
      <w:proofErr w:type="spellStart"/>
      <w:r w:rsidRPr="003D16D1">
        <w:rPr>
          <w:rFonts w:ascii="Arial" w:eastAsia="Times New Roman" w:hAnsi="Arial" w:cs="Arial"/>
          <w:i/>
          <w:iCs/>
          <w:color w:val="FF0000"/>
          <w:lang w:eastAsia="es-CO"/>
        </w:rPr>
        <w:t>Cognition</w:t>
      </w:r>
      <w:proofErr w:type="spellEnd"/>
      <w:r w:rsidRPr="003D16D1">
        <w:rPr>
          <w:rFonts w:ascii="Arial" w:eastAsia="Times New Roman" w:hAnsi="Arial" w:cs="Arial"/>
          <w:i/>
          <w:iCs/>
          <w:color w:val="FF0000"/>
          <w:lang w:eastAsia="es-CO"/>
        </w:rPr>
        <w:t xml:space="preserve">”, Dana </w:t>
      </w:r>
      <w:proofErr w:type="spellStart"/>
      <w:r w:rsidRPr="003D16D1">
        <w:rPr>
          <w:rFonts w:ascii="Arial" w:eastAsia="Times New Roman" w:hAnsi="Arial" w:cs="Arial"/>
          <w:i/>
          <w:iCs/>
          <w:color w:val="FF0000"/>
          <w:lang w:eastAsia="es-CO"/>
        </w:rPr>
        <w:t>Press</w:t>
      </w:r>
      <w:proofErr w:type="spellEnd"/>
      <w:r w:rsidRPr="003D16D1">
        <w:rPr>
          <w:rFonts w:ascii="Arial" w:eastAsia="Times New Roman" w:hAnsi="Arial" w:cs="Arial"/>
          <w:i/>
          <w:iCs/>
          <w:color w:val="FF0000"/>
          <w:lang w:eastAsia="es-CO"/>
        </w:rPr>
        <w:t>.</w:t>
      </w:r>
    </w:p>
    <w:p w:rsidR="003D16D1" w:rsidRDefault="003D16D1" w:rsidP="005D156B">
      <w:pPr>
        <w:pStyle w:val="Prrafodelista"/>
        <w:tabs>
          <w:tab w:val="left" w:pos="2410"/>
          <w:tab w:val="left" w:pos="2552"/>
        </w:tabs>
        <w:spacing w:after="0" w:line="360" w:lineRule="auto"/>
        <w:jc w:val="both"/>
        <w:rPr>
          <w:rFonts w:ascii="Arial" w:hAnsi="Arial" w:cs="Arial"/>
          <w:b/>
          <w:color w:val="FF0000"/>
        </w:rPr>
      </w:pPr>
    </w:p>
    <w:p w:rsidR="00635D68" w:rsidRPr="00E27C35" w:rsidRDefault="00635D68" w:rsidP="005D156B">
      <w:pPr>
        <w:pStyle w:val="Prrafodelista"/>
        <w:tabs>
          <w:tab w:val="left" w:pos="2410"/>
          <w:tab w:val="left" w:pos="2552"/>
        </w:tabs>
        <w:spacing w:after="0" w:line="360" w:lineRule="auto"/>
        <w:jc w:val="both"/>
        <w:rPr>
          <w:rFonts w:ascii="Arial" w:eastAsia="Arial Unicode MS" w:hAnsi="Arial" w:cs="Arial"/>
          <w:color w:val="FF0000"/>
          <w:sz w:val="20"/>
          <w:szCs w:val="20"/>
          <w:lang w:val="es-ES" w:eastAsia="es-ES"/>
        </w:rPr>
      </w:pPr>
    </w:p>
    <w:p w:rsidR="00012D93" w:rsidRDefault="00012D93" w:rsidP="00012D93">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PROPÓSITOS DEL ÁREA</w:t>
      </w:r>
    </w:p>
    <w:p w:rsidR="00A26A04" w:rsidRDefault="00A26A04" w:rsidP="00A26A04">
      <w:pPr>
        <w:pStyle w:val="Prrafodelista"/>
        <w:jc w:val="both"/>
        <w:rPr>
          <w:rFonts w:ascii="Century Gothic" w:hAnsi="Century Gothic"/>
          <w:b/>
          <w:sz w:val="32"/>
          <w:szCs w:val="32"/>
          <w:u w:val="single"/>
        </w:rPr>
      </w:pPr>
    </w:p>
    <w:p w:rsidR="005D156B" w:rsidRPr="00DC2461" w:rsidRDefault="005D156B" w:rsidP="00E27C35">
      <w:pPr>
        <w:pStyle w:val="Prrafodelista"/>
        <w:spacing w:after="0" w:line="360" w:lineRule="auto"/>
        <w:jc w:val="both"/>
        <w:rPr>
          <w:rFonts w:ascii="Century Gothic" w:eastAsia="Arial Unicode MS" w:hAnsi="Century Gothic" w:cs="Times New Roman"/>
          <w:sz w:val="20"/>
          <w:szCs w:val="20"/>
          <w:lang w:val="es-ES" w:eastAsia="es-ES"/>
        </w:rPr>
      </w:pPr>
      <w:r w:rsidRPr="00DC2461">
        <w:rPr>
          <w:rFonts w:ascii="Century Gothic" w:eastAsia="Arial Unicode MS" w:hAnsi="Century Gothic" w:cs="Times New Roman"/>
          <w:sz w:val="20"/>
          <w:szCs w:val="20"/>
          <w:lang w:eastAsia="es-ES"/>
        </w:rPr>
        <w:t xml:space="preserve">El área de artística, tiene como propósito formar </w:t>
      </w:r>
      <w:r w:rsidRPr="00DC2461">
        <w:rPr>
          <w:rFonts w:ascii="Century Gothic" w:eastAsia="Arial Unicode MS" w:hAnsi="Century Gothic" w:cs="Times New Roman"/>
          <w:sz w:val="20"/>
          <w:szCs w:val="20"/>
          <w:lang w:val="es-ES" w:eastAsia="es-ES"/>
        </w:rPr>
        <w:t xml:space="preserve"> un hombre o mujer como ser social,  sensible,  creativo, estético,  expresivo, transformador y comunicativo de su cultura.”</w:t>
      </w:r>
    </w:p>
    <w:p w:rsidR="005D156B" w:rsidRPr="00DC2461" w:rsidRDefault="005D156B" w:rsidP="00E27C35">
      <w:pPr>
        <w:pStyle w:val="Prrafodelista"/>
        <w:spacing w:after="0" w:line="360" w:lineRule="auto"/>
        <w:jc w:val="both"/>
        <w:rPr>
          <w:rFonts w:ascii="Century Gothic" w:eastAsia="Arial Unicode MS" w:hAnsi="Century Gothic" w:cs="Times New Roman"/>
          <w:sz w:val="20"/>
          <w:szCs w:val="20"/>
          <w:lang w:val="es-ES" w:eastAsia="es-ES"/>
        </w:rPr>
      </w:pP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r w:rsidRPr="00DC2461">
        <w:rPr>
          <w:rFonts w:ascii="Century Gothic" w:eastAsia="Arial Unicode MS" w:hAnsi="Century Gothic" w:cs="Times New Roman"/>
          <w:sz w:val="20"/>
          <w:szCs w:val="20"/>
          <w:lang w:val="es-ES" w:eastAsia="es-ES"/>
        </w:rPr>
        <w:t xml:space="preserve">La Educación Artística tiene por objeto el desarrollo de mentes estéticas que posean un nivel de valoración y juicio ante su expresión y la de los otros.  El desarrollo de mentes estéticas se da desde los aspectos axiológicos, </w:t>
      </w:r>
      <w:proofErr w:type="spellStart"/>
      <w:r w:rsidRPr="00DC2461">
        <w:rPr>
          <w:rFonts w:ascii="Century Gothic" w:eastAsia="Arial Unicode MS" w:hAnsi="Century Gothic" w:cs="Times New Roman"/>
          <w:sz w:val="20"/>
          <w:szCs w:val="20"/>
          <w:lang w:val="es-ES" w:eastAsia="es-ES"/>
        </w:rPr>
        <w:t>praxiológicos</w:t>
      </w:r>
      <w:proofErr w:type="spellEnd"/>
      <w:r w:rsidRPr="00DC2461">
        <w:rPr>
          <w:rFonts w:ascii="Century Gothic" w:eastAsia="Arial Unicode MS" w:hAnsi="Century Gothic" w:cs="Times New Roman"/>
          <w:sz w:val="20"/>
          <w:szCs w:val="20"/>
          <w:lang w:val="es-ES" w:eastAsia="es-ES"/>
        </w:rPr>
        <w:t xml:space="preserve"> y cognitivos, teniendo en cuenta objetivos lúdicos, técnicos y apreciativos.</w:t>
      </w: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r w:rsidRPr="00DC2461">
        <w:rPr>
          <w:rFonts w:ascii="Century Gothic" w:eastAsia="Arial Unicode MS" w:hAnsi="Century Gothic" w:cs="Times New Roman"/>
          <w:sz w:val="20"/>
          <w:szCs w:val="20"/>
          <w:lang w:val="es-ES" w:eastAsia="es-ES"/>
        </w:rPr>
        <w:t>El aspecto axiológico se refiere al desarrollo de la sensibilidad estética que parte desde la auto-identificación hasta la identidad de los otros y con la propia cultura; la sensibilidad estética se desarrolla a través del gusto de sentir, gusto de transformar, gusto de hacer, gusto de visualizar.</w:t>
      </w: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r w:rsidRPr="00DC2461">
        <w:rPr>
          <w:rFonts w:ascii="Century Gothic" w:eastAsia="Arial Unicode MS" w:hAnsi="Century Gothic" w:cs="Times New Roman"/>
          <w:sz w:val="20"/>
          <w:szCs w:val="20"/>
          <w:lang w:val="es-ES" w:eastAsia="es-ES"/>
        </w:rPr>
        <w:t>El aspecto cognitivo hace referencia a la apreciación y desarrollo de las habilidades de pensamiento, a través de la construcción de valores, la motivación, la crítica, la autonomía, la persistencia, la voluntad, el análisis y la reflexión.</w:t>
      </w:r>
    </w:p>
    <w:p w:rsidR="005D156B" w:rsidRPr="00DC2461" w:rsidRDefault="005D156B" w:rsidP="00E27C35">
      <w:pPr>
        <w:pStyle w:val="Prrafodelista"/>
        <w:spacing w:after="0" w:line="240" w:lineRule="auto"/>
        <w:jc w:val="both"/>
        <w:rPr>
          <w:rFonts w:ascii="Century Gothic" w:eastAsia="Arial Unicode MS" w:hAnsi="Century Gothic" w:cs="Times New Roman"/>
          <w:sz w:val="20"/>
          <w:szCs w:val="20"/>
          <w:lang w:val="es-ES" w:eastAsia="es-ES"/>
        </w:rPr>
      </w:pPr>
    </w:p>
    <w:p w:rsidR="005D156B" w:rsidRPr="00DC2461" w:rsidRDefault="005D156B" w:rsidP="00E27C35">
      <w:pPr>
        <w:pStyle w:val="Prrafodelista"/>
        <w:spacing w:after="0" w:line="240" w:lineRule="auto"/>
        <w:jc w:val="both"/>
        <w:rPr>
          <w:rFonts w:ascii="Century Gothic" w:eastAsia="Arial Unicode MS" w:hAnsi="Century Gothic" w:cs="Times New Roman"/>
          <w:b/>
          <w:sz w:val="20"/>
          <w:szCs w:val="20"/>
          <w:lang w:val="es-ES" w:eastAsia="es-ES"/>
        </w:rPr>
      </w:pPr>
      <w:r w:rsidRPr="00DC2461">
        <w:rPr>
          <w:rFonts w:ascii="Century Gothic" w:eastAsia="Arial Unicode MS" w:hAnsi="Century Gothic" w:cs="Times New Roman"/>
          <w:sz w:val="20"/>
          <w:szCs w:val="20"/>
          <w:lang w:val="es-ES" w:eastAsia="es-ES"/>
        </w:rPr>
        <w:t xml:space="preserve">El aspecto </w:t>
      </w:r>
      <w:proofErr w:type="spellStart"/>
      <w:r w:rsidRPr="00DC2461">
        <w:rPr>
          <w:rFonts w:ascii="Century Gothic" w:eastAsia="Arial Unicode MS" w:hAnsi="Century Gothic" w:cs="Times New Roman"/>
          <w:sz w:val="20"/>
          <w:szCs w:val="20"/>
          <w:lang w:val="es-ES" w:eastAsia="es-ES"/>
        </w:rPr>
        <w:t>praxiológico</w:t>
      </w:r>
      <w:proofErr w:type="spellEnd"/>
      <w:r w:rsidRPr="00DC2461">
        <w:rPr>
          <w:rFonts w:ascii="Century Gothic" w:eastAsia="Arial Unicode MS" w:hAnsi="Century Gothic" w:cs="Times New Roman"/>
          <w:sz w:val="20"/>
          <w:szCs w:val="20"/>
          <w:lang w:val="es-ES" w:eastAsia="es-ES"/>
        </w:rPr>
        <w:t xml:space="preserve"> se da a través del desarrollo de las habilidades psicomotrices, las técnicas, el manejo de herramientas de expresión y de materiales con un predominio técnico.</w:t>
      </w:r>
    </w:p>
    <w:p w:rsidR="005D156B" w:rsidRPr="00E27C35" w:rsidRDefault="005D156B" w:rsidP="00E27C35">
      <w:pPr>
        <w:pStyle w:val="Prrafodelista"/>
        <w:spacing w:after="0" w:line="360" w:lineRule="auto"/>
        <w:jc w:val="both"/>
        <w:rPr>
          <w:rFonts w:ascii="Century Gothic" w:eastAsia="Arial Unicode MS" w:hAnsi="Century Gothic" w:cs="Times New Roman"/>
          <w:b/>
          <w:color w:val="FF0000"/>
          <w:sz w:val="20"/>
          <w:szCs w:val="20"/>
          <w:lang w:val="es-ES" w:eastAsia="es-ES"/>
        </w:rPr>
      </w:pPr>
    </w:p>
    <w:p w:rsidR="00E27C35" w:rsidRPr="00E27C35" w:rsidRDefault="00E27C35" w:rsidP="00E27C35">
      <w:pPr>
        <w:pStyle w:val="Prrafodelista"/>
        <w:jc w:val="both"/>
        <w:rPr>
          <w:rFonts w:ascii="Arial" w:eastAsia="Arial Unicode MS" w:hAnsi="Arial" w:cs="Arial"/>
          <w:b/>
          <w:color w:val="FF0000"/>
          <w:lang w:eastAsia="es-ES"/>
        </w:rPr>
      </w:pPr>
      <w:r w:rsidRPr="00E27C35">
        <w:rPr>
          <w:rFonts w:ascii="Arial" w:eastAsia="Arial Unicode MS" w:hAnsi="Arial" w:cs="Arial"/>
          <w:b/>
          <w:color w:val="FF0000"/>
          <w:lang w:eastAsia="es-ES"/>
        </w:rPr>
        <w:t>Elaborar los propósitos del área en relación con los diferentes lenguajes artísticos como son la Música, las Artes Plásticas, la Danza, el Teatro, las Ayudas Educativas, el Folclor, completar</w:t>
      </w:r>
    </w:p>
    <w:p w:rsidR="00E27C35" w:rsidRPr="00E27C35" w:rsidRDefault="00E27C35" w:rsidP="00E27C35">
      <w:pPr>
        <w:pStyle w:val="Prrafodelista"/>
        <w:jc w:val="both"/>
        <w:rPr>
          <w:rFonts w:ascii="Arial" w:eastAsia="Arial Unicode MS" w:hAnsi="Arial" w:cs="Arial"/>
          <w:lang w:eastAsia="es-ES"/>
        </w:rPr>
      </w:pPr>
    </w:p>
    <w:p w:rsidR="00E27C35" w:rsidRPr="00E27C35" w:rsidRDefault="00E27C35" w:rsidP="00E27C35">
      <w:pPr>
        <w:pStyle w:val="Prrafodelista"/>
        <w:jc w:val="both"/>
        <w:rPr>
          <w:rFonts w:ascii="Arial" w:eastAsia="Arial Unicode MS" w:hAnsi="Arial" w:cs="Arial"/>
          <w:lang w:eastAsia="es-ES"/>
        </w:rPr>
      </w:pPr>
    </w:p>
    <w:p w:rsidR="00E27C35" w:rsidRPr="00E27C35" w:rsidRDefault="00E27C35" w:rsidP="00E27C35">
      <w:pPr>
        <w:pStyle w:val="Prrafodelista"/>
        <w:jc w:val="both"/>
        <w:rPr>
          <w:rFonts w:ascii="Arial" w:hAnsi="Arial" w:cs="Arial"/>
          <w:b/>
          <w:color w:val="FF0000"/>
        </w:rPr>
      </w:pPr>
      <w:r w:rsidRPr="00E27C35">
        <w:rPr>
          <w:rFonts w:ascii="Arial" w:hAnsi="Arial" w:cs="Arial"/>
          <w:b/>
          <w:color w:val="FF0000"/>
        </w:rPr>
        <w:t>• El primero corresponde a la educación artística que hace parte del currículo en preescolar, básica y media y tiene como finalidad aquella que fue señalada por la UNESCO en 2005 y acogida por el Ministerio de Educación Nacional: “expandir las capacidades de apreciación y de creatividad, de educar el gusto por las artes, y convertir a los educandos en espectadores preparados y activos para recibir y apreciar la vida cultural y artística de su comunidad” (Ministerios de Cultura y de Educación de Colombia, Oficina Regional de Cultura para América Latina y el Caribe de la UNESCO, 2005).</w:t>
      </w:r>
    </w:p>
    <w:p w:rsidR="00E27C35" w:rsidRPr="00E27C35" w:rsidRDefault="00E27C35" w:rsidP="00E27C35">
      <w:pPr>
        <w:pStyle w:val="Prrafodelista"/>
        <w:jc w:val="both"/>
        <w:rPr>
          <w:rFonts w:ascii="Arial" w:hAnsi="Arial" w:cs="Arial"/>
          <w:b/>
          <w:color w:val="FF0000"/>
        </w:rPr>
      </w:pPr>
    </w:p>
    <w:p w:rsidR="00E27C35" w:rsidRPr="00E27C35" w:rsidRDefault="00E27C35" w:rsidP="00E27C35">
      <w:pPr>
        <w:pStyle w:val="Prrafodelista"/>
        <w:numPr>
          <w:ilvl w:val="0"/>
          <w:numId w:val="16"/>
        </w:numPr>
        <w:jc w:val="both"/>
        <w:rPr>
          <w:rFonts w:ascii="Arial" w:hAnsi="Arial" w:cs="Arial"/>
          <w:b/>
          <w:color w:val="FF0000"/>
        </w:rPr>
      </w:pPr>
      <w:r w:rsidRPr="00E27C35">
        <w:rPr>
          <w:rFonts w:ascii="Arial" w:hAnsi="Arial" w:cs="Arial"/>
          <w:b/>
          <w:color w:val="FF0000"/>
        </w:rPr>
        <w:lastRenderedPageBreak/>
        <w:t>Descubrir y desarrollar aquellos niños, niñas o jóvenes inclinados hacia las artes y potenciar sus talentos desde temprana edad.</w:t>
      </w:r>
    </w:p>
    <w:p w:rsidR="00E27C35" w:rsidRPr="00E27C35" w:rsidRDefault="00E27C35" w:rsidP="00E27C35">
      <w:pPr>
        <w:pStyle w:val="Prrafodelista"/>
        <w:numPr>
          <w:ilvl w:val="0"/>
          <w:numId w:val="16"/>
        </w:numPr>
        <w:jc w:val="both"/>
        <w:rPr>
          <w:rFonts w:ascii="Arial" w:hAnsi="Arial" w:cs="Arial"/>
          <w:b/>
          <w:color w:val="FF0000"/>
        </w:rPr>
      </w:pPr>
      <w:r w:rsidRPr="00E27C35">
        <w:rPr>
          <w:rFonts w:ascii="Arial" w:hAnsi="Arial" w:cs="Arial"/>
          <w:b/>
          <w:color w:val="FF0000"/>
        </w:rPr>
        <w:t>Implementar con ello una estrategia de desarrollo social, basada en la realización de prácticas artísticas colectivas que contribuyan a reducir los riesgos a los que están expuestas los niños, niñas y jóvenes</w:t>
      </w:r>
    </w:p>
    <w:p w:rsidR="00E27C35" w:rsidRDefault="00E27C35" w:rsidP="00E27C35">
      <w:pPr>
        <w:pStyle w:val="Prrafodelista"/>
        <w:jc w:val="both"/>
      </w:pPr>
    </w:p>
    <w:p w:rsidR="00E27C35" w:rsidRDefault="00E27C35" w:rsidP="00E27C35">
      <w:pPr>
        <w:pStyle w:val="Prrafodelista"/>
        <w:jc w:val="both"/>
      </w:pPr>
    </w:p>
    <w:p w:rsidR="00E27C35" w:rsidRPr="00E27C35" w:rsidRDefault="00E27C35" w:rsidP="00E27C35">
      <w:pPr>
        <w:pStyle w:val="Prrafodelista"/>
        <w:rPr>
          <w:rFonts w:ascii="Century Gothic" w:eastAsia="Arial Unicode MS" w:hAnsi="Century Gothic" w:cs="Times New Roman"/>
          <w:sz w:val="20"/>
          <w:szCs w:val="20"/>
          <w:lang w:eastAsia="es-ES"/>
        </w:rPr>
      </w:pPr>
    </w:p>
    <w:p w:rsidR="00012D93" w:rsidRPr="00012D93" w:rsidRDefault="00012D93" w:rsidP="00012D93">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t>PERFIL DEL ESTUDIANTE NORMALISTA</w:t>
      </w:r>
      <w:r>
        <w:rPr>
          <w:rFonts w:ascii="Century Gothic" w:hAnsi="Century Gothic"/>
          <w:sz w:val="32"/>
          <w:szCs w:val="32"/>
        </w:rPr>
        <w:t xml:space="preserve"> (construido por ciclos y niveles, teniendo como referentes aspectos tales como las competencias específicas de un docente; dominio de saberes propios de pedagogía y otros campos; ciudadanía; capacidad para leer el contexto, diagnosticarlo y transformarlo; sentido de identidad y proyección; dominio y uso adecuado de las </w:t>
      </w:r>
      <w:proofErr w:type="spellStart"/>
      <w:r>
        <w:rPr>
          <w:rFonts w:ascii="Century Gothic" w:hAnsi="Century Gothic"/>
          <w:sz w:val="32"/>
          <w:szCs w:val="32"/>
        </w:rPr>
        <w:t>TIC’s</w:t>
      </w:r>
      <w:proofErr w:type="spellEnd"/>
      <w:r>
        <w:rPr>
          <w:rFonts w:ascii="Century Gothic" w:hAnsi="Century Gothic"/>
          <w:sz w:val="32"/>
          <w:szCs w:val="32"/>
        </w:rPr>
        <w:t>; criticidad y autonomía; comprensión y atención pertinente de niñas y niños de pre escolar y básica primaria; reconocimiento de sí mismo y los demás como sujetos activos de derecho. El perfil normalista será construido con los aportes de todas las áreas, especificando lo que cada una aportará para que realmente se alcance lo allí plasmado</w:t>
      </w:r>
      <w:r w:rsidRPr="00012D93">
        <w:rPr>
          <w:rFonts w:ascii="Century Gothic" w:hAnsi="Century Gothic"/>
          <w:sz w:val="32"/>
          <w:szCs w:val="32"/>
        </w:rPr>
        <w:t>).</w:t>
      </w:r>
    </w:p>
    <w:p w:rsidR="00B2347C" w:rsidRPr="00635D68" w:rsidRDefault="00635D68" w:rsidP="009C32EE">
      <w:pPr>
        <w:jc w:val="both"/>
        <w:rPr>
          <w:rFonts w:ascii="Arial" w:hAnsi="Arial" w:cs="Arial"/>
          <w:b/>
          <w:color w:val="FF0000"/>
        </w:rPr>
      </w:pPr>
      <w:r w:rsidRPr="00635D68">
        <w:rPr>
          <w:rFonts w:ascii="Arial" w:hAnsi="Arial" w:cs="Arial"/>
          <w:b/>
          <w:color w:val="FF0000"/>
        </w:rPr>
        <w:t>Completar que se espera por conjunto de grados y así precisar a cada grado que le corresponde aportar para llegar al perfil.</w:t>
      </w:r>
    </w:p>
    <w:p w:rsidR="00635D68" w:rsidRDefault="00635D68" w:rsidP="009C32EE">
      <w:pPr>
        <w:jc w:val="both"/>
        <w:rPr>
          <w:rFonts w:ascii="Century Gothic" w:hAnsi="Century Gothic"/>
          <w:b/>
          <w:sz w:val="32"/>
          <w:szCs w:val="32"/>
          <w:u w:val="single"/>
        </w:rPr>
      </w:pPr>
    </w:p>
    <w:p w:rsidR="00B2347C" w:rsidRPr="00A26A04" w:rsidRDefault="00B2347C" w:rsidP="00B2347C">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Marco legal</w:t>
      </w:r>
      <w:r w:rsidR="00012D93">
        <w:rPr>
          <w:rFonts w:ascii="Century Gothic" w:hAnsi="Century Gothic"/>
          <w:sz w:val="32"/>
          <w:szCs w:val="32"/>
        </w:rPr>
        <w:t xml:space="preserve"> (además de Constitución Política, Ley 115 de 1994 y decretos reglamentarios relacionados con generalidades de las áreas así como lo que respecta a Escuelas Normales, incluir políticas actuales como competencias en el nivel pre escolar –Aprender y Jugar-; atención a primera infancia; documentos recientes sobre Escuelas Normales Superiores; sistema colombiano y políticas de f</w:t>
      </w:r>
      <w:r w:rsidR="003C06CD">
        <w:rPr>
          <w:rFonts w:ascii="Century Gothic" w:hAnsi="Century Gothic"/>
          <w:sz w:val="32"/>
          <w:szCs w:val="32"/>
        </w:rPr>
        <w:t>ormación docente</w:t>
      </w:r>
      <w:r w:rsidR="001134E9">
        <w:rPr>
          <w:rFonts w:ascii="Century Gothic" w:hAnsi="Century Gothic"/>
          <w:sz w:val="32"/>
          <w:szCs w:val="32"/>
        </w:rPr>
        <w:t>, políticas de inclusión, derechos humanos, formación para el post conflicto, entre otros</w:t>
      </w:r>
      <w:r w:rsidR="003C06CD">
        <w:rPr>
          <w:rFonts w:ascii="Century Gothic" w:hAnsi="Century Gothic"/>
          <w:sz w:val="32"/>
          <w:szCs w:val="32"/>
        </w:rPr>
        <w:t>)</w:t>
      </w:r>
      <w:r w:rsidR="000F6576">
        <w:rPr>
          <w:rFonts w:ascii="Century Gothic" w:hAnsi="Century Gothic"/>
          <w:sz w:val="32"/>
          <w:szCs w:val="32"/>
        </w:rPr>
        <w:t>.</w:t>
      </w:r>
    </w:p>
    <w:p w:rsidR="00A26A04" w:rsidRPr="00B2347C" w:rsidRDefault="00A26A04" w:rsidP="00A26A04">
      <w:pPr>
        <w:pStyle w:val="Prrafodelista"/>
        <w:jc w:val="both"/>
        <w:rPr>
          <w:rFonts w:ascii="Century Gothic" w:hAnsi="Century Gothic"/>
          <w:b/>
          <w:sz w:val="32"/>
          <w:szCs w:val="32"/>
          <w:u w:val="single"/>
        </w:rPr>
      </w:pPr>
    </w:p>
    <w:p w:rsidR="00582B17" w:rsidRDefault="00582B17" w:rsidP="00582B17">
      <w:pPr>
        <w:spacing w:after="0" w:line="240" w:lineRule="auto"/>
        <w:ind w:left="708"/>
        <w:jc w:val="both"/>
        <w:rPr>
          <w:rFonts w:ascii="Century Gothic" w:eastAsia="Arial Unicode MS" w:hAnsi="Century Gothic" w:cs="Times New Roman"/>
          <w:sz w:val="20"/>
          <w:szCs w:val="20"/>
          <w:lang w:val="es-ES" w:eastAsia="es-ES"/>
        </w:rPr>
      </w:pPr>
      <w:smartTag w:uri="urn:schemas-microsoft-com:office:smarttags" w:element="PersonName">
        <w:smartTagPr>
          <w:attr w:name="ProductID" w:val="la Educaci￳n Art￭stica"/>
        </w:smartTagPr>
        <w:r w:rsidRPr="00582B17">
          <w:rPr>
            <w:rFonts w:ascii="Century Gothic" w:eastAsia="Arial Unicode MS" w:hAnsi="Century Gothic" w:cs="Times New Roman"/>
            <w:sz w:val="20"/>
            <w:szCs w:val="20"/>
            <w:lang w:val="es-ES" w:eastAsia="es-ES"/>
          </w:rPr>
          <w:t>La Educación Artística</w:t>
        </w:r>
      </w:smartTag>
      <w:r w:rsidRPr="00582B17">
        <w:rPr>
          <w:rFonts w:ascii="Century Gothic" w:eastAsia="Arial Unicode MS" w:hAnsi="Century Gothic" w:cs="Times New Roman"/>
          <w:sz w:val="20"/>
          <w:szCs w:val="20"/>
          <w:lang w:val="es-ES" w:eastAsia="es-ES"/>
        </w:rPr>
        <w:t xml:space="preserve">, posee un marco legal señalado desde </w:t>
      </w:r>
      <w:smartTag w:uri="urn:schemas-microsoft-com:office:smarttags" w:element="PersonName">
        <w:r w:rsidRPr="00582B17">
          <w:rPr>
            <w:rFonts w:ascii="Century Gothic" w:eastAsia="Arial Unicode MS" w:hAnsi="Century Gothic" w:cs="Times New Roman"/>
            <w:sz w:val="20"/>
            <w:szCs w:val="20"/>
            <w:lang w:val="es-ES" w:eastAsia="es-ES"/>
          </w:rPr>
          <w:t>la Ley General</w:t>
        </w:r>
      </w:smartTag>
      <w:r w:rsidRPr="00582B17">
        <w:rPr>
          <w:rFonts w:ascii="Century Gothic" w:eastAsia="Arial Unicode MS" w:hAnsi="Century Gothic" w:cs="Times New Roman"/>
          <w:sz w:val="20"/>
          <w:szCs w:val="20"/>
          <w:lang w:val="es-ES" w:eastAsia="es-ES"/>
        </w:rPr>
        <w:t xml:space="preserve"> de </w:t>
      </w:r>
      <w:smartTag w:uri="urn:schemas-microsoft-com:office:smarttags" w:element="PersonName">
        <w:smartTagPr>
          <w:attr w:name="ProductID" w:val="la Educaci￳n"/>
        </w:smartTagPr>
        <w:r w:rsidRPr="00582B17">
          <w:rPr>
            <w:rFonts w:ascii="Century Gothic" w:eastAsia="Arial Unicode MS" w:hAnsi="Century Gothic" w:cs="Times New Roman"/>
            <w:sz w:val="20"/>
            <w:szCs w:val="20"/>
            <w:lang w:val="es-ES" w:eastAsia="es-ES"/>
          </w:rPr>
          <w:t>la Educación</w:t>
        </w:r>
      </w:smartTag>
      <w:r w:rsidRPr="00582B17">
        <w:rPr>
          <w:rFonts w:ascii="Century Gothic" w:eastAsia="Arial Unicode MS" w:hAnsi="Century Gothic" w:cs="Times New Roman"/>
          <w:sz w:val="20"/>
          <w:szCs w:val="20"/>
          <w:lang w:val="es-ES" w:eastAsia="es-ES"/>
        </w:rPr>
        <w:t>: Ley 115 de 1994.  El Plan de Estudios, está sustentado en el Art 79, que dice: “es el esquema estructurado de las áreas obligatorias y fundamentales y de áreas optativas con sus respectivas asignaturas, que forman parte del currículo de los establecimientos educativos.  En la educación formal, dicho plan debe establecer los objetivos por niveles, grados y áreas, la metodología, la distribución del tiempo y los criterios de evaluación y administración, de acuerdo con el PEI y con las disposiciones legales vigentes”.</w:t>
      </w:r>
    </w:p>
    <w:p w:rsidR="00582B17" w:rsidRDefault="00582B17" w:rsidP="00582B17">
      <w:pPr>
        <w:spacing w:after="0" w:line="240" w:lineRule="auto"/>
        <w:ind w:left="708"/>
        <w:jc w:val="both"/>
        <w:rPr>
          <w:rFonts w:ascii="Century Gothic" w:eastAsia="Arial Unicode MS" w:hAnsi="Century Gothic" w:cs="Times New Roman"/>
          <w:sz w:val="20"/>
          <w:szCs w:val="20"/>
          <w:lang w:val="es-ES" w:eastAsia="es-ES"/>
        </w:rPr>
      </w:pPr>
    </w:p>
    <w:p w:rsidR="00582B17" w:rsidRPr="00582B17" w:rsidRDefault="00582B17" w:rsidP="00582B17">
      <w:pPr>
        <w:spacing w:after="0" w:line="240" w:lineRule="auto"/>
        <w:ind w:left="708"/>
        <w:jc w:val="both"/>
        <w:rPr>
          <w:rFonts w:ascii="Century Gothic" w:eastAsia="Arial Unicode MS" w:hAnsi="Century Gothic" w:cs="Times New Roman"/>
          <w:sz w:val="20"/>
          <w:szCs w:val="20"/>
          <w:lang w:val="es-ES" w:eastAsia="es-ES"/>
        </w:rPr>
      </w:pPr>
    </w:p>
    <w:p w:rsidR="00582B17" w:rsidRDefault="00582B17" w:rsidP="00582B17">
      <w:pPr>
        <w:spacing w:after="0" w:line="240" w:lineRule="auto"/>
        <w:ind w:left="708"/>
        <w:jc w:val="both"/>
        <w:rPr>
          <w:rFonts w:ascii="Century Gothic" w:eastAsia="Arial Unicode MS" w:hAnsi="Century Gothic" w:cs="Times New Roman"/>
          <w:sz w:val="20"/>
          <w:szCs w:val="20"/>
          <w:lang w:val="es-ES" w:eastAsia="es-ES"/>
        </w:rPr>
      </w:pPr>
      <w:r w:rsidRPr="00582B17">
        <w:rPr>
          <w:rFonts w:ascii="Century Gothic" w:eastAsia="Arial Unicode MS" w:hAnsi="Century Gothic" w:cs="Times New Roman"/>
          <w:sz w:val="20"/>
          <w:szCs w:val="20"/>
          <w:lang w:val="es-ES" w:eastAsia="es-ES"/>
        </w:rPr>
        <w:t xml:space="preserve">Plantea en su Artículo 5, Numeral 1, los fines de </w:t>
      </w:r>
      <w:smartTag w:uri="urn:schemas-microsoft-com:office:smarttags" w:element="PersonName">
        <w:smartTagPr>
          <w:attr w:name="ProductID" w:val="la Educaci￳n"/>
        </w:smartTagPr>
        <w:r w:rsidRPr="00582B17">
          <w:rPr>
            <w:rFonts w:ascii="Century Gothic" w:eastAsia="Arial Unicode MS" w:hAnsi="Century Gothic" w:cs="Times New Roman"/>
            <w:sz w:val="20"/>
            <w:szCs w:val="20"/>
            <w:lang w:val="es-ES" w:eastAsia="es-ES"/>
          </w:rPr>
          <w:t>la Educación</w:t>
        </w:r>
      </w:smartTag>
      <w:r w:rsidRPr="00582B17">
        <w:rPr>
          <w:rFonts w:ascii="Century Gothic" w:eastAsia="Arial Unicode MS" w:hAnsi="Century Gothic" w:cs="Times New Roman"/>
          <w:sz w:val="20"/>
          <w:szCs w:val="20"/>
          <w:lang w:val="es-ES" w:eastAsia="es-ES"/>
        </w:rPr>
        <w:t xml:space="preserve">, trabajar por el “libre desarrollo de la personalidad, por un proceso de formación integral desde lo físico, intelectual, afectivo, social, moral, psíquico, cívico y demás valores humanos”. El Capítulo 1. Correspondiente a las  Disposiciones comunes, Artículo 22 Objetivos específicos de la educación básica en el ciclo de secundaria, </w:t>
      </w:r>
      <w:proofErr w:type="spellStart"/>
      <w:r w:rsidRPr="00582B17">
        <w:rPr>
          <w:rFonts w:ascii="Century Gothic" w:eastAsia="Arial Unicode MS" w:hAnsi="Century Gothic" w:cs="Times New Roman"/>
          <w:sz w:val="20"/>
          <w:szCs w:val="20"/>
          <w:lang w:val="es-ES" w:eastAsia="es-ES"/>
        </w:rPr>
        <w:t>item</w:t>
      </w:r>
      <w:proofErr w:type="spellEnd"/>
      <w:r w:rsidRPr="00582B17">
        <w:rPr>
          <w:rFonts w:ascii="Century Gothic" w:eastAsia="Arial Unicode MS" w:hAnsi="Century Gothic" w:cs="Times New Roman"/>
          <w:sz w:val="20"/>
          <w:szCs w:val="20"/>
          <w:lang w:val="es-ES" w:eastAsia="es-ES"/>
        </w:rPr>
        <w:t xml:space="preserve"> k) reza: “La apreciación artística, la comprensión estética, la creatividad, la familiarización con los diferentes medios de expresión artística y el conocimiento, valoración y respeto por los bienes artísticos y culturales”.</w:t>
      </w:r>
    </w:p>
    <w:p w:rsidR="00582B17" w:rsidRDefault="00582B17" w:rsidP="00582B17">
      <w:pPr>
        <w:spacing w:after="0" w:line="240" w:lineRule="auto"/>
        <w:ind w:left="708"/>
        <w:jc w:val="both"/>
        <w:rPr>
          <w:rFonts w:ascii="Century Gothic" w:eastAsia="Arial Unicode MS" w:hAnsi="Century Gothic" w:cs="Times New Roman"/>
          <w:sz w:val="20"/>
          <w:szCs w:val="20"/>
          <w:lang w:val="es-ES" w:eastAsia="es-ES"/>
        </w:rPr>
      </w:pPr>
    </w:p>
    <w:p w:rsidR="00582B17" w:rsidRPr="00582B17" w:rsidRDefault="00582B17" w:rsidP="00582B17">
      <w:pPr>
        <w:spacing w:after="0" w:line="240" w:lineRule="auto"/>
        <w:rPr>
          <w:rFonts w:ascii="Century Gothic" w:eastAsia="Arial Unicode MS" w:hAnsi="Century Gothic" w:cs="Times New Roman"/>
          <w:sz w:val="20"/>
          <w:szCs w:val="20"/>
          <w:lang w:val="es-ES" w:eastAsia="es-ES"/>
        </w:rPr>
      </w:pPr>
    </w:p>
    <w:p w:rsidR="00A26A04" w:rsidRDefault="00582B17" w:rsidP="00582B17">
      <w:pPr>
        <w:spacing w:after="0" w:line="240" w:lineRule="auto"/>
        <w:ind w:left="708"/>
        <w:jc w:val="both"/>
        <w:rPr>
          <w:rFonts w:ascii="Century Gothic" w:eastAsia="Arial Unicode MS" w:hAnsi="Century Gothic"/>
          <w:sz w:val="20"/>
          <w:szCs w:val="20"/>
        </w:rPr>
      </w:pPr>
      <w:r>
        <w:rPr>
          <w:rFonts w:ascii="Century Gothic" w:eastAsia="Arial Unicode MS" w:hAnsi="Century Gothic"/>
          <w:sz w:val="20"/>
          <w:szCs w:val="20"/>
        </w:rPr>
        <w:t xml:space="preserve">Posee unos </w:t>
      </w:r>
      <w:r w:rsidRPr="00582B17">
        <w:rPr>
          <w:rFonts w:ascii="Century Gothic" w:eastAsia="Arial Unicode MS" w:hAnsi="Century Gothic"/>
          <w:sz w:val="20"/>
          <w:szCs w:val="20"/>
        </w:rPr>
        <w:t xml:space="preserve"> Lineamientos Curriculares,</w:t>
      </w:r>
      <w:r w:rsidR="00E7261C">
        <w:rPr>
          <w:rFonts w:ascii="Century Gothic" w:eastAsia="Arial Unicode MS" w:hAnsi="Century Gothic"/>
          <w:sz w:val="20"/>
          <w:szCs w:val="20"/>
        </w:rPr>
        <w:t xml:space="preserve"> del MEN 2000, </w:t>
      </w:r>
      <w:r w:rsidRPr="00582B17">
        <w:rPr>
          <w:rFonts w:ascii="Century Gothic" w:eastAsia="Arial Unicode MS" w:hAnsi="Century Gothic"/>
          <w:sz w:val="20"/>
          <w:szCs w:val="20"/>
        </w:rPr>
        <w:t xml:space="preserve"> </w:t>
      </w:r>
      <w:r>
        <w:rPr>
          <w:rFonts w:ascii="Century Gothic" w:eastAsia="Arial Unicode MS" w:hAnsi="Century Gothic"/>
          <w:sz w:val="20"/>
          <w:szCs w:val="20"/>
        </w:rPr>
        <w:t xml:space="preserve">que </w:t>
      </w:r>
      <w:r w:rsidRPr="00582B17">
        <w:rPr>
          <w:rFonts w:ascii="Century Gothic" w:eastAsia="Arial Unicode MS" w:hAnsi="Century Gothic"/>
          <w:sz w:val="20"/>
          <w:szCs w:val="20"/>
        </w:rPr>
        <w:t xml:space="preserve">contemplan  aportes que hace </w:t>
      </w:r>
      <w:smartTag w:uri="urn:schemas-microsoft-com:office:smarttags" w:element="PersonName">
        <w:smartTagPr>
          <w:attr w:name="ProductID" w:val="la Rectora"/>
        </w:smartTagPr>
        <w:r w:rsidRPr="00582B17">
          <w:rPr>
            <w:rFonts w:ascii="Century Gothic" w:eastAsia="Arial Unicode MS" w:hAnsi="Century Gothic"/>
            <w:sz w:val="20"/>
            <w:szCs w:val="20"/>
          </w:rPr>
          <w:t>la Rectora</w:t>
        </w:r>
      </w:smartTag>
      <w:r w:rsidRPr="00582B17">
        <w:rPr>
          <w:rFonts w:ascii="Century Gothic" w:eastAsia="Arial Unicode MS" w:hAnsi="Century Gothic"/>
          <w:sz w:val="20"/>
          <w:szCs w:val="20"/>
        </w:rPr>
        <w:t xml:space="preserve"> del CEINAR de Neiva, quien  revela su comprensión integral de todos los campos de </w:t>
      </w:r>
      <w:smartTag w:uri="urn:schemas-microsoft-com:office:smarttags" w:element="PersonName">
        <w:smartTagPr>
          <w:attr w:name="ProductID" w:val="la Educaci￳n Art￭stica"/>
        </w:smartTagPr>
        <w:r w:rsidRPr="00582B17">
          <w:rPr>
            <w:rFonts w:ascii="Century Gothic" w:eastAsia="Arial Unicode MS" w:hAnsi="Century Gothic"/>
            <w:sz w:val="20"/>
            <w:szCs w:val="20"/>
          </w:rPr>
          <w:t>la Educación Artística</w:t>
        </w:r>
      </w:smartTag>
      <w:r w:rsidRPr="00582B17">
        <w:rPr>
          <w:rFonts w:ascii="Century Gothic" w:eastAsia="Arial Unicode MS" w:hAnsi="Century Gothic"/>
          <w:sz w:val="20"/>
          <w:szCs w:val="20"/>
        </w:rPr>
        <w:t xml:space="preserve">: Competencias claves en el desarrollo cognitivo a partir de la Educación. Artística en el cual  escribe: “El propósito de enseñar a pensar es el de preparar a los alumnos para que, en el futuro puedan </w:t>
      </w:r>
      <w:r w:rsidRPr="00582B17">
        <w:rPr>
          <w:rFonts w:ascii="Century Gothic" w:eastAsia="Arial Unicode MS" w:hAnsi="Century Gothic"/>
          <w:b/>
          <w:sz w:val="20"/>
          <w:szCs w:val="20"/>
        </w:rPr>
        <w:t>resolver problemas</w:t>
      </w:r>
      <w:r w:rsidRPr="00582B17">
        <w:rPr>
          <w:rFonts w:ascii="Century Gothic" w:eastAsia="Arial Unicode MS" w:hAnsi="Century Gothic"/>
          <w:sz w:val="20"/>
          <w:szCs w:val="20"/>
        </w:rPr>
        <w:t xml:space="preserve"> con eficacia, tomar decisiones bien meditadas y disfrutar de toda una vida de aprendizaje”…    La educación en las artes perfecciona las competencias claves del desarrollo cognitivo como son: La percepción de relaciones, atención al detalle, promoción de la idea de que los problemas pueden tener muchas </w:t>
      </w:r>
      <w:r w:rsidRPr="00582B17">
        <w:rPr>
          <w:rFonts w:ascii="Century Gothic" w:eastAsia="Arial Unicode MS" w:hAnsi="Century Gothic"/>
          <w:sz w:val="20"/>
          <w:szCs w:val="20"/>
        </w:rPr>
        <w:lastRenderedPageBreak/>
        <w:t>soluciones y las preguntas muchas respuestas, desarrollo de la habilidad para tomar decisiones en ausencia de reglas, la imaginación como fuente de contenido, la habilidad para visualizar situaciones y predecir lo que resultaría de acuerdo con una serie de acciones planeadas, la habilidad para desenvolverse dentro de las limitaciones de un contexto, habilidad para percibir y enfocar el mundo desde un punto de vista ético y estético</w:t>
      </w:r>
      <w:r>
        <w:rPr>
          <w:rFonts w:ascii="Century Gothic" w:eastAsia="Arial Unicode MS" w:hAnsi="Century Gothic"/>
          <w:sz w:val="20"/>
          <w:szCs w:val="20"/>
        </w:rPr>
        <w:t xml:space="preserve">.  </w:t>
      </w:r>
      <w:r w:rsidR="00E7261C">
        <w:rPr>
          <w:rFonts w:ascii="Century Gothic" w:eastAsia="Arial Unicode MS" w:hAnsi="Century Gothic"/>
          <w:sz w:val="20"/>
          <w:szCs w:val="20"/>
        </w:rPr>
        <w:t xml:space="preserve">Además </w:t>
      </w:r>
    </w:p>
    <w:p w:rsidR="00E7261C" w:rsidRDefault="00E7261C" w:rsidP="00582B17">
      <w:pPr>
        <w:spacing w:after="0" w:line="240" w:lineRule="auto"/>
        <w:ind w:left="708"/>
        <w:jc w:val="both"/>
        <w:rPr>
          <w:rFonts w:ascii="Century Gothic" w:eastAsia="Arial Unicode MS" w:hAnsi="Century Gothic"/>
          <w:sz w:val="20"/>
          <w:szCs w:val="20"/>
        </w:rPr>
      </w:pPr>
    </w:p>
    <w:p w:rsidR="00E7261C" w:rsidRPr="00E7261C" w:rsidRDefault="00E7261C" w:rsidP="00E7261C">
      <w:pPr>
        <w:ind w:left="708"/>
        <w:jc w:val="both"/>
        <w:rPr>
          <w:rFonts w:ascii="Century Gothic" w:eastAsia="Calibri" w:hAnsi="Century Gothic" w:cstheme="minorHAnsi"/>
          <w:sz w:val="20"/>
          <w:szCs w:val="20"/>
        </w:rPr>
      </w:pPr>
      <w:r w:rsidRPr="00E7261C">
        <w:rPr>
          <w:rFonts w:ascii="Century Gothic" w:eastAsia="Calibri" w:hAnsi="Century Gothic" w:cstheme="minorHAnsi"/>
          <w:sz w:val="20"/>
          <w:szCs w:val="20"/>
        </w:rPr>
        <w:t xml:space="preserve">Estos Lineamientos Curriculares plantean </w:t>
      </w:r>
      <w:r>
        <w:rPr>
          <w:rFonts w:ascii="Century Gothic" w:eastAsia="Calibri" w:hAnsi="Century Gothic" w:cstheme="minorHAnsi"/>
          <w:sz w:val="20"/>
          <w:szCs w:val="20"/>
        </w:rPr>
        <w:t>unas</w:t>
      </w:r>
      <w:r w:rsidRPr="00E7261C">
        <w:rPr>
          <w:rFonts w:ascii="Century Gothic" w:eastAsia="Calibri" w:hAnsi="Century Gothic" w:cstheme="minorHAnsi"/>
          <w:sz w:val="20"/>
          <w:szCs w:val="20"/>
        </w:rPr>
        <w:t xml:space="preserve">  dimensiones de la experiencia artística como la dimensión intrapersonal, interacción con la naturaleza, dimensión interpersonal, interacción con la producción artística y cultural y con la historia con sus debidos procesos como el Proceso contemplativo, imaginativo, selectivo, el Proceso de transformación simbólica de la interacción con el Mundo, el Proceso reflexivo y el proceso valorativ</w:t>
      </w:r>
      <w:r w:rsidR="002C07A6">
        <w:rPr>
          <w:rFonts w:ascii="Century Gothic" w:eastAsia="Calibri" w:hAnsi="Century Gothic" w:cstheme="minorHAnsi"/>
          <w:sz w:val="20"/>
          <w:szCs w:val="20"/>
        </w:rPr>
        <w:t>o.</w:t>
      </w:r>
    </w:p>
    <w:p w:rsidR="00265E12" w:rsidRDefault="002C07A6" w:rsidP="002C07A6">
      <w:pPr>
        <w:autoSpaceDE w:val="0"/>
        <w:autoSpaceDN w:val="0"/>
        <w:adjustRightInd w:val="0"/>
        <w:spacing w:after="0" w:line="240" w:lineRule="auto"/>
        <w:ind w:left="708"/>
        <w:jc w:val="both"/>
        <w:rPr>
          <w:rFonts w:ascii="Century Gothic" w:eastAsia="Arial Unicode MS" w:hAnsi="Century Gothic" w:cs="Times New Roman"/>
          <w:sz w:val="20"/>
          <w:szCs w:val="20"/>
          <w:lang w:val="es-ES" w:eastAsia="es-ES"/>
        </w:rPr>
      </w:pPr>
      <w:r>
        <w:rPr>
          <w:rFonts w:ascii="Century Gothic" w:hAnsi="Century Gothic" w:cs="FrutigerLTStd-BlackCn"/>
          <w:sz w:val="20"/>
          <w:szCs w:val="20"/>
        </w:rPr>
        <w:t xml:space="preserve">Además, posee </w:t>
      </w:r>
      <w:r w:rsidR="00E7261C">
        <w:rPr>
          <w:rFonts w:ascii="Century Gothic" w:hAnsi="Century Gothic" w:cs="FrutigerLTStd-BlackCn"/>
          <w:sz w:val="20"/>
          <w:szCs w:val="20"/>
        </w:rPr>
        <w:t xml:space="preserve">El Documento N° 16  </w:t>
      </w:r>
      <w:r w:rsidR="00DC2461" w:rsidRPr="00DC2461">
        <w:rPr>
          <w:rFonts w:ascii="Century Gothic" w:hAnsi="Century Gothic" w:cs="FrutigerLTStd-BlackCn"/>
          <w:sz w:val="20"/>
          <w:szCs w:val="20"/>
        </w:rPr>
        <w:t>Orientaciones Pedagógicas para la Educación Artística en Básica y Media</w:t>
      </w:r>
      <w:r w:rsidR="00E7261C">
        <w:rPr>
          <w:rFonts w:ascii="Century Gothic" w:hAnsi="Century Gothic" w:cs="FrutigerLTStd-BlackCn"/>
          <w:sz w:val="20"/>
          <w:szCs w:val="20"/>
        </w:rPr>
        <w:t xml:space="preserve"> del MEN 2010 Primera e</w:t>
      </w:r>
      <w:proofErr w:type="spellStart"/>
      <w:r w:rsidR="00E7261C">
        <w:rPr>
          <w:rFonts w:ascii="Century Gothic" w:eastAsia="Arial Unicode MS" w:hAnsi="Century Gothic" w:cs="Times New Roman"/>
          <w:sz w:val="20"/>
          <w:szCs w:val="20"/>
          <w:lang w:val="es-ES" w:eastAsia="es-ES"/>
        </w:rPr>
        <w:t>dición</w:t>
      </w:r>
      <w:proofErr w:type="spellEnd"/>
      <w:r>
        <w:rPr>
          <w:rFonts w:ascii="Century Gothic" w:eastAsia="Arial Unicode MS" w:hAnsi="Century Gothic" w:cs="Times New Roman"/>
          <w:sz w:val="20"/>
          <w:szCs w:val="20"/>
          <w:lang w:val="es-ES" w:eastAsia="es-ES"/>
        </w:rPr>
        <w:t xml:space="preserve">, el cual plantea las competencias específicas de la Educación Artística como son la Sensibilidad, la Apreciación Estética y la Comunicación con sus respectivos procesos comunes a todas las áreas así: </w:t>
      </w:r>
      <w:r w:rsidRPr="002C07A6">
        <w:rPr>
          <w:rFonts w:ascii="Century Gothic" w:hAnsi="Century Gothic" w:cs="MyriadPro-Regular"/>
          <w:sz w:val="20"/>
          <w:szCs w:val="20"/>
        </w:rPr>
        <w:t xml:space="preserve">Como </w:t>
      </w:r>
      <w:r w:rsidRPr="0008235B">
        <w:rPr>
          <w:rFonts w:ascii="Century Gothic" w:hAnsi="Century Gothic" w:cs="MyriadPro-Bold"/>
          <w:bCs/>
          <w:sz w:val="20"/>
          <w:szCs w:val="20"/>
        </w:rPr>
        <w:t>espectadores</w:t>
      </w:r>
      <w:r w:rsidRPr="0008235B">
        <w:rPr>
          <w:rFonts w:ascii="Century Gothic" w:hAnsi="Century Gothic" w:cs="MyriadPro-Regular"/>
          <w:sz w:val="20"/>
          <w:szCs w:val="20"/>
        </w:rPr>
        <w:t>,</w:t>
      </w:r>
      <w:r w:rsidRPr="002C07A6">
        <w:rPr>
          <w:rFonts w:ascii="Century Gothic" w:hAnsi="Century Gothic" w:cs="MyriadPro-Regular"/>
          <w:sz w:val="20"/>
          <w:szCs w:val="20"/>
        </w:rPr>
        <w:t xml:space="preserve"> realizan procesos de </w:t>
      </w:r>
      <w:r w:rsidRPr="0008235B">
        <w:rPr>
          <w:rFonts w:ascii="Century Gothic" w:hAnsi="Century Gothic" w:cs="MyriadPro-Bold"/>
          <w:bCs/>
          <w:sz w:val="20"/>
          <w:szCs w:val="20"/>
        </w:rPr>
        <w:t>recepción</w:t>
      </w:r>
      <w:r w:rsidRPr="002C07A6">
        <w:rPr>
          <w:rFonts w:ascii="Century Gothic" w:hAnsi="Century Gothic" w:cs="MyriadPro-Regular"/>
          <w:sz w:val="20"/>
          <w:szCs w:val="20"/>
        </w:rPr>
        <w:t>.</w:t>
      </w:r>
      <w:r>
        <w:rPr>
          <w:rFonts w:ascii="Century Gothic" w:hAnsi="Century Gothic" w:cs="MyriadPro-Regular"/>
          <w:sz w:val="20"/>
          <w:szCs w:val="20"/>
        </w:rPr>
        <w:t xml:space="preserve"> </w:t>
      </w:r>
      <w:r w:rsidRPr="002C07A6">
        <w:rPr>
          <w:rFonts w:ascii="Century Gothic" w:hAnsi="Century Gothic" w:cs="MyriadPro-Regular"/>
          <w:sz w:val="20"/>
          <w:szCs w:val="20"/>
        </w:rPr>
        <w:t xml:space="preserve"> Como </w:t>
      </w:r>
      <w:r w:rsidRPr="0008235B">
        <w:rPr>
          <w:rFonts w:ascii="Century Gothic" w:hAnsi="Century Gothic" w:cs="MyriadPro-Bold"/>
          <w:bCs/>
          <w:sz w:val="20"/>
          <w:szCs w:val="20"/>
        </w:rPr>
        <w:t>creadores</w:t>
      </w:r>
      <w:r w:rsidRPr="0008235B">
        <w:rPr>
          <w:rFonts w:ascii="Century Gothic" w:hAnsi="Century Gothic" w:cs="MyriadPro-Regular"/>
          <w:sz w:val="20"/>
          <w:szCs w:val="20"/>
        </w:rPr>
        <w:t>,</w:t>
      </w:r>
      <w:r w:rsidRPr="002C07A6">
        <w:rPr>
          <w:rFonts w:ascii="Century Gothic" w:hAnsi="Century Gothic" w:cs="MyriadPro-Regular"/>
          <w:sz w:val="20"/>
          <w:szCs w:val="20"/>
        </w:rPr>
        <w:t xml:space="preserve"> realizan procesos de </w:t>
      </w:r>
      <w:r w:rsidRPr="0008235B">
        <w:rPr>
          <w:rFonts w:ascii="Century Gothic" w:hAnsi="Century Gothic" w:cs="MyriadPro-Bold"/>
          <w:bCs/>
          <w:sz w:val="20"/>
          <w:szCs w:val="20"/>
        </w:rPr>
        <w:t>creación</w:t>
      </w:r>
      <w:r w:rsidRPr="002C07A6">
        <w:rPr>
          <w:rFonts w:ascii="Century Gothic" w:hAnsi="Century Gothic" w:cs="MyriadPro-Regular"/>
          <w:sz w:val="20"/>
          <w:szCs w:val="20"/>
        </w:rPr>
        <w:t>: apropiación y</w:t>
      </w:r>
      <w:r>
        <w:rPr>
          <w:rFonts w:ascii="Century Gothic" w:hAnsi="Century Gothic" w:cs="MyriadPro-Regular"/>
          <w:sz w:val="20"/>
          <w:szCs w:val="20"/>
        </w:rPr>
        <w:t xml:space="preserve"> </w:t>
      </w:r>
      <w:r w:rsidRPr="002C07A6">
        <w:rPr>
          <w:rFonts w:ascii="Century Gothic" w:hAnsi="Century Gothic" w:cs="MyriadPro-Regular"/>
          <w:sz w:val="20"/>
          <w:szCs w:val="20"/>
        </w:rPr>
        <w:t>creación.</w:t>
      </w:r>
      <w:r>
        <w:rPr>
          <w:rFonts w:ascii="Century Gothic" w:hAnsi="Century Gothic" w:cs="MyriadPro-Regular"/>
          <w:sz w:val="20"/>
          <w:szCs w:val="20"/>
        </w:rPr>
        <w:t xml:space="preserve"> </w:t>
      </w:r>
      <w:r>
        <w:rPr>
          <w:rFonts w:ascii="MyriadPro-Regular" w:hAnsi="MyriadPro-Regular" w:cs="MyriadPro-Regular"/>
          <w:sz w:val="24"/>
          <w:szCs w:val="24"/>
        </w:rPr>
        <w:t xml:space="preserve"> </w:t>
      </w:r>
      <w:r w:rsidRPr="00170F3B">
        <w:rPr>
          <w:rFonts w:ascii="Century Gothic" w:hAnsi="Century Gothic" w:cs="MyriadPro-Regular"/>
          <w:sz w:val="20"/>
          <w:szCs w:val="20"/>
        </w:rPr>
        <w:t xml:space="preserve">Como </w:t>
      </w:r>
      <w:r w:rsidRPr="00170F3B">
        <w:rPr>
          <w:rFonts w:ascii="Century Gothic" w:hAnsi="Century Gothic" w:cs="MyriadPro-Bold"/>
          <w:bCs/>
          <w:sz w:val="20"/>
          <w:szCs w:val="20"/>
        </w:rPr>
        <w:t>expositores</w:t>
      </w:r>
      <w:r w:rsidRPr="00170F3B">
        <w:rPr>
          <w:rFonts w:ascii="Century Gothic" w:hAnsi="Century Gothic" w:cs="MyriadPro-Regular"/>
          <w:sz w:val="20"/>
          <w:szCs w:val="20"/>
        </w:rPr>
        <w:t xml:space="preserve">, realizan procesos de </w:t>
      </w:r>
      <w:r w:rsidRPr="00170F3B">
        <w:rPr>
          <w:rFonts w:ascii="Century Gothic" w:hAnsi="Century Gothic" w:cs="MyriadPro-Bold"/>
          <w:bCs/>
          <w:sz w:val="20"/>
          <w:szCs w:val="20"/>
        </w:rPr>
        <w:t>socialización</w:t>
      </w:r>
      <w:r w:rsidRPr="00170F3B">
        <w:rPr>
          <w:rFonts w:ascii="Century Gothic" w:hAnsi="Century Gothic" w:cs="MyriadPro-Regular"/>
          <w:sz w:val="20"/>
          <w:szCs w:val="20"/>
        </w:rPr>
        <w:t>: presentación</w:t>
      </w:r>
      <w:r w:rsidR="0008235B" w:rsidRPr="00170F3B">
        <w:rPr>
          <w:rFonts w:ascii="Century Gothic" w:hAnsi="Century Gothic" w:cs="MyriadPro-Regular"/>
          <w:sz w:val="20"/>
          <w:szCs w:val="20"/>
        </w:rPr>
        <w:t xml:space="preserve">: </w:t>
      </w:r>
      <w:r w:rsidRPr="00170F3B">
        <w:rPr>
          <w:rFonts w:ascii="Century Gothic" w:hAnsi="Century Gothic" w:cs="MyriadPro-Regular"/>
          <w:sz w:val="20"/>
          <w:szCs w:val="20"/>
        </w:rPr>
        <w:t>pública y gestión</w:t>
      </w:r>
      <w:r w:rsidRPr="00170F3B">
        <w:rPr>
          <w:rFonts w:ascii="Century Gothic" w:hAnsi="Century Gothic" w:cs="MyriadPro-Regular"/>
          <w:sz w:val="24"/>
          <w:szCs w:val="24"/>
        </w:rPr>
        <w:t>.</w:t>
      </w:r>
      <w:r>
        <w:rPr>
          <w:rFonts w:ascii="Century Gothic" w:eastAsia="Arial Unicode MS" w:hAnsi="Century Gothic" w:cs="Times New Roman"/>
          <w:sz w:val="20"/>
          <w:szCs w:val="20"/>
          <w:lang w:val="es-ES" w:eastAsia="es-ES"/>
        </w:rPr>
        <w:t xml:space="preserve"> </w:t>
      </w:r>
      <w:r w:rsidR="0008235B">
        <w:rPr>
          <w:rFonts w:ascii="Century Gothic" w:eastAsia="Arial Unicode MS" w:hAnsi="Century Gothic" w:cs="Times New Roman"/>
          <w:sz w:val="20"/>
          <w:szCs w:val="20"/>
          <w:lang w:val="es-ES" w:eastAsia="es-ES"/>
        </w:rPr>
        <w:t>Este documento, contempla unas</w:t>
      </w:r>
      <w:r>
        <w:rPr>
          <w:rFonts w:ascii="Century Gothic" w:eastAsia="Arial Unicode MS" w:hAnsi="Century Gothic" w:cs="Times New Roman"/>
          <w:sz w:val="20"/>
          <w:szCs w:val="20"/>
          <w:lang w:val="es-ES" w:eastAsia="es-ES"/>
        </w:rPr>
        <w:t xml:space="preserve"> evidencias de desempeños </w:t>
      </w:r>
      <w:r w:rsidR="0008235B">
        <w:rPr>
          <w:rFonts w:ascii="Century Gothic" w:eastAsia="Arial Unicode MS" w:hAnsi="Century Gothic" w:cs="Times New Roman"/>
          <w:sz w:val="20"/>
          <w:szCs w:val="20"/>
          <w:lang w:val="es-ES" w:eastAsia="es-ES"/>
        </w:rPr>
        <w:t xml:space="preserve">desde Preescolar hasta la Educación Media. </w:t>
      </w:r>
    </w:p>
    <w:p w:rsidR="00265E12" w:rsidRDefault="00265E12" w:rsidP="002C07A6">
      <w:pPr>
        <w:autoSpaceDE w:val="0"/>
        <w:autoSpaceDN w:val="0"/>
        <w:adjustRightInd w:val="0"/>
        <w:spacing w:after="0" w:line="240" w:lineRule="auto"/>
        <w:ind w:left="708"/>
        <w:jc w:val="both"/>
        <w:rPr>
          <w:rFonts w:ascii="Century Gothic" w:eastAsia="Arial Unicode MS" w:hAnsi="Century Gothic" w:cs="Times New Roman"/>
          <w:sz w:val="20"/>
          <w:szCs w:val="20"/>
          <w:lang w:val="es-ES" w:eastAsia="es-ES"/>
        </w:rPr>
      </w:pPr>
    </w:p>
    <w:p w:rsidR="00A26A04" w:rsidRPr="00DC2461" w:rsidRDefault="002C07A6" w:rsidP="002C07A6">
      <w:pPr>
        <w:autoSpaceDE w:val="0"/>
        <w:autoSpaceDN w:val="0"/>
        <w:adjustRightInd w:val="0"/>
        <w:spacing w:after="0" w:line="240" w:lineRule="auto"/>
        <w:ind w:left="708"/>
        <w:jc w:val="both"/>
        <w:rPr>
          <w:rFonts w:ascii="Century Gothic" w:eastAsia="Arial Unicode MS" w:hAnsi="Century Gothic" w:cs="Times New Roman"/>
          <w:sz w:val="20"/>
          <w:szCs w:val="20"/>
          <w:lang w:val="es-ES" w:eastAsia="es-ES"/>
        </w:rPr>
      </w:pPr>
      <w:r>
        <w:rPr>
          <w:rFonts w:ascii="Century Gothic" w:eastAsia="Arial Unicode MS" w:hAnsi="Century Gothic" w:cs="Times New Roman"/>
          <w:sz w:val="20"/>
          <w:szCs w:val="20"/>
          <w:lang w:val="es-ES" w:eastAsia="es-ES"/>
        </w:rPr>
        <w:t xml:space="preserve"> </w:t>
      </w:r>
    </w:p>
    <w:p w:rsidR="00170F3B" w:rsidRPr="00170F3B" w:rsidRDefault="00170F3B" w:rsidP="00170F3B">
      <w:pPr>
        <w:spacing w:after="0" w:line="240" w:lineRule="auto"/>
        <w:ind w:left="708"/>
        <w:jc w:val="both"/>
        <w:rPr>
          <w:rFonts w:ascii="Century Gothic" w:eastAsia="Arial Unicode MS" w:hAnsi="Century Gothic" w:cs="Times New Roman"/>
          <w:sz w:val="20"/>
          <w:szCs w:val="20"/>
          <w:lang w:val="es-ES" w:eastAsia="es-ES"/>
        </w:rPr>
      </w:pPr>
      <w:r>
        <w:rPr>
          <w:rFonts w:ascii="Century Gothic" w:eastAsia="Arial Unicode MS" w:hAnsi="Century Gothic" w:cs="Times New Roman"/>
          <w:sz w:val="20"/>
          <w:szCs w:val="20"/>
          <w:lang w:val="es-ES" w:eastAsia="es-ES"/>
        </w:rPr>
        <w:t xml:space="preserve">Si se tiene en cuenta la Neurolingüística, debido al </w:t>
      </w:r>
      <w:r w:rsidRPr="00170F3B">
        <w:rPr>
          <w:rFonts w:ascii="Century Gothic" w:eastAsia="Arial Unicode MS" w:hAnsi="Century Gothic" w:cs="Times New Roman"/>
          <w:sz w:val="20"/>
          <w:szCs w:val="20"/>
          <w:lang w:val="es-ES" w:eastAsia="es-ES"/>
        </w:rPr>
        <w:t xml:space="preserve"> momento histórico que se está viviendo</w:t>
      </w:r>
      <w:r>
        <w:rPr>
          <w:rFonts w:ascii="Century Gothic" w:eastAsia="Arial Unicode MS" w:hAnsi="Century Gothic" w:cs="Times New Roman"/>
          <w:sz w:val="20"/>
          <w:szCs w:val="20"/>
          <w:lang w:val="es-ES" w:eastAsia="es-ES"/>
        </w:rPr>
        <w:t>, se</w:t>
      </w:r>
      <w:r w:rsidRPr="00170F3B">
        <w:rPr>
          <w:rFonts w:ascii="Century Gothic" w:eastAsia="Arial Unicode MS" w:hAnsi="Century Gothic" w:cs="Times New Roman"/>
          <w:sz w:val="20"/>
          <w:szCs w:val="20"/>
          <w:lang w:val="es-ES" w:eastAsia="es-ES"/>
        </w:rPr>
        <w:t xml:space="preserve"> requiere</w:t>
      </w:r>
      <w:r>
        <w:rPr>
          <w:rFonts w:ascii="Century Gothic" w:eastAsia="Arial Unicode MS" w:hAnsi="Century Gothic" w:cs="Times New Roman"/>
          <w:sz w:val="20"/>
          <w:szCs w:val="20"/>
          <w:lang w:val="es-ES" w:eastAsia="es-ES"/>
        </w:rPr>
        <w:t>n</w:t>
      </w:r>
      <w:r w:rsidRPr="00170F3B">
        <w:rPr>
          <w:rFonts w:ascii="Century Gothic" w:eastAsia="Arial Unicode MS" w:hAnsi="Century Gothic" w:cs="Times New Roman"/>
          <w:sz w:val="20"/>
          <w:szCs w:val="20"/>
          <w:lang w:val="es-ES" w:eastAsia="es-ES"/>
        </w:rPr>
        <w:t xml:space="preserve"> de cambios significativos en el pensamiento del ser, es por ello fundamental el conocimiento sobre la aplicación del Arte en situaciones de conflictos generados en la vida diaria, para poder hacer manifiesto las pulsiones del espíritu y tratar de sobrevivir en el entorno caótico impregnado por la turbul</w:t>
      </w:r>
      <w:r>
        <w:rPr>
          <w:rFonts w:ascii="Century Gothic" w:eastAsia="Arial Unicode MS" w:hAnsi="Century Gothic" w:cs="Times New Roman"/>
          <w:sz w:val="20"/>
          <w:szCs w:val="20"/>
          <w:lang w:val="es-ES" w:eastAsia="es-ES"/>
        </w:rPr>
        <w:t xml:space="preserve">encia, la complejidad e </w:t>
      </w:r>
      <w:r w:rsidRPr="00170F3B">
        <w:rPr>
          <w:rFonts w:ascii="Century Gothic" w:eastAsia="Arial Unicode MS" w:hAnsi="Century Gothic" w:cs="Times New Roman"/>
          <w:sz w:val="20"/>
          <w:szCs w:val="20"/>
          <w:lang w:val="es-ES" w:eastAsia="es-ES"/>
        </w:rPr>
        <w:t>imprevisibilidad de este espacio-tiempo.</w:t>
      </w:r>
    </w:p>
    <w:p w:rsidR="00170F3B" w:rsidRPr="00170F3B" w:rsidRDefault="00170F3B" w:rsidP="00170F3B">
      <w:pPr>
        <w:tabs>
          <w:tab w:val="left" w:pos="2705"/>
        </w:tabs>
        <w:spacing w:after="0" w:line="240" w:lineRule="auto"/>
        <w:jc w:val="both"/>
        <w:rPr>
          <w:rFonts w:ascii="Century Gothic" w:eastAsia="Arial Unicode MS" w:hAnsi="Century Gothic" w:cs="Times New Roman"/>
          <w:sz w:val="20"/>
          <w:szCs w:val="20"/>
          <w:lang w:val="es-ES" w:eastAsia="es-ES"/>
        </w:rPr>
      </w:pPr>
      <w:r w:rsidRPr="00170F3B">
        <w:rPr>
          <w:rFonts w:ascii="Century Gothic" w:eastAsia="Arial Unicode MS" w:hAnsi="Century Gothic" w:cs="Times New Roman"/>
          <w:sz w:val="20"/>
          <w:szCs w:val="20"/>
          <w:lang w:val="es-ES" w:eastAsia="es-ES"/>
        </w:rPr>
        <w:tab/>
      </w:r>
    </w:p>
    <w:p w:rsidR="00C8493C" w:rsidRPr="00635D68" w:rsidRDefault="00170F3B" w:rsidP="00635D68">
      <w:pPr>
        <w:ind w:left="708"/>
        <w:jc w:val="both"/>
        <w:rPr>
          <w:rFonts w:ascii="Century Gothic" w:hAnsi="Century Gothic"/>
          <w:b/>
          <w:sz w:val="32"/>
          <w:szCs w:val="32"/>
          <w:u w:val="single"/>
          <w:lang w:val="es-ES"/>
        </w:rPr>
      </w:pPr>
      <w:r w:rsidRPr="00170F3B">
        <w:rPr>
          <w:rFonts w:ascii="Century Gothic" w:eastAsia="Arial Unicode MS" w:hAnsi="Century Gothic" w:cs="Times New Roman"/>
          <w:sz w:val="20"/>
          <w:szCs w:val="20"/>
          <w:lang w:val="es-ES" w:eastAsia="es-ES"/>
        </w:rPr>
        <w:t xml:space="preserve">Ella brinda buenos resultados en el proceso de comunicación, ya que es un enfoque práctico y dinámico que permite que se experimente una actividad exitosa.  La eficacia en la utilización de </w:t>
      </w:r>
      <w:r>
        <w:rPr>
          <w:rFonts w:ascii="Century Gothic" w:eastAsia="Arial Unicode MS" w:hAnsi="Century Gothic" w:cs="Times New Roman"/>
          <w:sz w:val="20"/>
          <w:szCs w:val="20"/>
          <w:lang w:val="es-ES" w:eastAsia="es-ES"/>
        </w:rPr>
        <w:t>este modelo lo</w:t>
      </w:r>
      <w:r w:rsidRPr="00170F3B">
        <w:rPr>
          <w:rFonts w:ascii="Century Gothic" w:eastAsia="Arial Unicode MS" w:hAnsi="Century Gothic" w:cs="Times New Roman"/>
          <w:sz w:val="20"/>
          <w:szCs w:val="20"/>
          <w:lang w:val="es-ES" w:eastAsia="es-ES"/>
        </w:rPr>
        <w:t xml:space="preserve"> constituye el desarrollo de estrategias prácticas y sencillas que enseñan a la persona a pensar, sentir y actuar de manera diferente, es decir, con todas las estructuras cerebrales (cerebro, neo-</w:t>
      </w:r>
      <w:proofErr w:type="spellStart"/>
      <w:r w:rsidRPr="00170F3B">
        <w:rPr>
          <w:rFonts w:ascii="Century Gothic" w:eastAsia="Arial Unicode MS" w:hAnsi="Century Gothic" w:cs="Times New Roman"/>
          <w:sz w:val="20"/>
          <w:szCs w:val="20"/>
          <w:lang w:val="es-ES" w:eastAsia="es-ES"/>
        </w:rPr>
        <w:t>cortex</w:t>
      </w:r>
      <w:proofErr w:type="spellEnd"/>
      <w:r w:rsidRPr="00170F3B">
        <w:rPr>
          <w:rFonts w:ascii="Century Gothic" w:eastAsia="Arial Unicode MS" w:hAnsi="Century Gothic" w:cs="Times New Roman"/>
          <w:sz w:val="20"/>
          <w:szCs w:val="20"/>
          <w:lang w:val="es-ES" w:eastAsia="es-ES"/>
        </w:rPr>
        <w:t xml:space="preserve">, </w:t>
      </w:r>
      <w:proofErr w:type="spellStart"/>
      <w:r w:rsidRPr="00170F3B">
        <w:rPr>
          <w:rFonts w:ascii="Century Gothic" w:eastAsia="Arial Unicode MS" w:hAnsi="Century Gothic" w:cs="Times New Roman"/>
          <w:sz w:val="20"/>
          <w:szCs w:val="20"/>
          <w:lang w:val="es-ES" w:eastAsia="es-ES"/>
        </w:rPr>
        <w:t>limbico</w:t>
      </w:r>
      <w:proofErr w:type="spellEnd"/>
      <w:r w:rsidRPr="00170F3B">
        <w:rPr>
          <w:rFonts w:ascii="Century Gothic" w:eastAsia="Arial Unicode MS" w:hAnsi="Century Gothic" w:cs="Times New Roman"/>
          <w:sz w:val="20"/>
          <w:szCs w:val="20"/>
          <w:lang w:val="es-ES" w:eastAsia="es-ES"/>
        </w:rPr>
        <w:t>, reptil) y parte de los fundamentos de la teoría constructivista, la</w:t>
      </w:r>
      <w:r w:rsidRPr="00170F3B">
        <w:rPr>
          <w:rFonts w:ascii="Century Gothic" w:eastAsia="Arial Unicode MS" w:hAnsi="Century Gothic" w:cs="Times New Roman"/>
          <w:b/>
          <w:sz w:val="20"/>
          <w:szCs w:val="20"/>
          <w:lang w:val="es-ES" w:eastAsia="es-ES"/>
        </w:rPr>
        <w:t xml:space="preserve"> cual define la realidad como una invención y no un descubrimiento</w:t>
      </w:r>
      <w:r w:rsidRPr="00170F3B">
        <w:rPr>
          <w:rFonts w:ascii="Century Gothic" w:eastAsia="Arial Unicode MS" w:hAnsi="Century Gothic" w:cs="Times New Roman"/>
          <w:sz w:val="20"/>
          <w:szCs w:val="20"/>
          <w:lang w:val="es-ES" w:eastAsia="es-ES"/>
        </w:rPr>
        <w:t>.  Es un constructo psíquico basado en el hecho de que el ser humano no opera directamente sobre el mundo real en que vive, sino que lo hace a través d</w:t>
      </w:r>
      <w:r>
        <w:rPr>
          <w:rFonts w:ascii="Century Gothic" w:eastAsia="Arial Unicode MS" w:hAnsi="Century Gothic" w:cs="Times New Roman"/>
          <w:sz w:val="20"/>
          <w:szCs w:val="20"/>
          <w:lang w:val="es-ES" w:eastAsia="es-ES"/>
        </w:rPr>
        <w:t>e mapas, r</w:t>
      </w:r>
      <w:r w:rsidRPr="00170F3B">
        <w:rPr>
          <w:rFonts w:ascii="Century Gothic" w:eastAsia="Arial Unicode MS" w:hAnsi="Century Gothic" w:cs="Times New Roman"/>
          <w:sz w:val="20"/>
          <w:szCs w:val="20"/>
          <w:lang w:val="es-ES" w:eastAsia="es-ES"/>
        </w:rPr>
        <w:t>epresentaciones, modelos a partir de los cuales genera y guía su conducta</w:t>
      </w:r>
      <w:r>
        <w:rPr>
          <w:rFonts w:ascii="Century Gothic" w:eastAsia="Arial Unicode MS" w:hAnsi="Century Gothic" w:cs="Times New Roman"/>
          <w:sz w:val="20"/>
          <w:szCs w:val="20"/>
          <w:lang w:val="es-ES" w:eastAsia="es-ES"/>
        </w:rPr>
        <w:t xml:space="preserve">. </w:t>
      </w:r>
      <w:smartTag w:uri="urn:schemas-microsoft-com:office:smarttags" w:element="PersonName">
        <w:smartTagPr>
          <w:attr w:name="ProductID" w:val="La Neuroling￼￭stica"/>
        </w:smartTagPr>
        <w:r w:rsidR="00C8493C" w:rsidRPr="00C8493C">
          <w:rPr>
            <w:rFonts w:ascii="Century Gothic" w:eastAsia="Arial Unicode MS" w:hAnsi="Century Gothic" w:cs="Times New Roman"/>
            <w:sz w:val="20"/>
            <w:szCs w:val="20"/>
            <w:lang w:val="es-ES" w:eastAsia="es-ES"/>
          </w:rPr>
          <w:t>La Neurolingüística</w:t>
        </w:r>
      </w:smartTag>
      <w:r w:rsidR="00C8493C" w:rsidRPr="00C8493C">
        <w:rPr>
          <w:rFonts w:ascii="Century Gothic" w:eastAsia="Arial Unicode MS" w:hAnsi="Century Gothic" w:cs="Times New Roman"/>
          <w:sz w:val="20"/>
          <w:szCs w:val="20"/>
          <w:lang w:val="es-ES" w:eastAsia="es-ES"/>
        </w:rPr>
        <w:t xml:space="preserve"> es el estudio del mundo subjetivo  de las personas y de las formas como se estructuran las experiencias subjetivas y se comunican a otros mediante el lenguaje.  Esto permite que la conducta sea concebida como consecuencia o resultado de complejos procesamientos neurofisiológicos, de </w:t>
      </w:r>
      <w:r w:rsidR="00C8493C" w:rsidRPr="00C8493C">
        <w:rPr>
          <w:rFonts w:ascii="Century Gothic" w:eastAsia="Arial Unicode MS" w:hAnsi="Century Gothic" w:cs="Times New Roman"/>
          <w:sz w:val="20"/>
          <w:szCs w:val="20"/>
          <w:lang w:val="es-ES" w:eastAsia="es-ES"/>
        </w:rPr>
        <w:lastRenderedPageBreak/>
        <w:t>la información percibida por los órganos sensoriales. Estos sistemas tienen componentes posibles la experiencia y pueden ser intencionalmente organizados y “programados” para alcanzar ciertos propósitos</w:t>
      </w:r>
    </w:p>
    <w:p w:rsidR="00C8493C" w:rsidRDefault="00C8493C" w:rsidP="00635D68">
      <w:pPr>
        <w:jc w:val="both"/>
        <w:rPr>
          <w:rFonts w:ascii="Times New Roman" w:eastAsia="Arial Unicode MS" w:hAnsi="Times New Roman" w:cs="Times New Roman"/>
          <w:sz w:val="20"/>
          <w:szCs w:val="20"/>
          <w:lang w:val="es-ES" w:eastAsia="es-ES"/>
        </w:rPr>
      </w:pPr>
    </w:p>
    <w:p w:rsidR="003D74D5" w:rsidRPr="00A05E82" w:rsidRDefault="00170F3B" w:rsidP="00C8493C">
      <w:pPr>
        <w:ind w:firstLine="708"/>
        <w:jc w:val="both"/>
        <w:rPr>
          <w:rFonts w:ascii="Century Gothic" w:hAnsi="Century Gothic"/>
          <w:b/>
          <w:sz w:val="28"/>
          <w:szCs w:val="28"/>
          <w:u w:val="single"/>
        </w:rPr>
      </w:pPr>
      <w:r w:rsidRPr="00170F3B">
        <w:rPr>
          <w:rFonts w:ascii="Times New Roman" w:eastAsia="Arial Unicode MS" w:hAnsi="Times New Roman" w:cs="Times New Roman"/>
          <w:sz w:val="20"/>
          <w:szCs w:val="20"/>
          <w:lang w:val="es-ES" w:eastAsia="es-ES"/>
        </w:rPr>
        <w:t xml:space="preserve"> </w:t>
      </w:r>
      <w:r w:rsidR="003D74D5" w:rsidRPr="00A05E82">
        <w:rPr>
          <w:rFonts w:ascii="Century Gothic" w:hAnsi="Century Gothic"/>
          <w:b/>
          <w:sz w:val="28"/>
          <w:szCs w:val="28"/>
          <w:u w:val="single"/>
        </w:rPr>
        <w:t>ANÁLISIS DE LA CARACTERIZACIÓN Y APORTES DEL ÁREA</w:t>
      </w:r>
    </w:p>
    <w:p w:rsidR="00585606" w:rsidRPr="00A05E82" w:rsidRDefault="00585606" w:rsidP="008C6336">
      <w:pPr>
        <w:jc w:val="both"/>
        <w:rPr>
          <w:rFonts w:ascii="Century Gothic" w:hAnsi="Century Gothic"/>
          <w:b/>
          <w:u w:val="single"/>
        </w:rPr>
      </w:pPr>
    </w:p>
    <w:p w:rsidR="00913868" w:rsidRPr="00A05E82" w:rsidRDefault="00585606" w:rsidP="00585606">
      <w:pPr>
        <w:pStyle w:val="Prrafodelista"/>
        <w:numPr>
          <w:ilvl w:val="0"/>
          <w:numId w:val="1"/>
        </w:numPr>
        <w:jc w:val="both"/>
        <w:rPr>
          <w:rFonts w:ascii="Century Gothic" w:hAnsi="Century Gothic"/>
          <w:b/>
          <w:sz w:val="28"/>
          <w:szCs w:val="28"/>
          <w:u w:val="single"/>
        </w:rPr>
      </w:pPr>
      <w:r w:rsidRPr="00A05E82">
        <w:rPr>
          <w:rFonts w:ascii="Century Gothic" w:hAnsi="Century Gothic"/>
          <w:b/>
          <w:sz w:val="28"/>
          <w:szCs w:val="28"/>
          <w:u w:val="single"/>
        </w:rPr>
        <w:t>PROPUESTA PLAN DE MEJORA ACORDE CON LOS RESULTADOS DE LOS APRENDIZAJES (SIEE), SABER, CONTEXTO Y CARACTERIZACIÓN DE LOS ESTUDIANTES</w:t>
      </w:r>
    </w:p>
    <w:p w:rsidR="00585606" w:rsidRDefault="00585606" w:rsidP="00585606">
      <w:pPr>
        <w:pStyle w:val="Prrafodelista"/>
        <w:jc w:val="both"/>
        <w:rPr>
          <w:rFonts w:ascii="Century Gothic" w:hAnsi="Century Gothic"/>
          <w:b/>
          <w:u w:val="single"/>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DISCIPLINA</w:t>
      </w:r>
      <w:proofErr w:type="gramStart"/>
      <w:r w:rsidRPr="003625F7">
        <w:rPr>
          <w:rFonts w:ascii="Century Gothic" w:hAnsi="Century Gothic"/>
          <w:b/>
        </w:rPr>
        <w:t>:_</w:t>
      </w:r>
      <w:proofErr w:type="gramEnd"/>
      <w:r w:rsidRPr="003625F7">
        <w:rPr>
          <w:rFonts w:ascii="Century Gothic" w:hAnsi="Century Gothic"/>
          <w:b/>
        </w:rPr>
        <w:t xml:space="preserve">____________________________ GRADO Y/O </w:t>
      </w:r>
      <w:r w:rsidR="001B1B99" w:rsidRPr="003625F7">
        <w:rPr>
          <w:rFonts w:ascii="Century Gothic" w:hAnsi="Century Gothic"/>
          <w:b/>
        </w:rPr>
        <w:t>CONJUNTO DE GRADOS:________</w:t>
      </w:r>
      <w:r w:rsidRPr="003625F7">
        <w:rPr>
          <w:rFonts w:ascii="Century Gothic" w:hAnsi="Century Gothic"/>
          <w:b/>
        </w:rPr>
        <w:t>PERIODO ACADÉMICO:</w:t>
      </w:r>
    </w:p>
    <w:p w:rsidR="00585606" w:rsidRPr="003625F7" w:rsidRDefault="00585606" w:rsidP="00585606">
      <w:pPr>
        <w:pStyle w:val="Prrafodelista"/>
        <w:jc w:val="both"/>
        <w:rPr>
          <w:rFonts w:ascii="Century Gothic" w:hAnsi="Century Gothic"/>
          <w:b/>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DOCENTES RESPONSABLES</w:t>
      </w:r>
      <w:proofErr w:type="gramStart"/>
      <w:r w:rsidRPr="003625F7">
        <w:rPr>
          <w:rFonts w:ascii="Century Gothic" w:hAnsi="Century Gothic"/>
          <w:b/>
        </w:rPr>
        <w:t>:_</w:t>
      </w:r>
      <w:proofErr w:type="gramEnd"/>
      <w:r w:rsidRPr="003625F7">
        <w:rPr>
          <w:rFonts w:ascii="Century Gothic" w:hAnsi="Century Gothic"/>
          <w:b/>
        </w:rPr>
        <w:t>_________________________________________________________________________________</w:t>
      </w:r>
    </w:p>
    <w:tbl>
      <w:tblPr>
        <w:tblStyle w:val="Tablaconcuadrcula"/>
        <w:tblW w:w="13892"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4"/>
        <w:gridCol w:w="1686"/>
        <w:gridCol w:w="1502"/>
        <w:gridCol w:w="1134"/>
        <w:gridCol w:w="1275"/>
        <w:gridCol w:w="1134"/>
        <w:gridCol w:w="1418"/>
        <w:gridCol w:w="1843"/>
        <w:gridCol w:w="2126"/>
      </w:tblGrid>
      <w:tr w:rsidR="00323EFC" w:rsidTr="00323EFC">
        <w:tc>
          <w:tcPr>
            <w:tcW w:w="1774"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NIVELES DE COMPETENCIA ALCANZADOS</w:t>
            </w:r>
          </w:p>
        </w:tc>
        <w:tc>
          <w:tcPr>
            <w:tcW w:w="1686"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INDICADORES DE DESEMPEÑO</w:t>
            </w:r>
          </w:p>
        </w:tc>
        <w:tc>
          <w:tcPr>
            <w:tcW w:w="1502"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ANÁLISIS E INTERPRETACIÓN</w:t>
            </w:r>
          </w:p>
        </w:tc>
        <w:tc>
          <w:tcPr>
            <w:tcW w:w="3543" w:type="dxa"/>
            <w:gridSpan w:val="3"/>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rPr>
              <w:t>ACCIONES DE MEJORAMIENTO</w:t>
            </w:r>
          </w:p>
        </w:tc>
        <w:tc>
          <w:tcPr>
            <w:tcW w:w="3261" w:type="dxa"/>
            <w:gridSpan w:val="2"/>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rPr>
            </w:pPr>
            <w:r w:rsidRPr="001F6EB4">
              <w:rPr>
                <w:rFonts w:ascii="Century Gothic" w:hAnsi="Century Gothic"/>
                <w:b/>
                <w:color w:val="000000" w:themeColor="text1"/>
              </w:rPr>
              <w:t>IMPLEMENTACIÓN DE LAS ACCIONES</w:t>
            </w:r>
          </w:p>
        </w:tc>
        <w:tc>
          <w:tcPr>
            <w:tcW w:w="2126" w:type="dxa"/>
            <w:vMerge w:val="restart"/>
          </w:tcPr>
          <w:p w:rsidR="00323EFC" w:rsidRDefault="00323EFC" w:rsidP="00323EFC">
            <w:pPr>
              <w:jc w:val="center"/>
              <w:rPr>
                <w:rFonts w:ascii="Century Gothic" w:hAnsi="Century Gothic"/>
                <w:b/>
                <w:color w:val="000000" w:themeColor="text1"/>
                <w:u w:val="single"/>
              </w:rPr>
            </w:pPr>
          </w:p>
          <w:p w:rsidR="00323EFC" w:rsidRPr="001F6EB4" w:rsidRDefault="00323EFC" w:rsidP="00323EFC">
            <w:pPr>
              <w:jc w:val="center"/>
              <w:rPr>
                <w:rFonts w:ascii="Century Gothic" w:hAnsi="Century Gothic"/>
                <w:b/>
                <w:color w:val="000000" w:themeColor="text1"/>
                <w:u w:val="single"/>
              </w:rPr>
            </w:pPr>
          </w:p>
        </w:tc>
      </w:tr>
      <w:tr w:rsidR="00323EFC" w:rsidTr="00323EFC">
        <w:trPr>
          <w:trHeight w:val="405"/>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vMerge/>
          </w:tcPr>
          <w:p w:rsidR="00323EFC" w:rsidRPr="001F6EB4" w:rsidRDefault="00323EFC" w:rsidP="00585606">
            <w:pPr>
              <w:jc w:val="both"/>
              <w:rPr>
                <w:rFonts w:ascii="Century Gothic" w:hAnsi="Century Gothic"/>
                <w:b/>
                <w:color w:val="000000" w:themeColor="text1"/>
                <w:u w:val="single"/>
              </w:rPr>
            </w:pPr>
          </w:p>
        </w:tc>
        <w:tc>
          <w:tcPr>
            <w:tcW w:w="1418"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INICIO</w:t>
            </w:r>
          </w:p>
        </w:tc>
        <w:tc>
          <w:tcPr>
            <w:tcW w:w="1843"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FINALIZACIÓN</w:t>
            </w:r>
          </w:p>
        </w:tc>
        <w:tc>
          <w:tcPr>
            <w:tcW w:w="2126" w:type="dxa"/>
            <w:vMerge/>
          </w:tcPr>
          <w:p w:rsidR="00323EFC" w:rsidRPr="001F6EB4" w:rsidRDefault="00323EFC" w:rsidP="00A951F4">
            <w:pPr>
              <w:jc w:val="center"/>
              <w:rPr>
                <w:rFonts w:ascii="Century Gothic" w:hAnsi="Century Gothic"/>
                <w:b/>
                <w:color w:val="000000" w:themeColor="text1"/>
                <w:u w:val="single"/>
              </w:rPr>
            </w:pPr>
          </w:p>
        </w:tc>
      </w:tr>
      <w:tr w:rsidR="00323EFC" w:rsidTr="00323EFC">
        <w:trPr>
          <w:trHeight w:val="1335"/>
        </w:trPr>
        <w:tc>
          <w:tcPr>
            <w:tcW w:w="1774" w:type="dxa"/>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1686" w:type="dxa"/>
            <w:vMerge w:val="restart"/>
          </w:tcPr>
          <w:p w:rsidR="00323EFC" w:rsidRPr="001F6EB4" w:rsidRDefault="00323EFC" w:rsidP="00585606">
            <w:pPr>
              <w:jc w:val="both"/>
              <w:rPr>
                <w:rFonts w:ascii="Century Gothic" w:hAnsi="Century Gothic"/>
                <w:b/>
                <w:color w:val="000000" w:themeColor="text1"/>
                <w:u w:val="single"/>
              </w:rPr>
            </w:pPr>
          </w:p>
        </w:tc>
        <w:tc>
          <w:tcPr>
            <w:tcW w:w="1502" w:type="dxa"/>
            <w:vMerge w:val="restart"/>
          </w:tcPr>
          <w:p w:rsidR="00323EFC" w:rsidRPr="001F6EB4" w:rsidRDefault="00323EFC" w:rsidP="00585606">
            <w:pPr>
              <w:jc w:val="both"/>
              <w:rPr>
                <w:rFonts w:ascii="Century Gothic" w:hAnsi="Century Gothic"/>
                <w:b/>
                <w:color w:val="000000" w:themeColor="text1"/>
                <w:u w:val="single"/>
              </w:rPr>
            </w:pP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ESTRATEGIA</w:t>
            </w:r>
          </w:p>
        </w:tc>
        <w:tc>
          <w:tcPr>
            <w:tcW w:w="1275"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ACTIVIDADES</w:t>
            </w: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RECURSOS</w:t>
            </w:r>
          </w:p>
        </w:tc>
        <w:tc>
          <w:tcPr>
            <w:tcW w:w="1418" w:type="dxa"/>
          </w:tcPr>
          <w:p w:rsidR="00323EFC" w:rsidRPr="001F6EB4" w:rsidRDefault="00323EFC" w:rsidP="00585606">
            <w:pPr>
              <w:jc w:val="both"/>
              <w:rPr>
                <w:rFonts w:ascii="Century Gothic" w:hAnsi="Century Gothic"/>
                <w:b/>
                <w:color w:val="000000" w:themeColor="text1"/>
                <w:u w:val="single"/>
              </w:rPr>
            </w:pPr>
          </w:p>
        </w:tc>
        <w:tc>
          <w:tcPr>
            <w:tcW w:w="1843" w:type="dxa"/>
          </w:tcPr>
          <w:p w:rsidR="00323EFC" w:rsidRPr="001F6EB4" w:rsidRDefault="00323EFC" w:rsidP="00585606">
            <w:pPr>
              <w:jc w:val="both"/>
              <w:rPr>
                <w:rFonts w:ascii="Century Gothic" w:hAnsi="Century Gothic"/>
                <w:b/>
                <w:color w:val="000000" w:themeColor="text1"/>
                <w:u w:val="single"/>
              </w:rPr>
            </w:pPr>
          </w:p>
        </w:tc>
        <w:tc>
          <w:tcPr>
            <w:tcW w:w="2126" w:type="dxa"/>
            <w:vMerge w:val="restart"/>
          </w:tcPr>
          <w:p w:rsidR="00323EFC" w:rsidRPr="001F6EB4" w:rsidRDefault="00323EFC" w:rsidP="00585606">
            <w:pPr>
              <w:jc w:val="both"/>
              <w:rPr>
                <w:rFonts w:ascii="Century Gothic" w:hAnsi="Century Gothic"/>
                <w:b/>
                <w:color w:val="000000" w:themeColor="text1"/>
                <w:u w:val="single"/>
              </w:rPr>
            </w:pPr>
          </w:p>
        </w:tc>
      </w:tr>
      <w:tr w:rsidR="00323EFC" w:rsidTr="00323EFC">
        <w:trPr>
          <w:trHeight w:val="405"/>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tcPr>
          <w:p w:rsidR="00323EFC" w:rsidRPr="001F6EB4" w:rsidRDefault="00323EFC" w:rsidP="00585606">
            <w:pPr>
              <w:jc w:val="both"/>
              <w:rPr>
                <w:rFonts w:ascii="Century Gothic" w:hAnsi="Century Gothic"/>
                <w:b/>
                <w:color w:val="000000" w:themeColor="text1"/>
                <w:u w:val="single"/>
              </w:rPr>
            </w:pPr>
            <w:r w:rsidRPr="001F6EB4">
              <w:rPr>
                <w:rFonts w:ascii="Century Gothic" w:hAnsi="Century Gothic"/>
                <w:b/>
                <w:color w:val="000000" w:themeColor="text1"/>
                <w:u w:val="single"/>
              </w:rPr>
              <w:t>SEGUIMIENTO Y EVALUACIÓN</w:t>
            </w: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3261" w:type="dxa"/>
            <w:gridSpan w:val="2"/>
          </w:tcPr>
          <w:p w:rsidR="00323EFC" w:rsidRPr="001F6EB4" w:rsidRDefault="00323EFC" w:rsidP="00585606">
            <w:pPr>
              <w:jc w:val="both"/>
              <w:rPr>
                <w:rFonts w:ascii="Century Gothic" w:hAnsi="Century Gothic"/>
                <w:b/>
                <w:color w:val="000000" w:themeColor="text1"/>
                <w:u w:val="single"/>
              </w:rPr>
            </w:pPr>
          </w:p>
        </w:tc>
        <w:tc>
          <w:tcPr>
            <w:tcW w:w="2126" w:type="dxa"/>
            <w:vMerge/>
          </w:tcPr>
          <w:p w:rsidR="00323EFC" w:rsidRPr="001F6EB4" w:rsidRDefault="00323EFC" w:rsidP="00585606">
            <w:pPr>
              <w:jc w:val="both"/>
              <w:rPr>
                <w:rFonts w:ascii="Century Gothic" w:hAnsi="Century Gothic"/>
                <w:b/>
                <w:color w:val="000000" w:themeColor="text1"/>
                <w:u w:val="single"/>
              </w:rPr>
            </w:pPr>
          </w:p>
        </w:tc>
      </w:tr>
    </w:tbl>
    <w:p w:rsidR="00B542C7" w:rsidRDefault="00B542C7" w:rsidP="00B542C7">
      <w:pPr>
        <w:jc w:val="both"/>
        <w:rPr>
          <w:rFonts w:ascii="Century Gothic" w:hAnsi="Century Gothic"/>
          <w:b/>
          <w:u w:val="single"/>
        </w:rPr>
      </w:pPr>
    </w:p>
    <w:p w:rsidR="00FC2C09" w:rsidRPr="00635D68" w:rsidRDefault="00635D68" w:rsidP="00B542C7">
      <w:pPr>
        <w:jc w:val="both"/>
        <w:rPr>
          <w:rFonts w:ascii="Arial" w:hAnsi="Arial" w:cs="Arial"/>
          <w:b/>
          <w:color w:val="FF0000"/>
          <w:u w:val="single"/>
        </w:rPr>
      </w:pPr>
      <w:r w:rsidRPr="00635D68">
        <w:rPr>
          <w:rFonts w:ascii="Arial" w:hAnsi="Arial" w:cs="Arial"/>
          <w:b/>
          <w:color w:val="FF0000"/>
          <w:u w:val="single"/>
        </w:rPr>
        <w:lastRenderedPageBreak/>
        <w:t>Es fundamental tener el plan de mejora y el análisis de los desempeños internos para poder establecer las necesidades en la construcción de la malla curricular.</w:t>
      </w:r>
    </w:p>
    <w:p w:rsidR="00635D68" w:rsidRPr="00635D68" w:rsidRDefault="00635D68" w:rsidP="00B542C7">
      <w:pPr>
        <w:jc w:val="both"/>
        <w:rPr>
          <w:rFonts w:ascii="Arial" w:hAnsi="Arial" w:cs="Arial"/>
          <w:b/>
          <w:color w:val="FF0000"/>
          <w:u w:val="single"/>
        </w:rPr>
      </w:pPr>
    </w:p>
    <w:p w:rsidR="00635D68" w:rsidRPr="00635D68" w:rsidRDefault="00635D68" w:rsidP="00B542C7">
      <w:pPr>
        <w:jc w:val="both"/>
        <w:rPr>
          <w:rFonts w:ascii="Arial" w:hAnsi="Arial" w:cs="Arial"/>
          <w:b/>
          <w:color w:val="FF0000"/>
          <w:u w:val="single"/>
        </w:rPr>
      </w:pPr>
      <w:r w:rsidRPr="00635D68">
        <w:rPr>
          <w:rFonts w:ascii="Arial" w:hAnsi="Arial" w:cs="Arial"/>
          <w:b/>
          <w:color w:val="FF0000"/>
          <w:u w:val="single"/>
        </w:rPr>
        <w:t>Cuáles son los proyectos que se derivan de esta área. No aparece el seminario de desarrollo personal y social. Su justificación, organización, forma de trabajo, etc.</w:t>
      </w:r>
    </w:p>
    <w:p w:rsidR="00635D68" w:rsidRPr="00635D68" w:rsidRDefault="00635D68" w:rsidP="00B542C7">
      <w:pPr>
        <w:jc w:val="both"/>
        <w:rPr>
          <w:rFonts w:ascii="Arial" w:hAnsi="Arial" w:cs="Arial"/>
          <w:b/>
          <w:color w:val="FF0000"/>
          <w:u w:val="single"/>
        </w:rPr>
      </w:pPr>
    </w:p>
    <w:p w:rsidR="00635D68" w:rsidRPr="00635D68" w:rsidRDefault="00635D68" w:rsidP="00B542C7">
      <w:pPr>
        <w:jc w:val="both"/>
        <w:rPr>
          <w:rFonts w:ascii="Arial" w:hAnsi="Arial" w:cs="Arial"/>
          <w:color w:val="FF0000"/>
        </w:rPr>
      </w:pPr>
      <w:r w:rsidRPr="00635D68">
        <w:rPr>
          <w:rFonts w:ascii="Arial" w:hAnsi="Arial" w:cs="Arial"/>
          <w:b/>
          <w:color w:val="FF0000"/>
          <w:u w:val="single"/>
        </w:rPr>
        <w:t xml:space="preserve">Los aprendizajes en educación artística  </w:t>
      </w:r>
      <w:r w:rsidRPr="00635D68">
        <w:rPr>
          <w:rFonts w:ascii="Arial" w:hAnsi="Arial" w:cs="Arial"/>
          <w:color w:val="FF0000"/>
        </w:rPr>
        <w:t xml:space="preserve">se plantean atiendo a cuatro grupos de actitudes, conocimientos, habilidades y capacidades que deben ser potenciados y desarrollados por la educación artística. </w:t>
      </w:r>
    </w:p>
    <w:p w:rsidR="00635D68" w:rsidRPr="00635D68" w:rsidRDefault="00635D68" w:rsidP="00B542C7">
      <w:pPr>
        <w:jc w:val="both"/>
        <w:rPr>
          <w:rFonts w:ascii="Arial" w:hAnsi="Arial" w:cs="Arial"/>
          <w:color w:val="FF0000"/>
        </w:rPr>
      </w:pPr>
      <w:r w:rsidRPr="00635D68">
        <w:rPr>
          <w:rFonts w:ascii="Arial" w:hAnsi="Arial" w:cs="Arial"/>
          <w:color w:val="FF0000"/>
        </w:rPr>
        <w:t xml:space="preserve">• La sensibilidad estética (actitud sensible - ser) </w:t>
      </w:r>
    </w:p>
    <w:p w:rsidR="00635D68" w:rsidRPr="00635D68" w:rsidRDefault="00635D68" w:rsidP="00B542C7">
      <w:pPr>
        <w:jc w:val="both"/>
        <w:rPr>
          <w:rFonts w:ascii="Arial" w:hAnsi="Arial" w:cs="Arial"/>
          <w:color w:val="FF0000"/>
        </w:rPr>
      </w:pPr>
      <w:r w:rsidRPr="00635D68">
        <w:rPr>
          <w:rFonts w:ascii="Arial" w:hAnsi="Arial" w:cs="Arial"/>
          <w:color w:val="FF0000"/>
        </w:rPr>
        <w:t xml:space="preserve">• La comprensión de las artes en sus contextos culturales (conocimientos - saber) </w:t>
      </w:r>
    </w:p>
    <w:p w:rsidR="00635D68" w:rsidRPr="00635D68" w:rsidRDefault="00635D68" w:rsidP="00B542C7">
      <w:pPr>
        <w:jc w:val="both"/>
        <w:rPr>
          <w:rFonts w:ascii="Arial" w:hAnsi="Arial" w:cs="Arial"/>
          <w:color w:val="FF0000"/>
        </w:rPr>
      </w:pPr>
      <w:r w:rsidRPr="00635D68">
        <w:rPr>
          <w:rFonts w:ascii="Arial" w:hAnsi="Arial" w:cs="Arial"/>
          <w:color w:val="FF0000"/>
        </w:rPr>
        <w:t xml:space="preserve">• La habilidad y destreza artística (habilidades - saber hacer práctico) </w:t>
      </w:r>
    </w:p>
    <w:p w:rsidR="00635D68" w:rsidRPr="00635D68" w:rsidRDefault="00635D68" w:rsidP="00B542C7">
      <w:pPr>
        <w:jc w:val="both"/>
        <w:rPr>
          <w:rFonts w:ascii="Arial" w:hAnsi="Arial" w:cs="Arial"/>
          <w:b/>
          <w:color w:val="FF0000"/>
          <w:u w:val="single"/>
        </w:rPr>
      </w:pPr>
      <w:r w:rsidRPr="00635D68">
        <w:rPr>
          <w:rFonts w:ascii="Arial" w:hAnsi="Arial" w:cs="Arial"/>
          <w:color w:val="FF0000"/>
        </w:rPr>
        <w:t>• La expresión simbólica (capacidades - saber hacer comunicativo)</w:t>
      </w: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Default="00635D68" w:rsidP="00B542C7">
      <w:pPr>
        <w:jc w:val="both"/>
        <w:rPr>
          <w:rFonts w:ascii="Century Gothic" w:hAnsi="Century Gothic"/>
          <w:b/>
          <w:u w:val="single"/>
        </w:rPr>
      </w:pPr>
    </w:p>
    <w:p w:rsidR="00635D68" w:rsidRPr="00B542C7" w:rsidRDefault="00635D68" w:rsidP="00B542C7">
      <w:pPr>
        <w:jc w:val="both"/>
        <w:rPr>
          <w:rFonts w:ascii="Century Gothic" w:hAnsi="Century Gothic"/>
          <w:b/>
          <w:u w:val="single"/>
        </w:rPr>
      </w:pPr>
    </w:p>
    <w:p w:rsidR="00B2347C" w:rsidRPr="00635D68" w:rsidRDefault="001B718C" w:rsidP="00B2347C">
      <w:pPr>
        <w:pStyle w:val="Prrafodelista"/>
        <w:numPr>
          <w:ilvl w:val="0"/>
          <w:numId w:val="1"/>
        </w:numPr>
        <w:jc w:val="both"/>
        <w:rPr>
          <w:rFonts w:ascii="Century Gothic" w:hAnsi="Century Gothic"/>
          <w:b/>
          <w:sz w:val="28"/>
          <w:szCs w:val="28"/>
          <w:u w:val="single"/>
        </w:rPr>
      </w:pPr>
      <w:r>
        <w:rPr>
          <w:rFonts w:ascii="Century Gothic" w:hAnsi="Century Gothic"/>
          <w:b/>
          <w:sz w:val="28"/>
          <w:szCs w:val="28"/>
          <w:u w:val="single"/>
        </w:rPr>
        <w:t xml:space="preserve">MALLA CURRICULAR DEL ÁREA, A PARTIR DE LAS </w:t>
      </w:r>
      <w:r w:rsidR="00831277" w:rsidRPr="001F6EB4">
        <w:rPr>
          <w:rFonts w:ascii="Century Gothic" w:hAnsi="Century Gothic"/>
          <w:b/>
          <w:sz w:val="28"/>
          <w:szCs w:val="28"/>
          <w:u w:val="single"/>
        </w:rPr>
        <w:t xml:space="preserve">COMPETENCIAS </w:t>
      </w:r>
      <w:r w:rsidR="00E1250A">
        <w:rPr>
          <w:rFonts w:ascii="Century Gothic" w:hAnsi="Century Gothic"/>
          <w:b/>
          <w:sz w:val="28"/>
          <w:szCs w:val="28"/>
          <w:u w:val="single"/>
        </w:rPr>
        <w:t>TRANSVERSALES</w:t>
      </w:r>
      <w:r w:rsidR="00831277" w:rsidRPr="001F6EB4">
        <w:rPr>
          <w:rFonts w:ascii="Century Gothic" w:hAnsi="Century Gothic"/>
          <w:b/>
          <w:sz w:val="28"/>
          <w:szCs w:val="28"/>
          <w:u w:val="single"/>
        </w:rPr>
        <w:t xml:space="preserve"> Y ESPECÍFICAS POR </w:t>
      </w:r>
      <w:r w:rsidR="009839E4">
        <w:rPr>
          <w:rFonts w:ascii="Century Gothic" w:hAnsi="Century Gothic"/>
          <w:b/>
          <w:sz w:val="28"/>
          <w:szCs w:val="28"/>
          <w:u w:val="single"/>
        </w:rPr>
        <w:t xml:space="preserve">NIVELES Y </w:t>
      </w:r>
      <w:r w:rsidR="00831277" w:rsidRPr="001F6EB4">
        <w:rPr>
          <w:rFonts w:ascii="Century Gothic" w:hAnsi="Century Gothic"/>
          <w:b/>
          <w:sz w:val="28"/>
          <w:szCs w:val="28"/>
          <w:u w:val="single"/>
        </w:rPr>
        <w:t>CONJUNTOS DE GRADOS</w:t>
      </w:r>
      <w:r w:rsidR="00831277" w:rsidRPr="00BA3B16">
        <w:rPr>
          <w:rFonts w:ascii="Century Gothic" w:hAnsi="Century Gothic"/>
          <w:sz w:val="28"/>
          <w:szCs w:val="28"/>
        </w:rPr>
        <w:t xml:space="preserve"> </w:t>
      </w:r>
      <w:r w:rsidR="001015CD">
        <w:rPr>
          <w:rFonts w:ascii="Century Gothic" w:hAnsi="Century Gothic"/>
          <w:sz w:val="28"/>
          <w:szCs w:val="28"/>
        </w:rPr>
        <w:t>(para el caso de las específicas seleccionarlas según el diagnóstico del área y para el caso de las transversales, tener en cuenta la caracterización y las interdisciplinariedades).</w:t>
      </w:r>
    </w:p>
    <w:p w:rsidR="00635D68" w:rsidRDefault="00635D68" w:rsidP="00635D68">
      <w:pPr>
        <w:jc w:val="both"/>
        <w:rPr>
          <w:rFonts w:ascii="Century Gothic" w:hAnsi="Century Gothic"/>
          <w:b/>
          <w:sz w:val="28"/>
          <w:szCs w:val="28"/>
          <w:u w:val="single"/>
        </w:rPr>
      </w:pPr>
    </w:p>
    <w:p w:rsidR="00635D68" w:rsidRPr="00431C38" w:rsidRDefault="00635D68" w:rsidP="00635D68">
      <w:pPr>
        <w:jc w:val="both"/>
        <w:rPr>
          <w:rFonts w:ascii="Arial" w:hAnsi="Arial" w:cs="Arial"/>
          <w:color w:val="FF0000"/>
        </w:rPr>
      </w:pPr>
      <w:r w:rsidRPr="00431C38">
        <w:rPr>
          <w:rFonts w:ascii="Arial" w:hAnsi="Arial" w:cs="Arial"/>
          <w:color w:val="FF0000"/>
        </w:rPr>
        <w:t>Se deben diseñar por conjuntos de grados y grados los indicadores de desempeño, precisando las estrategias y actividades metodológicas, criterios de evaluación e instrumentos de esta información salen los planes de disciplina y de clase</w:t>
      </w:r>
    </w:p>
    <w:p w:rsidR="00635D68" w:rsidRPr="00431C38" w:rsidRDefault="00635D68" w:rsidP="00635D68">
      <w:pPr>
        <w:jc w:val="both"/>
        <w:rPr>
          <w:rFonts w:ascii="Arial" w:hAnsi="Arial" w:cs="Arial"/>
          <w:color w:val="FF0000"/>
        </w:rPr>
      </w:pPr>
      <w:r w:rsidRPr="00431C38">
        <w:rPr>
          <w:rFonts w:ascii="Arial" w:hAnsi="Arial" w:cs="Arial"/>
          <w:color w:val="FF0000"/>
        </w:rPr>
        <w:t>Qué pasa con lo relacionado desde preescolar a 5</w:t>
      </w:r>
      <w:proofErr w:type="gramStart"/>
      <w:r w:rsidRPr="00431C38">
        <w:rPr>
          <w:rFonts w:ascii="Arial" w:hAnsi="Arial" w:cs="Arial"/>
          <w:color w:val="FF0000"/>
        </w:rPr>
        <w:t xml:space="preserve">º </w:t>
      </w:r>
      <w:r w:rsidR="003D16D1" w:rsidRPr="00431C38">
        <w:rPr>
          <w:rFonts w:ascii="Arial" w:hAnsi="Arial" w:cs="Arial"/>
          <w:color w:val="FF0000"/>
        </w:rPr>
        <w:t>.</w:t>
      </w:r>
      <w:proofErr w:type="gramEnd"/>
      <w:r w:rsidR="003D16D1" w:rsidRPr="00431C38">
        <w:rPr>
          <w:rFonts w:ascii="Arial" w:hAnsi="Arial" w:cs="Arial"/>
          <w:color w:val="FF0000"/>
        </w:rPr>
        <w:t xml:space="preserve"> Para preescolar es fundamental leer los </w:t>
      </w:r>
      <w:proofErr w:type="spellStart"/>
      <w:r w:rsidR="003D16D1" w:rsidRPr="00431C38">
        <w:rPr>
          <w:rFonts w:ascii="Arial" w:hAnsi="Arial" w:cs="Arial"/>
          <w:color w:val="FF0000"/>
        </w:rPr>
        <w:t>linemientos</w:t>
      </w:r>
      <w:proofErr w:type="spellEnd"/>
      <w:r w:rsidR="003D16D1" w:rsidRPr="00431C38">
        <w:rPr>
          <w:rFonts w:ascii="Arial" w:hAnsi="Arial" w:cs="Arial"/>
          <w:color w:val="FF0000"/>
        </w:rPr>
        <w:t xml:space="preserve"> para la primera infancia. Documento No. </w:t>
      </w:r>
      <w:r w:rsidR="00431C38" w:rsidRPr="00431C38">
        <w:rPr>
          <w:rFonts w:ascii="Arial" w:hAnsi="Arial" w:cs="Arial"/>
          <w:color w:val="FF0000"/>
        </w:rPr>
        <w:t>2</w:t>
      </w:r>
      <w:r w:rsidR="003D16D1" w:rsidRPr="00431C38">
        <w:rPr>
          <w:rFonts w:ascii="Arial" w:hAnsi="Arial" w:cs="Arial"/>
          <w:color w:val="FF0000"/>
        </w:rPr>
        <w:t xml:space="preserve">5 </w:t>
      </w:r>
      <w:proofErr w:type="spellStart"/>
      <w:r w:rsidR="00431C38" w:rsidRPr="00431C38">
        <w:rPr>
          <w:rFonts w:ascii="Arial" w:hAnsi="Arial" w:cs="Arial"/>
          <w:color w:val="FF0000"/>
        </w:rPr>
        <w:t>Segumiento</w:t>
      </w:r>
      <w:proofErr w:type="spellEnd"/>
      <w:r w:rsidR="00431C38" w:rsidRPr="00431C38">
        <w:rPr>
          <w:rFonts w:ascii="Arial" w:hAnsi="Arial" w:cs="Arial"/>
          <w:color w:val="FF0000"/>
        </w:rPr>
        <w:t xml:space="preserve"> al desarrollo integral de los niños y niñas en la educación inicial </w:t>
      </w:r>
      <w:r w:rsidR="003D16D1" w:rsidRPr="00431C38">
        <w:rPr>
          <w:rFonts w:ascii="Arial" w:hAnsi="Arial" w:cs="Arial"/>
          <w:color w:val="FF0000"/>
        </w:rPr>
        <w:t xml:space="preserve">del MEN, Documento </w:t>
      </w:r>
      <w:r w:rsidR="00431C38" w:rsidRPr="00431C38">
        <w:rPr>
          <w:rFonts w:ascii="Arial" w:hAnsi="Arial" w:cs="Arial"/>
          <w:color w:val="FF0000"/>
        </w:rPr>
        <w:t>22 el juego en la educación inicial del MEN, documento 21 El arte en la educación inicial, MEN.</w:t>
      </w:r>
    </w:p>
    <w:p w:rsidR="00635D68" w:rsidRDefault="00635D68" w:rsidP="00635D68">
      <w:pPr>
        <w:jc w:val="both"/>
        <w:rPr>
          <w:rFonts w:ascii="Century Gothic" w:hAnsi="Century Gothic"/>
          <w:b/>
          <w:sz w:val="28"/>
          <w:szCs w:val="28"/>
          <w:u w:val="single"/>
        </w:rPr>
      </w:pPr>
    </w:p>
    <w:p w:rsidR="00635D68" w:rsidRDefault="00635D68" w:rsidP="00635D68">
      <w:pPr>
        <w:jc w:val="both"/>
        <w:rPr>
          <w:rFonts w:ascii="Century Gothic" w:hAnsi="Century Gothic"/>
          <w:b/>
          <w:sz w:val="28"/>
          <w:szCs w:val="28"/>
          <w:u w:val="single"/>
        </w:rPr>
      </w:pPr>
    </w:p>
    <w:p w:rsidR="00635D68" w:rsidRDefault="00635D68" w:rsidP="00635D68">
      <w:pPr>
        <w:jc w:val="both"/>
        <w:rPr>
          <w:rFonts w:ascii="Century Gothic" w:hAnsi="Century Gothic"/>
          <w:b/>
          <w:sz w:val="28"/>
          <w:szCs w:val="28"/>
          <w:u w:val="single"/>
        </w:rPr>
      </w:pPr>
    </w:p>
    <w:p w:rsidR="00635D68" w:rsidRPr="00635D68" w:rsidRDefault="00635D68" w:rsidP="00635D68">
      <w:pPr>
        <w:jc w:val="both"/>
        <w:rPr>
          <w:rFonts w:ascii="Century Gothic" w:hAnsi="Century Gothic"/>
          <w:b/>
          <w:sz w:val="28"/>
          <w:szCs w:val="28"/>
          <w:u w:val="single"/>
        </w:rPr>
      </w:pPr>
    </w:p>
    <w:tbl>
      <w:tblPr>
        <w:tblStyle w:val="Tablaconcuadrcula"/>
        <w:tblW w:w="0" w:type="auto"/>
        <w:tblLayout w:type="fixed"/>
        <w:tblLook w:val="04A0" w:firstRow="1" w:lastRow="0" w:firstColumn="1" w:lastColumn="0" w:noHBand="0" w:noVBand="1"/>
      </w:tblPr>
      <w:tblGrid>
        <w:gridCol w:w="1483"/>
        <w:gridCol w:w="1822"/>
        <w:gridCol w:w="1628"/>
        <w:gridCol w:w="1838"/>
        <w:gridCol w:w="1842"/>
        <w:gridCol w:w="1619"/>
        <w:gridCol w:w="1721"/>
        <w:gridCol w:w="1269"/>
      </w:tblGrid>
      <w:tr w:rsidR="001F0A42" w:rsidTr="00095B97">
        <w:tc>
          <w:tcPr>
            <w:tcW w:w="1483" w:type="dxa"/>
          </w:tcPr>
          <w:p w:rsidR="00C33F94" w:rsidRDefault="00C33F94" w:rsidP="00C335E2">
            <w:pPr>
              <w:jc w:val="center"/>
              <w:rPr>
                <w:rFonts w:ascii="Century Gothic" w:hAnsi="Century Gothic"/>
                <w:b/>
                <w:u w:val="single"/>
              </w:rPr>
            </w:pPr>
            <w:r>
              <w:rPr>
                <w:rFonts w:ascii="Century Gothic" w:hAnsi="Century Gothic"/>
                <w:b/>
                <w:u w:val="single"/>
              </w:rPr>
              <w:lastRenderedPageBreak/>
              <w:t>CONJUNTOS DE GRADOS</w:t>
            </w:r>
          </w:p>
        </w:tc>
        <w:tc>
          <w:tcPr>
            <w:tcW w:w="1822" w:type="dxa"/>
          </w:tcPr>
          <w:p w:rsidR="00C33F94" w:rsidRDefault="00C33F94" w:rsidP="00C335E2">
            <w:pPr>
              <w:jc w:val="center"/>
              <w:rPr>
                <w:rFonts w:ascii="Century Gothic" w:hAnsi="Century Gothic"/>
                <w:b/>
                <w:u w:val="single"/>
              </w:rPr>
            </w:pPr>
            <w:r>
              <w:rPr>
                <w:rFonts w:ascii="Century Gothic" w:hAnsi="Century Gothic"/>
                <w:b/>
                <w:u w:val="single"/>
              </w:rPr>
              <w:t>COMPETENCIAS ESPECIFICAS</w:t>
            </w:r>
          </w:p>
        </w:tc>
        <w:tc>
          <w:tcPr>
            <w:tcW w:w="1628" w:type="dxa"/>
          </w:tcPr>
          <w:p w:rsidR="00C33F94" w:rsidRDefault="00C33F94" w:rsidP="00C335E2">
            <w:pPr>
              <w:jc w:val="center"/>
              <w:rPr>
                <w:rFonts w:ascii="Century Gothic" w:hAnsi="Century Gothic"/>
                <w:b/>
                <w:u w:val="single"/>
              </w:rPr>
            </w:pPr>
            <w:r>
              <w:rPr>
                <w:rFonts w:ascii="Century Gothic" w:hAnsi="Century Gothic"/>
                <w:b/>
                <w:u w:val="single"/>
              </w:rPr>
              <w:t>INDICADORES DE DESEMPEÑO</w:t>
            </w:r>
          </w:p>
        </w:tc>
        <w:tc>
          <w:tcPr>
            <w:tcW w:w="1838" w:type="dxa"/>
          </w:tcPr>
          <w:p w:rsidR="00C33F94" w:rsidRDefault="00C33F94" w:rsidP="00C335E2">
            <w:pPr>
              <w:jc w:val="center"/>
              <w:rPr>
                <w:rFonts w:ascii="Century Gothic" w:hAnsi="Century Gothic"/>
                <w:b/>
                <w:u w:val="single"/>
              </w:rPr>
            </w:pPr>
            <w:r>
              <w:rPr>
                <w:rFonts w:ascii="Century Gothic" w:hAnsi="Century Gothic"/>
                <w:b/>
                <w:u w:val="single"/>
              </w:rPr>
              <w:t>HABILIDADES DE PENSAMIENTO Y OPERACIONES MENTALES</w:t>
            </w:r>
          </w:p>
        </w:tc>
        <w:tc>
          <w:tcPr>
            <w:tcW w:w="1842" w:type="dxa"/>
          </w:tcPr>
          <w:p w:rsidR="00C33F94" w:rsidRDefault="00C33F94" w:rsidP="00C335E2">
            <w:pPr>
              <w:jc w:val="center"/>
              <w:rPr>
                <w:rFonts w:ascii="Century Gothic" w:hAnsi="Century Gothic"/>
                <w:b/>
                <w:u w:val="single"/>
              </w:rPr>
            </w:pPr>
            <w:r>
              <w:rPr>
                <w:rFonts w:ascii="Century Gothic" w:hAnsi="Century Gothic"/>
                <w:b/>
                <w:u w:val="single"/>
              </w:rPr>
              <w:t>SABERES</w:t>
            </w:r>
          </w:p>
        </w:tc>
        <w:tc>
          <w:tcPr>
            <w:tcW w:w="1619" w:type="dxa"/>
          </w:tcPr>
          <w:p w:rsidR="001B7F5C" w:rsidRDefault="00C33F94" w:rsidP="00CA7B02">
            <w:pPr>
              <w:jc w:val="center"/>
              <w:rPr>
                <w:rFonts w:ascii="Century Gothic" w:hAnsi="Century Gothic"/>
                <w:b/>
                <w:u w:val="single"/>
              </w:rPr>
            </w:pPr>
            <w:r>
              <w:rPr>
                <w:rFonts w:ascii="Century Gothic" w:hAnsi="Century Gothic"/>
                <w:b/>
                <w:u w:val="single"/>
              </w:rPr>
              <w:t>METODOLOGIA</w:t>
            </w:r>
          </w:p>
        </w:tc>
        <w:tc>
          <w:tcPr>
            <w:tcW w:w="1721" w:type="dxa"/>
          </w:tcPr>
          <w:p w:rsidR="00C33F94" w:rsidRDefault="00C33F94" w:rsidP="00C335E2">
            <w:pPr>
              <w:jc w:val="center"/>
              <w:rPr>
                <w:rFonts w:ascii="Century Gothic" w:hAnsi="Century Gothic"/>
                <w:b/>
                <w:u w:val="single"/>
              </w:rPr>
            </w:pPr>
            <w:r>
              <w:rPr>
                <w:rFonts w:ascii="Century Gothic" w:hAnsi="Century Gothic"/>
                <w:b/>
                <w:u w:val="single"/>
              </w:rPr>
              <w:t>CRITERIOS</w:t>
            </w:r>
            <w:r w:rsidR="00CA7B02">
              <w:rPr>
                <w:rFonts w:ascii="Century Gothic" w:hAnsi="Century Gothic"/>
                <w:b/>
                <w:u w:val="single"/>
              </w:rPr>
              <w:t>, INSTRUMENTOS DE SEGUIMIENTO</w:t>
            </w:r>
            <w:r>
              <w:rPr>
                <w:rFonts w:ascii="Century Gothic" w:hAnsi="Century Gothic"/>
                <w:b/>
                <w:u w:val="single"/>
              </w:rPr>
              <w:t xml:space="preserve"> Y DESCRIPTORES DE EVALUACION</w:t>
            </w:r>
          </w:p>
        </w:tc>
        <w:tc>
          <w:tcPr>
            <w:tcW w:w="1269" w:type="dxa"/>
          </w:tcPr>
          <w:p w:rsidR="00C33F94" w:rsidRDefault="00C33F94" w:rsidP="00C33F94">
            <w:pPr>
              <w:jc w:val="center"/>
              <w:rPr>
                <w:rFonts w:ascii="Century Gothic" w:hAnsi="Century Gothic"/>
                <w:b/>
                <w:u w:val="single"/>
              </w:rPr>
            </w:pPr>
            <w:r>
              <w:rPr>
                <w:rFonts w:ascii="Century Gothic" w:hAnsi="Century Gothic"/>
                <w:b/>
                <w:u w:val="single"/>
              </w:rPr>
              <w:t>RECURSOS</w:t>
            </w:r>
          </w:p>
        </w:tc>
      </w:tr>
      <w:tr w:rsidR="001F0A42" w:rsidTr="00095B97">
        <w:tc>
          <w:tcPr>
            <w:tcW w:w="1483" w:type="dxa"/>
          </w:tcPr>
          <w:p w:rsidR="00C33F94" w:rsidRPr="001015CD" w:rsidRDefault="00C33F94" w:rsidP="00B2347C">
            <w:pPr>
              <w:jc w:val="both"/>
              <w:rPr>
                <w:rFonts w:ascii="Century Gothic" w:hAnsi="Century Gothic"/>
              </w:rPr>
            </w:pPr>
            <w:r w:rsidRPr="001015CD">
              <w:rPr>
                <w:rFonts w:ascii="Century Gothic" w:hAnsi="Century Gothic"/>
              </w:rPr>
              <w:t>Pre escolar a 3°</w:t>
            </w:r>
          </w:p>
        </w:tc>
        <w:tc>
          <w:tcPr>
            <w:tcW w:w="1822" w:type="dxa"/>
          </w:tcPr>
          <w:p w:rsidR="00C33F94" w:rsidRDefault="00C33F94" w:rsidP="00B2347C">
            <w:pPr>
              <w:jc w:val="both"/>
              <w:rPr>
                <w:rFonts w:ascii="Century Gothic" w:hAnsi="Century Gothic"/>
                <w:b/>
                <w:u w:val="single"/>
              </w:rPr>
            </w:pPr>
          </w:p>
        </w:tc>
        <w:tc>
          <w:tcPr>
            <w:tcW w:w="1628" w:type="dxa"/>
          </w:tcPr>
          <w:p w:rsidR="00C33F94" w:rsidRPr="001015CD" w:rsidRDefault="00C33F94" w:rsidP="00B2347C">
            <w:pPr>
              <w:jc w:val="both"/>
              <w:rPr>
                <w:rFonts w:ascii="Century Gothic" w:hAnsi="Century Gothic"/>
              </w:rPr>
            </w:pPr>
          </w:p>
        </w:tc>
        <w:tc>
          <w:tcPr>
            <w:tcW w:w="1838" w:type="dxa"/>
          </w:tcPr>
          <w:p w:rsidR="00C33F94" w:rsidRPr="001015CD" w:rsidRDefault="00C33F94" w:rsidP="00B2347C">
            <w:pPr>
              <w:jc w:val="both"/>
              <w:rPr>
                <w:rFonts w:ascii="Century Gothic" w:hAnsi="Century Gothic"/>
              </w:rPr>
            </w:pPr>
          </w:p>
        </w:tc>
        <w:tc>
          <w:tcPr>
            <w:tcW w:w="1842" w:type="dxa"/>
          </w:tcPr>
          <w:p w:rsidR="00C33F94" w:rsidRPr="001015CD" w:rsidRDefault="00C33F94" w:rsidP="00B2347C">
            <w:pPr>
              <w:jc w:val="both"/>
              <w:rPr>
                <w:rFonts w:ascii="Century Gothic" w:hAnsi="Century Gothic"/>
              </w:rPr>
            </w:pPr>
          </w:p>
        </w:tc>
        <w:tc>
          <w:tcPr>
            <w:tcW w:w="1619" w:type="dxa"/>
          </w:tcPr>
          <w:p w:rsidR="00C33F94" w:rsidRPr="001015CD" w:rsidRDefault="00C33F94" w:rsidP="00B2347C">
            <w:pPr>
              <w:jc w:val="both"/>
              <w:rPr>
                <w:rFonts w:ascii="Century Gothic" w:hAnsi="Century Gothic"/>
              </w:rPr>
            </w:pPr>
          </w:p>
        </w:tc>
        <w:tc>
          <w:tcPr>
            <w:tcW w:w="1721" w:type="dxa"/>
          </w:tcPr>
          <w:p w:rsidR="00C33F94" w:rsidRPr="001015CD" w:rsidRDefault="00C33F94" w:rsidP="00B2347C">
            <w:pPr>
              <w:jc w:val="both"/>
              <w:rPr>
                <w:rFonts w:ascii="Century Gothic" w:hAnsi="Century Gothic"/>
              </w:rPr>
            </w:pPr>
          </w:p>
        </w:tc>
        <w:tc>
          <w:tcPr>
            <w:tcW w:w="1269" w:type="dxa"/>
          </w:tcPr>
          <w:p w:rsidR="00C33F94" w:rsidRPr="001015CD" w:rsidRDefault="00C33F94" w:rsidP="00B2347C">
            <w:pPr>
              <w:jc w:val="both"/>
              <w:rPr>
                <w:rFonts w:ascii="Century Gothic" w:hAnsi="Century Gothic"/>
              </w:rPr>
            </w:pPr>
          </w:p>
        </w:tc>
      </w:tr>
      <w:tr w:rsidR="001F0A42" w:rsidTr="00095B97">
        <w:tc>
          <w:tcPr>
            <w:tcW w:w="1483" w:type="dxa"/>
          </w:tcPr>
          <w:p w:rsidR="00C33F94" w:rsidRPr="001015CD" w:rsidRDefault="00C33F94" w:rsidP="00B2347C">
            <w:pPr>
              <w:jc w:val="both"/>
              <w:rPr>
                <w:rFonts w:ascii="Century Gothic" w:hAnsi="Century Gothic"/>
              </w:rPr>
            </w:pPr>
            <w:r w:rsidRPr="001015CD">
              <w:rPr>
                <w:rFonts w:ascii="Century Gothic" w:hAnsi="Century Gothic"/>
              </w:rPr>
              <w:t>4° y 5°</w:t>
            </w:r>
          </w:p>
        </w:tc>
        <w:tc>
          <w:tcPr>
            <w:tcW w:w="1822" w:type="dxa"/>
          </w:tcPr>
          <w:p w:rsidR="00C33F94" w:rsidRDefault="00C33F94" w:rsidP="00B2347C">
            <w:pPr>
              <w:jc w:val="both"/>
              <w:rPr>
                <w:rFonts w:ascii="Century Gothic" w:hAnsi="Century Gothic"/>
                <w:b/>
                <w:u w:val="single"/>
              </w:rPr>
            </w:pPr>
          </w:p>
        </w:tc>
        <w:tc>
          <w:tcPr>
            <w:tcW w:w="1628" w:type="dxa"/>
          </w:tcPr>
          <w:p w:rsidR="00C33F94" w:rsidRPr="001015CD" w:rsidRDefault="00C33F94" w:rsidP="008953B7">
            <w:pPr>
              <w:jc w:val="both"/>
              <w:rPr>
                <w:rFonts w:ascii="Century Gothic" w:hAnsi="Century Gothic"/>
              </w:rPr>
            </w:pPr>
          </w:p>
        </w:tc>
        <w:tc>
          <w:tcPr>
            <w:tcW w:w="1838" w:type="dxa"/>
          </w:tcPr>
          <w:p w:rsidR="00C33F94" w:rsidRPr="001015CD" w:rsidRDefault="00C33F94" w:rsidP="008953B7">
            <w:pPr>
              <w:jc w:val="both"/>
              <w:rPr>
                <w:rFonts w:ascii="Century Gothic" w:hAnsi="Century Gothic"/>
              </w:rPr>
            </w:pPr>
          </w:p>
        </w:tc>
        <w:tc>
          <w:tcPr>
            <w:tcW w:w="1842" w:type="dxa"/>
          </w:tcPr>
          <w:p w:rsidR="00C33F94" w:rsidRPr="001015CD" w:rsidRDefault="00C33F94" w:rsidP="008953B7">
            <w:pPr>
              <w:jc w:val="both"/>
              <w:rPr>
                <w:rFonts w:ascii="Century Gothic" w:hAnsi="Century Gothic"/>
              </w:rPr>
            </w:pPr>
          </w:p>
        </w:tc>
        <w:tc>
          <w:tcPr>
            <w:tcW w:w="1619" w:type="dxa"/>
          </w:tcPr>
          <w:p w:rsidR="00C33F94" w:rsidRPr="001015CD" w:rsidRDefault="00C33F94" w:rsidP="008953B7">
            <w:pPr>
              <w:jc w:val="both"/>
              <w:rPr>
                <w:rFonts w:ascii="Century Gothic" w:hAnsi="Century Gothic"/>
              </w:rPr>
            </w:pPr>
          </w:p>
        </w:tc>
        <w:tc>
          <w:tcPr>
            <w:tcW w:w="1721" w:type="dxa"/>
          </w:tcPr>
          <w:p w:rsidR="00C33F94" w:rsidRPr="001015CD" w:rsidRDefault="00C33F94" w:rsidP="008953B7">
            <w:pPr>
              <w:jc w:val="both"/>
              <w:rPr>
                <w:rFonts w:ascii="Century Gothic" w:hAnsi="Century Gothic"/>
              </w:rPr>
            </w:pPr>
          </w:p>
        </w:tc>
        <w:tc>
          <w:tcPr>
            <w:tcW w:w="1269" w:type="dxa"/>
          </w:tcPr>
          <w:p w:rsidR="00C33F94" w:rsidRPr="00095B97" w:rsidRDefault="00C33F94" w:rsidP="008953B7">
            <w:pPr>
              <w:jc w:val="both"/>
              <w:rPr>
                <w:rFonts w:ascii="Arial" w:hAnsi="Arial" w:cs="Arial"/>
                <w:sz w:val="14"/>
                <w:szCs w:val="14"/>
              </w:rPr>
            </w:pPr>
          </w:p>
        </w:tc>
      </w:tr>
      <w:tr w:rsidR="001F0A42" w:rsidTr="00095B97">
        <w:tc>
          <w:tcPr>
            <w:tcW w:w="1483" w:type="dxa"/>
          </w:tcPr>
          <w:p w:rsidR="00E911A4" w:rsidRPr="001015CD" w:rsidRDefault="00E911A4" w:rsidP="00B2347C">
            <w:pPr>
              <w:jc w:val="both"/>
              <w:rPr>
                <w:rFonts w:ascii="Century Gothic" w:hAnsi="Century Gothic"/>
              </w:rPr>
            </w:pPr>
            <w:r w:rsidRPr="001015CD">
              <w:rPr>
                <w:rFonts w:ascii="Century Gothic" w:hAnsi="Century Gothic"/>
              </w:rPr>
              <w:t>6° y 7°</w:t>
            </w:r>
          </w:p>
        </w:tc>
        <w:tc>
          <w:tcPr>
            <w:tcW w:w="1822" w:type="dxa"/>
          </w:tcPr>
          <w:p w:rsidR="00E911A4" w:rsidRPr="00680865" w:rsidRDefault="00E911A4" w:rsidP="008953B7">
            <w:pPr>
              <w:jc w:val="both"/>
              <w:rPr>
                <w:rFonts w:ascii="Arial" w:eastAsia="Calibri" w:hAnsi="Arial" w:cs="Arial"/>
                <w:sz w:val="14"/>
                <w:szCs w:val="14"/>
                <w:lang w:val="es-ES"/>
              </w:rPr>
            </w:pPr>
            <w:r w:rsidRPr="00680865">
              <w:rPr>
                <w:rFonts w:ascii="Arial" w:eastAsia="Calibri" w:hAnsi="Arial" w:cs="Arial"/>
                <w:sz w:val="14"/>
                <w:szCs w:val="14"/>
                <w:lang w:val="es-ES"/>
              </w:rPr>
              <w:t>SENSIBILIDAD:</w:t>
            </w:r>
          </w:p>
          <w:p w:rsidR="00E911A4" w:rsidRPr="00680865" w:rsidRDefault="00E911A4" w:rsidP="008953B7">
            <w:pPr>
              <w:jc w:val="both"/>
              <w:rPr>
                <w:rFonts w:ascii="Arial" w:eastAsia="Calibri" w:hAnsi="Arial" w:cs="Arial"/>
                <w:sz w:val="14"/>
                <w:szCs w:val="14"/>
                <w:lang w:val="es-ES"/>
              </w:rPr>
            </w:pPr>
            <w:r w:rsidRPr="00680865">
              <w:rPr>
                <w:rFonts w:ascii="Arial" w:eastAsia="Calibri" w:hAnsi="Arial" w:cs="Arial"/>
                <w:sz w:val="14"/>
                <w:szCs w:val="14"/>
                <w:lang w:val="es-ES"/>
              </w:rPr>
              <w:t>S. Cenestésica</w:t>
            </w:r>
          </w:p>
          <w:p w:rsidR="00E911A4" w:rsidRPr="00680865" w:rsidRDefault="00E911A4" w:rsidP="008953B7">
            <w:pPr>
              <w:jc w:val="both"/>
              <w:rPr>
                <w:rFonts w:ascii="Arial" w:eastAsia="Calibri" w:hAnsi="Arial" w:cs="Arial"/>
                <w:sz w:val="14"/>
                <w:szCs w:val="14"/>
                <w:lang w:val="es-ES"/>
              </w:rPr>
            </w:pPr>
            <w:r w:rsidRPr="00680865">
              <w:rPr>
                <w:rFonts w:ascii="Arial" w:eastAsia="Calibri" w:hAnsi="Arial" w:cs="Arial"/>
                <w:sz w:val="14"/>
                <w:szCs w:val="14"/>
                <w:lang w:val="es-ES"/>
              </w:rPr>
              <w:t>S. Visual</w:t>
            </w:r>
          </w:p>
          <w:p w:rsidR="00E911A4" w:rsidRDefault="00E911A4" w:rsidP="008953B7">
            <w:pPr>
              <w:jc w:val="both"/>
              <w:rPr>
                <w:rFonts w:ascii="Arial" w:eastAsia="Calibri" w:hAnsi="Arial" w:cs="Arial"/>
                <w:sz w:val="14"/>
                <w:szCs w:val="14"/>
                <w:lang w:val="es-ES"/>
              </w:rPr>
            </w:pPr>
            <w:r w:rsidRPr="00680865">
              <w:rPr>
                <w:rFonts w:ascii="Arial" w:eastAsia="Calibri" w:hAnsi="Arial" w:cs="Arial"/>
                <w:sz w:val="14"/>
                <w:szCs w:val="14"/>
                <w:lang w:val="es-ES"/>
              </w:rPr>
              <w:t>S. Auditiva</w:t>
            </w:r>
          </w:p>
          <w:p w:rsidR="00733405" w:rsidRDefault="00733405" w:rsidP="008953B7">
            <w:pPr>
              <w:jc w:val="both"/>
              <w:rPr>
                <w:rFonts w:ascii="Arial" w:eastAsia="Calibri" w:hAnsi="Arial" w:cs="Arial"/>
                <w:sz w:val="14"/>
                <w:szCs w:val="14"/>
                <w:lang w:val="es-ES"/>
              </w:rPr>
            </w:pPr>
          </w:p>
          <w:p w:rsidR="00733405" w:rsidRPr="00733405" w:rsidRDefault="00733405" w:rsidP="008953B7">
            <w:pPr>
              <w:jc w:val="both"/>
              <w:rPr>
                <w:rFonts w:ascii="Arial" w:eastAsia="Calibri" w:hAnsi="Arial" w:cs="Arial"/>
                <w:sz w:val="14"/>
                <w:szCs w:val="14"/>
              </w:rPr>
            </w:pPr>
          </w:p>
          <w:p w:rsidR="00733405" w:rsidRPr="00733405" w:rsidRDefault="00733405" w:rsidP="00733405">
            <w:pPr>
              <w:jc w:val="both"/>
              <w:rPr>
                <w:rFonts w:ascii="Arial" w:hAnsi="Arial" w:cs="Arial"/>
                <w:b/>
                <w:sz w:val="14"/>
                <w:szCs w:val="14"/>
              </w:rPr>
            </w:pPr>
            <w:r w:rsidRPr="00733405">
              <w:rPr>
                <w:rFonts w:ascii="Arial" w:hAnsi="Arial" w:cs="Arial"/>
                <w:b/>
                <w:sz w:val="14"/>
                <w:szCs w:val="14"/>
              </w:rPr>
              <w:t>SENSIBILIDAD</w:t>
            </w:r>
          </w:p>
          <w:p w:rsidR="00733405" w:rsidRPr="00733405" w:rsidRDefault="00733405" w:rsidP="00733405">
            <w:pPr>
              <w:jc w:val="both"/>
              <w:rPr>
                <w:rFonts w:ascii="Arial" w:eastAsia="Calibri" w:hAnsi="Arial" w:cs="Arial"/>
                <w:sz w:val="14"/>
                <w:szCs w:val="14"/>
                <w:lang w:val="es-AR"/>
              </w:rPr>
            </w:pPr>
            <w:r w:rsidRPr="00733405">
              <w:rPr>
                <w:rFonts w:ascii="Arial" w:eastAsia="Calibri" w:hAnsi="Arial" w:cs="Arial"/>
                <w:sz w:val="14"/>
                <w:szCs w:val="14"/>
                <w:lang w:val="es-AR"/>
              </w:rPr>
              <w:t>Conoce y explora las posibilidades de relación visual, auditiva, sensomotriz con fines expresivos y da cuenta de la intención de sus experimentaciones</w:t>
            </w:r>
          </w:p>
          <w:p w:rsidR="00733405" w:rsidRPr="00733405" w:rsidRDefault="00733405" w:rsidP="00733405">
            <w:pPr>
              <w:jc w:val="both"/>
              <w:rPr>
                <w:rFonts w:ascii="Arial" w:hAnsi="Arial" w:cs="Arial"/>
                <w:sz w:val="14"/>
                <w:szCs w:val="14"/>
              </w:rPr>
            </w:pPr>
          </w:p>
          <w:p w:rsidR="00733405" w:rsidRPr="00733405" w:rsidRDefault="00733405" w:rsidP="00733405">
            <w:pPr>
              <w:jc w:val="both"/>
              <w:rPr>
                <w:rFonts w:ascii="Arial" w:hAnsi="Arial" w:cs="Arial"/>
                <w:b/>
                <w:sz w:val="14"/>
                <w:szCs w:val="14"/>
              </w:rPr>
            </w:pPr>
            <w:r w:rsidRPr="00733405">
              <w:rPr>
                <w:rFonts w:ascii="Arial" w:hAnsi="Arial" w:cs="Arial"/>
                <w:b/>
                <w:sz w:val="14"/>
                <w:szCs w:val="14"/>
              </w:rPr>
              <w:t>APRECIACIÓN ESTÉTICA</w:t>
            </w:r>
          </w:p>
          <w:p w:rsidR="00733405" w:rsidRPr="00733405" w:rsidRDefault="00733405" w:rsidP="00733405">
            <w:pPr>
              <w:jc w:val="both"/>
              <w:rPr>
                <w:rFonts w:ascii="Arial" w:eastAsia="Calibri" w:hAnsi="Arial" w:cs="Arial"/>
                <w:sz w:val="14"/>
                <w:szCs w:val="14"/>
                <w:lang w:val="es-ES"/>
              </w:rPr>
            </w:pPr>
            <w:r w:rsidRPr="00733405">
              <w:rPr>
                <w:rFonts w:ascii="Arial" w:eastAsia="Calibri" w:hAnsi="Arial" w:cs="Arial"/>
                <w:sz w:val="14"/>
                <w:szCs w:val="14"/>
                <w:lang w:val="es-ES"/>
              </w:rPr>
              <w:t>Interpretación formal</w:t>
            </w:r>
          </w:p>
          <w:p w:rsidR="00733405" w:rsidRPr="00733405" w:rsidRDefault="00733405" w:rsidP="00733405">
            <w:pPr>
              <w:jc w:val="both"/>
              <w:rPr>
                <w:rFonts w:ascii="Arial" w:eastAsia="Calibri" w:hAnsi="Arial" w:cs="Arial"/>
                <w:sz w:val="14"/>
                <w:szCs w:val="14"/>
                <w:lang w:val="es-ES"/>
              </w:rPr>
            </w:pPr>
            <w:r w:rsidRPr="00733405">
              <w:rPr>
                <w:rFonts w:ascii="Arial" w:eastAsia="Calibri" w:hAnsi="Arial" w:cs="Arial"/>
                <w:sz w:val="14"/>
                <w:szCs w:val="14"/>
                <w:lang w:val="es-ES"/>
              </w:rPr>
              <w:t>Interpretación extra textual</w:t>
            </w:r>
          </w:p>
          <w:p w:rsidR="00733405" w:rsidRPr="00733405" w:rsidRDefault="00733405" w:rsidP="00733405">
            <w:pPr>
              <w:jc w:val="both"/>
              <w:rPr>
                <w:rFonts w:ascii="Arial" w:hAnsi="Arial" w:cs="Arial"/>
                <w:b/>
                <w:sz w:val="14"/>
                <w:szCs w:val="14"/>
              </w:rPr>
            </w:pPr>
          </w:p>
          <w:p w:rsidR="00733405" w:rsidRPr="00733405" w:rsidRDefault="00733405" w:rsidP="00733405">
            <w:pPr>
              <w:jc w:val="both"/>
              <w:rPr>
                <w:rFonts w:ascii="Arial" w:eastAsia="Calibri" w:hAnsi="Arial" w:cs="Arial"/>
                <w:sz w:val="14"/>
                <w:szCs w:val="14"/>
                <w:lang w:val="es-AR"/>
              </w:rPr>
            </w:pPr>
            <w:r w:rsidRPr="00733405">
              <w:rPr>
                <w:rFonts w:ascii="Arial" w:eastAsia="Calibri" w:hAnsi="Arial" w:cs="Arial"/>
                <w:sz w:val="14"/>
                <w:szCs w:val="14"/>
                <w:lang w:val="es-AR"/>
              </w:rPr>
              <w:t>Reflexiona sobre conceptos y aspectos expresivos en el análisis de sus producciones artísticas y los de otros</w:t>
            </w:r>
          </w:p>
          <w:p w:rsidR="00733405" w:rsidRPr="00733405" w:rsidRDefault="00733405" w:rsidP="00733405">
            <w:pPr>
              <w:jc w:val="both"/>
              <w:rPr>
                <w:rFonts w:ascii="Arial" w:eastAsia="Calibri" w:hAnsi="Arial" w:cs="Arial"/>
                <w:sz w:val="14"/>
                <w:szCs w:val="14"/>
                <w:lang w:val="es-AR"/>
              </w:rPr>
            </w:pPr>
          </w:p>
          <w:p w:rsidR="00733405" w:rsidRPr="00733405" w:rsidRDefault="00733405" w:rsidP="00733405">
            <w:pPr>
              <w:jc w:val="both"/>
              <w:rPr>
                <w:rFonts w:ascii="Arial" w:eastAsia="Calibri" w:hAnsi="Arial" w:cs="Arial"/>
                <w:b/>
                <w:sz w:val="14"/>
                <w:szCs w:val="14"/>
                <w:lang w:val="es-AR"/>
              </w:rPr>
            </w:pPr>
            <w:r w:rsidRPr="00733405">
              <w:rPr>
                <w:rFonts w:ascii="Arial" w:eastAsia="Calibri" w:hAnsi="Arial" w:cs="Arial"/>
                <w:b/>
                <w:sz w:val="14"/>
                <w:szCs w:val="14"/>
                <w:lang w:val="es-AR"/>
              </w:rPr>
              <w:t>COMUNICACIÓN</w:t>
            </w:r>
          </w:p>
          <w:p w:rsidR="00733405" w:rsidRPr="00733405" w:rsidRDefault="00733405" w:rsidP="00733405">
            <w:pPr>
              <w:jc w:val="both"/>
              <w:rPr>
                <w:rFonts w:ascii="Arial" w:eastAsia="Calibri" w:hAnsi="Arial" w:cs="Arial"/>
                <w:b/>
                <w:sz w:val="14"/>
                <w:szCs w:val="14"/>
                <w:lang w:val="es-AR"/>
              </w:rPr>
            </w:pPr>
            <w:r w:rsidRPr="00733405">
              <w:rPr>
                <w:rFonts w:ascii="Arial" w:eastAsia="Calibri" w:hAnsi="Arial" w:cs="Arial"/>
                <w:sz w:val="14"/>
                <w:szCs w:val="14"/>
                <w:lang w:val="es-ES"/>
              </w:rPr>
              <w:t>Producción</w:t>
            </w:r>
          </w:p>
          <w:p w:rsidR="00733405" w:rsidRPr="00733405" w:rsidRDefault="00733405" w:rsidP="00733405">
            <w:pPr>
              <w:jc w:val="both"/>
              <w:rPr>
                <w:rFonts w:ascii="Arial" w:hAnsi="Arial" w:cs="Arial"/>
                <w:b/>
                <w:sz w:val="14"/>
                <w:szCs w:val="14"/>
              </w:rPr>
            </w:pPr>
            <w:r w:rsidRPr="00733405">
              <w:rPr>
                <w:rFonts w:ascii="Arial" w:eastAsia="Calibri" w:hAnsi="Arial" w:cs="Arial"/>
                <w:sz w:val="14"/>
                <w:szCs w:val="14"/>
                <w:lang w:val="es-AR"/>
              </w:rPr>
              <w:t xml:space="preserve">Elabora producciones artísticas mediante las cuales muestra la apropiación de los elementos conceptuales contemplados en clase; así como control, fluidez  </w:t>
            </w:r>
            <w:r w:rsidRPr="00733405">
              <w:rPr>
                <w:rFonts w:ascii="Arial" w:eastAsia="Calibri" w:hAnsi="Arial" w:cs="Arial"/>
                <w:sz w:val="14"/>
                <w:szCs w:val="14"/>
                <w:lang w:val="es-AR"/>
              </w:rPr>
              <w:lastRenderedPageBreak/>
              <w:t>y destreza en cuanto al manejo técnico</w:t>
            </w:r>
          </w:p>
          <w:p w:rsidR="00E911A4" w:rsidRPr="00733405" w:rsidRDefault="00E911A4" w:rsidP="001F0A42">
            <w:pPr>
              <w:jc w:val="both"/>
              <w:rPr>
                <w:rFonts w:ascii="Arial" w:eastAsia="Calibri" w:hAnsi="Arial" w:cs="Arial"/>
                <w:sz w:val="14"/>
                <w:szCs w:val="14"/>
              </w:rPr>
            </w:pPr>
          </w:p>
          <w:p w:rsidR="00E911A4" w:rsidRPr="00733405" w:rsidRDefault="00E911A4" w:rsidP="008953B7">
            <w:pPr>
              <w:jc w:val="both"/>
              <w:rPr>
                <w:rFonts w:ascii="Arial" w:eastAsia="Calibri" w:hAnsi="Arial" w:cs="Arial"/>
                <w:sz w:val="14"/>
                <w:szCs w:val="14"/>
                <w:lang w:val="es-ES"/>
              </w:rPr>
            </w:pPr>
          </w:p>
          <w:p w:rsidR="0079002D" w:rsidRDefault="0079002D" w:rsidP="008953B7">
            <w:pPr>
              <w:jc w:val="both"/>
              <w:rPr>
                <w:rFonts w:ascii="Arial" w:eastAsia="Calibri" w:hAnsi="Arial" w:cs="Arial"/>
                <w:sz w:val="14"/>
                <w:szCs w:val="14"/>
                <w:lang w:val="es-ES"/>
              </w:rPr>
            </w:pPr>
          </w:p>
          <w:p w:rsidR="00E911A4" w:rsidRPr="00680865" w:rsidRDefault="00E911A4" w:rsidP="008953B7">
            <w:pPr>
              <w:jc w:val="both"/>
              <w:rPr>
                <w:rFonts w:ascii="Arial" w:eastAsia="Calibri" w:hAnsi="Arial" w:cs="Arial"/>
                <w:sz w:val="14"/>
                <w:szCs w:val="14"/>
              </w:rPr>
            </w:pPr>
          </w:p>
          <w:p w:rsidR="00E911A4" w:rsidRPr="00680865" w:rsidRDefault="00E911A4" w:rsidP="008953B7">
            <w:pPr>
              <w:jc w:val="both"/>
              <w:rPr>
                <w:rFonts w:ascii="Arial" w:eastAsia="Times New Roman" w:hAnsi="Arial" w:cs="Arial"/>
                <w:sz w:val="14"/>
                <w:szCs w:val="14"/>
              </w:rPr>
            </w:pPr>
          </w:p>
          <w:p w:rsidR="00E911A4" w:rsidRPr="00680865" w:rsidRDefault="00E911A4" w:rsidP="008953B7">
            <w:pPr>
              <w:jc w:val="both"/>
              <w:rPr>
                <w:rFonts w:ascii="Arial" w:eastAsia="Times New Roman" w:hAnsi="Arial" w:cs="Arial"/>
                <w:sz w:val="14"/>
                <w:szCs w:val="14"/>
              </w:rPr>
            </w:pPr>
          </w:p>
        </w:tc>
        <w:tc>
          <w:tcPr>
            <w:tcW w:w="1628" w:type="dxa"/>
          </w:tcPr>
          <w:p w:rsidR="003873BD" w:rsidRDefault="003873BD" w:rsidP="001D710C">
            <w:pPr>
              <w:jc w:val="both"/>
              <w:rPr>
                <w:rFonts w:ascii="Arial" w:hAnsi="Arial" w:cs="Arial"/>
                <w:color w:val="FF0000"/>
                <w:sz w:val="14"/>
                <w:szCs w:val="14"/>
              </w:rPr>
            </w:pPr>
            <w:r w:rsidRPr="00DE4FFA">
              <w:rPr>
                <w:rFonts w:ascii="Arial" w:hAnsi="Arial" w:cs="Arial"/>
                <w:color w:val="FF0000"/>
                <w:sz w:val="14"/>
                <w:szCs w:val="14"/>
              </w:rPr>
              <w:lastRenderedPageBreak/>
              <w:t>Primer periodo</w:t>
            </w:r>
          </w:p>
          <w:p w:rsidR="00733405" w:rsidRPr="00DE4FFA" w:rsidRDefault="00733405" w:rsidP="001D710C">
            <w:pPr>
              <w:jc w:val="both"/>
              <w:rPr>
                <w:rFonts w:ascii="Arial" w:hAnsi="Arial" w:cs="Arial"/>
                <w:color w:val="FF0000"/>
                <w:sz w:val="14"/>
                <w:szCs w:val="14"/>
              </w:rPr>
            </w:pPr>
            <w:r>
              <w:rPr>
                <w:rFonts w:ascii="Arial" w:hAnsi="Arial" w:cs="Arial"/>
                <w:color w:val="FF0000"/>
                <w:sz w:val="14"/>
                <w:szCs w:val="14"/>
              </w:rPr>
              <w:t>Artes plásticas</w:t>
            </w:r>
          </w:p>
          <w:p w:rsidR="001D710C" w:rsidRPr="00DE4FFA" w:rsidRDefault="000F36C1" w:rsidP="000F36C1">
            <w:pPr>
              <w:jc w:val="both"/>
              <w:rPr>
                <w:rFonts w:ascii="Arial" w:hAnsi="Arial" w:cs="Arial"/>
                <w:sz w:val="14"/>
                <w:szCs w:val="14"/>
              </w:rPr>
            </w:pPr>
            <w:r w:rsidRPr="00DE4FFA">
              <w:rPr>
                <w:rFonts w:ascii="Arial" w:hAnsi="Arial" w:cs="Arial"/>
                <w:sz w:val="14"/>
                <w:szCs w:val="14"/>
              </w:rPr>
              <w:t>-</w:t>
            </w:r>
            <w:r w:rsidR="001D710C" w:rsidRPr="00DE4FFA">
              <w:rPr>
                <w:rFonts w:ascii="Arial" w:hAnsi="Arial" w:cs="Arial"/>
                <w:sz w:val="14"/>
                <w:szCs w:val="14"/>
              </w:rPr>
              <w:t>Identificar Las Cualidades Estéticas Y formas de la letra para mejorar el orden y la ejecución de los trazos  al Diseñar Diversos Trabajos Prácticos.</w:t>
            </w:r>
          </w:p>
          <w:p w:rsidR="001D710C" w:rsidRPr="00DE4FFA" w:rsidRDefault="001D710C" w:rsidP="001D710C">
            <w:pPr>
              <w:jc w:val="both"/>
              <w:rPr>
                <w:rFonts w:ascii="Arial" w:hAnsi="Arial" w:cs="Arial"/>
                <w:b/>
                <w:sz w:val="14"/>
                <w:szCs w:val="14"/>
              </w:rPr>
            </w:pPr>
          </w:p>
          <w:p w:rsidR="00680865" w:rsidRPr="00DE4FFA" w:rsidRDefault="00680865" w:rsidP="001D710C">
            <w:pPr>
              <w:jc w:val="both"/>
              <w:rPr>
                <w:rFonts w:ascii="Arial" w:hAnsi="Arial" w:cs="Arial"/>
                <w:b/>
                <w:sz w:val="14"/>
                <w:szCs w:val="14"/>
              </w:rPr>
            </w:pPr>
          </w:p>
          <w:p w:rsidR="00680865" w:rsidRPr="00DE4FFA" w:rsidRDefault="00680865" w:rsidP="001D710C">
            <w:pPr>
              <w:jc w:val="both"/>
              <w:rPr>
                <w:rFonts w:ascii="Arial" w:hAnsi="Arial" w:cs="Arial"/>
                <w:b/>
                <w:sz w:val="14"/>
                <w:szCs w:val="14"/>
              </w:rPr>
            </w:pPr>
          </w:p>
          <w:p w:rsidR="00680865" w:rsidRPr="00DE4FFA" w:rsidRDefault="00680865" w:rsidP="001D710C">
            <w:pPr>
              <w:jc w:val="both"/>
              <w:rPr>
                <w:rFonts w:ascii="Arial" w:hAnsi="Arial" w:cs="Arial"/>
                <w:b/>
                <w:sz w:val="14"/>
                <w:szCs w:val="14"/>
              </w:rPr>
            </w:pPr>
          </w:p>
          <w:p w:rsidR="00680865" w:rsidRPr="00DE4FFA" w:rsidRDefault="00680865" w:rsidP="001D710C">
            <w:pPr>
              <w:jc w:val="both"/>
              <w:rPr>
                <w:rFonts w:ascii="Arial" w:hAnsi="Arial" w:cs="Arial"/>
                <w:b/>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p>
          <w:p w:rsidR="00733405" w:rsidRDefault="00733405" w:rsidP="00733405">
            <w:pPr>
              <w:jc w:val="both"/>
              <w:rPr>
                <w:rFonts w:ascii="Arial" w:hAnsi="Arial" w:cs="Arial"/>
                <w:color w:val="FF0000"/>
                <w:sz w:val="14"/>
                <w:szCs w:val="14"/>
              </w:rPr>
            </w:pPr>
            <w:r w:rsidRPr="00DE4FFA">
              <w:rPr>
                <w:rFonts w:ascii="Arial" w:hAnsi="Arial" w:cs="Arial"/>
                <w:color w:val="FF0000"/>
                <w:sz w:val="14"/>
                <w:szCs w:val="14"/>
              </w:rPr>
              <w:t>Primer periodo</w:t>
            </w:r>
          </w:p>
          <w:p w:rsidR="00680865" w:rsidRPr="00DE4FFA" w:rsidRDefault="00733405" w:rsidP="00733405">
            <w:pPr>
              <w:jc w:val="both"/>
              <w:rPr>
                <w:rFonts w:ascii="Arial" w:hAnsi="Arial" w:cs="Arial"/>
                <w:b/>
                <w:sz w:val="14"/>
                <w:szCs w:val="14"/>
              </w:rPr>
            </w:pPr>
            <w:r>
              <w:rPr>
                <w:rFonts w:ascii="Arial" w:hAnsi="Arial" w:cs="Arial"/>
                <w:color w:val="FF0000"/>
                <w:sz w:val="14"/>
                <w:szCs w:val="14"/>
              </w:rPr>
              <w:t>Música</w:t>
            </w:r>
          </w:p>
          <w:p w:rsidR="001D710C" w:rsidRPr="00DE4FFA" w:rsidRDefault="000F36C1" w:rsidP="008953B7">
            <w:pPr>
              <w:jc w:val="both"/>
              <w:rPr>
                <w:rFonts w:ascii="Arial" w:eastAsia="Calibri" w:hAnsi="Arial" w:cs="Arial"/>
                <w:sz w:val="14"/>
                <w:szCs w:val="14"/>
                <w:lang w:val="es-AR"/>
              </w:rPr>
            </w:pPr>
            <w:r w:rsidRPr="00DE4FFA">
              <w:rPr>
                <w:rFonts w:ascii="Arial" w:eastAsia="Calibri" w:hAnsi="Arial" w:cs="Arial"/>
                <w:sz w:val="14"/>
                <w:szCs w:val="14"/>
                <w:lang w:val="es-AR"/>
              </w:rPr>
              <w:t>-</w:t>
            </w:r>
            <w:r w:rsidR="00E911A4" w:rsidRPr="00DE4FFA">
              <w:rPr>
                <w:rFonts w:ascii="Arial" w:eastAsia="Calibri" w:hAnsi="Arial" w:cs="Arial"/>
                <w:sz w:val="14"/>
                <w:szCs w:val="14"/>
                <w:lang w:val="es-AR"/>
              </w:rPr>
              <w:t>Explora</w:t>
            </w:r>
            <w:r w:rsidR="00733405">
              <w:rPr>
                <w:rFonts w:ascii="Arial" w:eastAsia="Calibri" w:hAnsi="Arial" w:cs="Arial"/>
                <w:sz w:val="14"/>
                <w:szCs w:val="14"/>
                <w:lang w:val="es-AR"/>
              </w:rPr>
              <w:t>r y</w:t>
            </w:r>
            <w:r w:rsidR="00E911A4" w:rsidRPr="00DE4FFA">
              <w:rPr>
                <w:rFonts w:ascii="Arial" w:eastAsia="Calibri" w:hAnsi="Arial" w:cs="Arial"/>
                <w:sz w:val="14"/>
                <w:szCs w:val="14"/>
                <w:lang w:val="es-AR"/>
              </w:rPr>
              <w:t xml:space="preserve"> comprende</w:t>
            </w:r>
            <w:r w:rsidR="00733405">
              <w:rPr>
                <w:rFonts w:ascii="Arial" w:eastAsia="Calibri" w:hAnsi="Arial" w:cs="Arial"/>
                <w:sz w:val="14"/>
                <w:szCs w:val="14"/>
                <w:lang w:val="es-AR"/>
              </w:rPr>
              <w:t xml:space="preserve">r </w:t>
            </w:r>
            <w:r w:rsidR="00E911A4" w:rsidRPr="00DE4FFA">
              <w:rPr>
                <w:rFonts w:ascii="Arial" w:eastAsia="Calibri" w:hAnsi="Arial" w:cs="Arial"/>
                <w:sz w:val="14"/>
                <w:szCs w:val="14"/>
                <w:lang w:val="es-AR"/>
              </w:rPr>
              <w:t xml:space="preserve">conceptos sobre las posibilidades de relación visual, auditiva, </w:t>
            </w:r>
            <w:proofErr w:type="spellStart"/>
            <w:r w:rsidR="00E911A4" w:rsidRPr="00DE4FFA">
              <w:rPr>
                <w:rFonts w:ascii="Arial" w:eastAsia="Calibri" w:hAnsi="Arial" w:cs="Arial"/>
                <w:sz w:val="14"/>
                <w:szCs w:val="14"/>
                <w:lang w:val="es-AR"/>
              </w:rPr>
              <w:t>senso</w:t>
            </w:r>
            <w:proofErr w:type="spellEnd"/>
            <w:r w:rsidR="00E911A4" w:rsidRPr="00DE4FFA">
              <w:rPr>
                <w:rFonts w:ascii="Arial" w:eastAsia="Calibri" w:hAnsi="Arial" w:cs="Arial"/>
                <w:sz w:val="14"/>
                <w:szCs w:val="14"/>
                <w:lang w:val="es-AR"/>
              </w:rPr>
              <w:t>-motriz en artística  y  elabora</w:t>
            </w:r>
            <w:r w:rsidR="00733405">
              <w:rPr>
                <w:rFonts w:ascii="Arial" w:eastAsia="Calibri" w:hAnsi="Arial" w:cs="Arial"/>
                <w:sz w:val="14"/>
                <w:szCs w:val="14"/>
                <w:lang w:val="es-AR"/>
              </w:rPr>
              <w:t>r</w:t>
            </w:r>
            <w:r w:rsidR="00E911A4" w:rsidRPr="00DE4FFA">
              <w:rPr>
                <w:rFonts w:ascii="Arial" w:eastAsia="Calibri" w:hAnsi="Arial" w:cs="Arial"/>
                <w:sz w:val="14"/>
                <w:szCs w:val="14"/>
                <w:lang w:val="es-AR"/>
              </w:rPr>
              <w:t xml:space="preserve"> sus producciones dando </w:t>
            </w:r>
            <w:r w:rsidR="00E911A4" w:rsidRPr="00DE4FFA">
              <w:rPr>
                <w:rFonts w:ascii="Arial" w:eastAsia="Calibri" w:hAnsi="Arial" w:cs="Arial"/>
                <w:sz w:val="14"/>
                <w:szCs w:val="14"/>
                <w:lang w:val="es-AR"/>
              </w:rPr>
              <w:lastRenderedPageBreak/>
              <w:t>cuenta de la intención de sus experimentaciones</w:t>
            </w:r>
            <w:r w:rsidR="00733405">
              <w:rPr>
                <w:rFonts w:ascii="Arial" w:eastAsia="Calibri" w:hAnsi="Arial" w:cs="Arial"/>
                <w:sz w:val="14"/>
                <w:szCs w:val="14"/>
                <w:lang w:val="es-AR"/>
              </w:rPr>
              <w:t>.</w:t>
            </w:r>
          </w:p>
          <w:p w:rsidR="00680865" w:rsidRDefault="00680865" w:rsidP="008953B7">
            <w:pPr>
              <w:jc w:val="both"/>
              <w:rPr>
                <w:rFonts w:ascii="Arial" w:eastAsia="Calibri" w:hAnsi="Arial" w:cs="Arial"/>
                <w:color w:val="FF0000"/>
                <w:sz w:val="14"/>
                <w:szCs w:val="14"/>
                <w:lang w:val="es-AR"/>
              </w:rPr>
            </w:pPr>
          </w:p>
          <w:p w:rsidR="00DE4FFA" w:rsidRDefault="00DE4FFA" w:rsidP="008953B7">
            <w:pPr>
              <w:jc w:val="both"/>
              <w:rPr>
                <w:rFonts w:ascii="Arial" w:eastAsia="Calibri" w:hAnsi="Arial" w:cs="Arial"/>
                <w:color w:val="FF0000"/>
                <w:sz w:val="14"/>
                <w:szCs w:val="14"/>
                <w:lang w:val="es-AR"/>
              </w:rPr>
            </w:pPr>
          </w:p>
          <w:p w:rsidR="00DE4FFA" w:rsidRDefault="00DE4FFA" w:rsidP="008953B7">
            <w:pPr>
              <w:jc w:val="both"/>
              <w:rPr>
                <w:rFonts w:ascii="Arial" w:eastAsia="Calibri" w:hAnsi="Arial" w:cs="Arial"/>
                <w:color w:val="FF0000"/>
                <w:sz w:val="14"/>
                <w:szCs w:val="14"/>
                <w:lang w:val="es-AR"/>
              </w:rPr>
            </w:pPr>
          </w:p>
          <w:p w:rsidR="00DE4FFA" w:rsidRDefault="00DE4FFA"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447F67" w:rsidRDefault="00447F67" w:rsidP="008953B7">
            <w:pPr>
              <w:jc w:val="both"/>
              <w:rPr>
                <w:rFonts w:ascii="Arial" w:eastAsia="Calibri" w:hAnsi="Arial" w:cs="Arial"/>
                <w:color w:val="FF0000"/>
                <w:sz w:val="14"/>
                <w:szCs w:val="14"/>
                <w:lang w:val="es-AR"/>
              </w:rPr>
            </w:pPr>
          </w:p>
          <w:p w:rsidR="00D472E0" w:rsidRDefault="00D472E0" w:rsidP="008953B7">
            <w:pPr>
              <w:jc w:val="both"/>
              <w:rPr>
                <w:rFonts w:ascii="Arial" w:eastAsia="Calibri" w:hAnsi="Arial" w:cs="Arial"/>
                <w:color w:val="FF0000"/>
                <w:sz w:val="14"/>
                <w:szCs w:val="14"/>
                <w:lang w:val="es-AR"/>
              </w:rPr>
            </w:pPr>
            <w:r w:rsidRPr="00DE4FFA">
              <w:rPr>
                <w:rFonts w:ascii="Arial" w:eastAsia="Calibri" w:hAnsi="Arial" w:cs="Arial"/>
                <w:color w:val="FF0000"/>
                <w:sz w:val="14"/>
                <w:szCs w:val="14"/>
                <w:lang w:val="es-AR"/>
              </w:rPr>
              <w:t>Segundo periodo</w:t>
            </w:r>
          </w:p>
          <w:p w:rsidR="00733405" w:rsidRPr="00DE4FFA" w:rsidRDefault="00733405" w:rsidP="00733405">
            <w:pPr>
              <w:jc w:val="both"/>
              <w:rPr>
                <w:rFonts w:ascii="Arial" w:eastAsia="Calibri" w:hAnsi="Arial" w:cs="Arial"/>
                <w:color w:val="FF0000"/>
                <w:sz w:val="14"/>
                <w:szCs w:val="14"/>
                <w:lang w:val="es-AR"/>
              </w:rPr>
            </w:pPr>
            <w:r>
              <w:rPr>
                <w:rFonts w:ascii="Arial" w:hAnsi="Arial" w:cs="Arial"/>
                <w:color w:val="FF0000"/>
                <w:sz w:val="14"/>
                <w:szCs w:val="14"/>
              </w:rPr>
              <w:t>Artes plásticas</w:t>
            </w:r>
          </w:p>
          <w:p w:rsidR="000F36C1" w:rsidRPr="00DE4FFA" w:rsidRDefault="000F36C1" w:rsidP="008953B7">
            <w:pPr>
              <w:jc w:val="both"/>
              <w:rPr>
                <w:rFonts w:ascii="Arial" w:hAnsi="Arial" w:cs="Arial"/>
                <w:sz w:val="14"/>
                <w:szCs w:val="14"/>
              </w:rPr>
            </w:pPr>
            <w:r w:rsidRPr="00DE4FFA">
              <w:rPr>
                <w:rFonts w:ascii="Arial" w:hAnsi="Arial" w:cs="Arial"/>
                <w:sz w:val="14"/>
                <w:szCs w:val="14"/>
              </w:rPr>
              <w:t>-Identifica  las diferentes clases de color y  crea composiciones artísticas utilizando los diferentes colores, basados en el círculo cromático para emplearlo adecuadamente en obras de artes.</w:t>
            </w:r>
          </w:p>
          <w:p w:rsidR="00680865" w:rsidRPr="00DE4FFA" w:rsidRDefault="00680865" w:rsidP="008953B7">
            <w:pPr>
              <w:jc w:val="both"/>
              <w:rPr>
                <w:rFonts w:ascii="Arial" w:eastAsia="Calibri" w:hAnsi="Arial" w:cs="Arial"/>
                <w:color w:val="FF0000"/>
                <w:sz w:val="14"/>
                <w:szCs w:val="14"/>
                <w:lang w:val="es-AR"/>
              </w:rPr>
            </w:pPr>
          </w:p>
          <w:p w:rsidR="00DE4FFA" w:rsidRPr="00DE4FFA" w:rsidRDefault="00DE4FFA" w:rsidP="008953B7">
            <w:pPr>
              <w:jc w:val="both"/>
              <w:rPr>
                <w:rFonts w:ascii="Arial" w:eastAsia="Calibri" w:hAnsi="Arial" w:cs="Arial"/>
                <w:color w:val="FF0000"/>
                <w:sz w:val="14"/>
                <w:szCs w:val="14"/>
                <w:lang w:val="es-AR"/>
              </w:rPr>
            </w:pPr>
          </w:p>
          <w:p w:rsidR="00D472E0" w:rsidRPr="00DE4FFA" w:rsidRDefault="00D472E0" w:rsidP="008953B7">
            <w:pPr>
              <w:jc w:val="both"/>
              <w:rPr>
                <w:rFonts w:ascii="Arial" w:eastAsia="Calibri" w:hAnsi="Arial" w:cs="Arial"/>
                <w:sz w:val="14"/>
                <w:szCs w:val="14"/>
                <w:lang w:val="es-AR"/>
              </w:rPr>
            </w:pPr>
          </w:p>
          <w:p w:rsidR="00D472E0" w:rsidRPr="00DE4FFA" w:rsidRDefault="00D472E0" w:rsidP="008953B7">
            <w:pPr>
              <w:jc w:val="both"/>
              <w:rPr>
                <w:rFonts w:ascii="Arial" w:eastAsia="Calibri" w:hAnsi="Arial" w:cs="Arial"/>
                <w:sz w:val="14"/>
                <w:szCs w:val="14"/>
                <w:lang w:val="es-AR"/>
              </w:rPr>
            </w:pPr>
          </w:p>
          <w:p w:rsidR="00D472E0" w:rsidRPr="00DE4FFA" w:rsidRDefault="00D472E0" w:rsidP="008953B7">
            <w:pPr>
              <w:jc w:val="both"/>
              <w:rPr>
                <w:rFonts w:ascii="Arial" w:eastAsia="Calibri" w:hAnsi="Arial" w:cs="Arial"/>
                <w:sz w:val="14"/>
                <w:szCs w:val="14"/>
                <w:lang w:val="es-AR"/>
              </w:rPr>
            </w:pPr>
          </w:p>
          <w:p w:rsidR="00680865" w:rsidRDefault="00680865"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B85E5E">
            <w:pPr>
              <w:jc w:val="both"/>
              <w:rPr>
                <w:rFonts w:ascii="Arial" w:hAnsi="Arial" w:cs="Arial"/>
                <w:color w:val="FF0000"/>
                <w:sz w:val="14"/>
                <w:szCs w:val="14"/>
              </w:rPr>
            </w:pPr>
            <w:r w:rsidRPr="00DE4FFA">
              <w:rPr>
                <w:rFonts w:ascii="Arial" w:hAnsi="Arial" w:cs="Arial"/>
                <w:color w:val="FF0000"/>
                <w:sz w:val="14"/>
                <w:szCs w:val="14"/>
              </w:rPr>
              <w:t>Segundo periodo</w:t>
            </w:r>
          </w:p>
          <w:p w:rsidR="00B85E5E" w:rsidRPr="00DE4FFA" w:rsidRDefault="00B85E5E" w:rsidP="00B85E5E">
            <w:pPr>
              <w:jc w:val="both"/>
              <w:rPr>
                <w:rFonts w:ascii="Arial" w:hAnsi="Arial" w:cs="Arial"/>
                <w:color w:val="FF0000"/>
                <w:sz w:val="14"/>
                <w:szCs w:val="14"/>
              </w:rPr>
            </w:pPr>
            <w:r>
              <w:rPr>
                <w:rFonts w:ascii="Arial" w:hAnsi="Arial" w:cs="Arial"/>
                <w:color w:val="FF0000"/>
                <w:sz w:val="14"/>
                <w:szCs w:val="14"/>
              </w:rPr>
              <w:t>Música</w:t>
            </w:r>
          </w:p>
          <w:p w:rsidR="00B85E5E" w:rsidRPr="00B85E5E" w:rsidRDefault="00B85E5E" w:rsidP="00B85E5E">
            <w:pPr>
              <w:jc w:val="both"/>
              <w:rPr>
                <w:rFonts w:ascii="Arial" w:eastAsia="Calibri" w:hAnsi="Arial" w:cs="Arial"/>
                <w:sz w:val="16"/>
                <w:szCs w:val="16"/>
                <w:lang w:val="es-AR"/>
              </w:rPr>
            </w:pPr>
            <w:r w:rsidRPr="00B85E5E">
              <w:rPr>
                <w:rFonts w:ascii="Arial" w:eastAsia="Calibri" w:hAnsi="Arial" w:cs="Arial"/>
                <w:sz w:val="16"/>
                <w:szCs w:val="16"/>
              </w:rPr>
              <w:t xml:space="preserve">Comprende, desarrolla  y elabora   conceptos y aspectos expresivos en el análisis de sus producciones artísticas y las de </w:t>
            </w:r>
            <w:r w:rsidRPr="00B85E5E">
              <w:rPr>
                <w:rFonts w:ascii="Arial" w:eastAsia="Calibri" w:hAnsi="Arial" w:cs="Arial"/>
                <w:sz w:val="16"/>
                <w:szCs w:val="16"/>
              </w:rPr>
              <w:lastRenderedPageBreak/>
              <w:t>otros</w:t>
            </w:r>
          </w:p>
          <w:p w:rsidR="00680865" w:rsidRPr="00B85E5E" w:rsidRDefault="00680865" w:rsidP="008953B7">
            <w:pPr>
              <w:jc w:val="both"/>
              <w:rPr>
                <w:rFonts w:ascii="Arial" w:eastAsia="Calibri" w:hAnsi="Arial" w:cs="Arial"/>
                <w:sz w:val="14"/>
                <w:szCs w:val="14"/>
                <w:lang w:val="es-AR"/>
              </w:rPr>
            </w:pPr>
          </w:p>
          <w:p w:rsidR="00680865" w:rsidRPr="00DE4FFA" w:rsidRDefault="00680865" w:rsidP="008953B7">
            <w:pPr>
              <w:jc w:val="both"/>
              <w:rPr>
                <w:rFonts w:ascii="Arial" w:eastAsia="Calibri" w:hAnsi="Arial" w:cs="Arial"/>
                <w:sz w:val="14"/>
                <w:szCs w:val="14"/>
                <w:lang w:val="es-AR"/>
              </w:rPr>
            </w:pPr>
          </w:p>
          <w:p w:rsidR="00680865" w:rsidRPr="00DE4FFA" w:rsidRDefault="00680865" w:rsidP="008953B7">
            <w:pPr>
              <w:jc w:val="both"/>
              <w:rPr>
                <w:rFonts w:ascii="Arial" w:eastAsia="Calibri" w:hAnsi="Arial" w:cs="Arial"/>
                <w:sz w:val="14"/>
                <w:szCs w:val="14"/>
                <w:lang w:val="es-AR"/>
              </w:rPr>
            </w:pPr>
          </w:p>
          <w:p w:rsidR="00680865" w:rsidRPr="00DE4FFA" w:rsidRDefault="00680865" w:rsidP="008953B7">
            <w:pPr>
              <w:jc w:val="both"/>
              <w:rPr>
                <w:rFonts w:ascii="Arial" w:eastAsia="Calibri" w:hAnsi="Arial" w:cs="Arial"/>
                <w:sz w:val="14"/>
                <w:szCs w:val="14"/>
                <w:lang w:val="es-AR"/>
              </w:rPr>
            </w:pPr>
          </w:p>
          <w:p w:rsidR="00680865" w:rsidRPr="00DE4FFA" w:rsidRDefault="00680865" w:rsidP="008953B7">
            <w:pPr>
              <w:jc w:val="both"/>
              <w:rPr>
                <w:rFonts w:ascii="Arial" w:eastAsia="Calibri" w:hAnsi="Arial" w:cs="Arial"/>
                <w:sz w:val="14"/>
                <w:szCs w:val="14"/>
                <w:lang w:val="es-AR"/>
              </w:rPr>
            </w:pPr>
          </w:p>
          <w:p w:rsidR="00680865" w:rsidRPr="00DE4FFA" w:rsidRDefault="00680865" w:rsidP="008953B7">
            <w:pPr>
              <w:jc w:val="both"/>
              <w:rPr>
                <w:rFonts w:ascii="Arial" w:eastAsia="Calibri" w:hAnsi="Arial" w:cs="Arial"/>
                <w:sz w:val="14"/>
                <w:szCs w:val="14"/>
                <w:lang w:val="es-AR"/>
              </w:rPr>
            </w:pPr>
          </w:p>
          <w:p w:rsidR="00680865" w:rsidRDefault="00680865" w:rsidP="008953B7">
            <w:pPr>
              <w:jc w:val="both"/>
              <w:rPr>
                <w:rFonts w:ascii="Arial" w:eastAsia="Calibri" w:hAnsi="Arial" w:cs="Arial"/>
                <w:sz w:val="14"/>
                <w:szCs w:val="14"/>
                <w:lang w:val="es-AR"/>
              </w:rPr>
            </w:pPr>
          </w:p>
          <w:p w:rsidR="00DE4FFA" w:rsidRDefault="00DE4FFA" w:rsidP="008953B7">
            <w:pPr>
              <w:jc w:val="both"/>
              <w:rPr>
                <w:rFonts w:ascii="Arial" w:eastAsia="Calibri" w:hAnsi="Arial" w:cs="Arial"/>
                <w:sz w:val="14"/>
                <w:szCs w:val="14"/>
                <w:lang w:val="es-AR"/>
              </w:rPr>
            </w:pPr>
          </w:p>
          <w:p w:rsidR="00DE4FFA" w:rsidRDefault="00DE4FFA" w:rsidP="008953B7">
            <w:pPr>
              <w:jc w:val="both"/>
              <w:rPr>
                <w:rFonts w:ascii="Arial" w:eastAsia="Calibri" w:hAnsi="Arial" w:cs="Arial"/>
                <w:sz w:val="14"/>
                <w:szCs w:val="14"/>
                <w:lang w:val="es-AR"/>
              </w:rPr>
            </w:pPr>
          </w:p>
          <w:p w:rsidR="00DE4FFA" w:rsidRDefault="00DE4FFA" w:rsidP="008953B7">
            <w:pPr>
              <w:jc w:val="both"/>
              <w:rPr>
                <w:rFonts w:ascii="Arial" w:eastAsia="Calibri" w:hAnsi="Arial" w:cs="Arial"/>
                <w:sz w:val="14"/>
                <w:szCs w:val="14"/>
                <w:lang w:val="es-AR"/>
              </w:rPr>
            </w:pPr>
          </w:p>
          <w:p w:rsidR="00DE4FFA" w:rsidRDefault="00DE4FFA" w:rsidP="008953B7">
            <w:pPr>
              <w:jc w:val="both"/>
              <w:rPr>
                <w:rFonts w:ascii="Arial" w:eastAsia="Calibri" w:hAnsi="Arial" w:cs="Arial"/>
                <w:sz w:val="14"/>
                <w:szCs w:val="14"/>
                <w:lang w:val="es-AR"/>
              </w:rPr>
            </w:pPr>
          </w:p>
          <w:p w:rsidR="00DE4FFA" w:rsidRDefault="00DE4FFA"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B85E5E" w:rsidRDefault="00B85E5E" w:rsidP="008953B7">
            <w:pPr>
              <w:jc w:val="both"/>
              <w:rPr>
                <w:rFonts w:ascii="Arial" w:eastAsia="Calibri" w:hAnsi="Arial" w:cs="Arial"/>
                <w:sz w:val="14"/>
                <w:szCs w:val="14"/>
                <w:lang w:val="es-AR"/>
              </w:rPr>
            </w:pPr>
          </w:p>
          <w:p w:rsidR="00DE4FFA" w:rsidRPr="00DE4FFA" w:rsidRDefault="00DE4FFA" w:rsidP="008953B7">
            <w:pPr>
              <w:jc w:val="both"/>
              <w:rPr>
                <w:rFonts w:ascii="Arial" w:eastAsia="Calibri" w:hAnsi="Arial" w:cs="Arial"/>
                <w:sz w:val="14"/>
                <w:szCs w:val="14"/>
                <w:lang w:val="es-AR"/>
              </w:rPr>
            </w:pPr>
          </w:p>
          <w:p w:rsidR="00E911A4" w:rsidRPr="00447F67" w:rsidRDefault="001D710C" w:rsidP="008953B7">
            <w:pPr>
              <w:jc w:val="both"/>
              <w:rPr>
                <w:rFonts w:ascii="Arial" w:hAnsi="Arial" w:cs="Arial"/>
                <w:b/>
                <w:sz w:val="14"/>
                <w:szCs w:val="14"/>
              </w:rPr>
            </w:pPr>
            <w:r w:rsidRPr="00447F67">
              <w:rPr>
                <w:rFonts w:ascii="Arial" w:hAnsi="Arial" w:cs="Arial"/>
                <w:b/>
                <w:sz w:val="14"/>
                <w:szCs w:val="14"/>
              </w:rPr>
              <w:t xml:space="preserve">Séptimo </w:t>
            </w:r>
          </w:p>
          <w:p w:rsidR="0099179A" w:rsidRDefault="00680865" w:rsidP="008953B7">
            <w:pPr>
              <w:jc w:val="both"/>
              <w:rPr>
                <w:rFonts w:ascii="Arial" w:hAnsi="Arial" w:cs="Arial"/>
                <w:color w:val="FF0000"/>
                <w:sz w:val="14"/>
                <w:szCs w:val="14"/>
              </w:rPr>
            </w:pPr>
            <w:r w:rsidRPr="00DE4FFA">
              <w:rPr>
                <w:rFonts w:ascii="Arial" w:hAnsi="Arial" w:cs="Arial"/>
                <w:color w:val="FF0000"/>
                <w:sz w:val="14"/>
                <w:szCs w:val="14"/>
              </w:rPr>
              <w:t>Primer periodo</w:t>
            </w:r>
          </w:p>
          <w:p w:rsidR="00447F67" w:rsidRPr="00DE4FFA" w:rsidRDefault="00447F67" w:rsidP="008953B7">
            <w:pPr>
              <w:jc w:val="both"/>
              <w:rPr>
                <w:rFonts w:ascii="Arial" w:hAnsi="Arial" w:cs="Arial"/>
                <w:color w:val="FF0000"/>
                <w:sz w:val="14"/>
                <w:szCs w:val="14"/>
              </w:rPr>
            </w:pPr>
          </w:p>
          <w:p w:rsidR="001D710C" w:rsidRPr="00DE4FFA" w:rsidRDefault="00680865" w:rsidP="001D710C">
            <w:pPr>
              <w:jc w:val="both"/>
              <w:rPr>
                <w:rFonts w:ascii="Arial" w:hAnsi="Arial" w:cs="Arial"/>
                <w:sz w:val="14"/>
                <w:szCs w:val="14"/>
              </w:rPr>
            </w:pPr>
            <w:r w:rsidRPr="00DE4FFA">
              <w:rPr>
                <w:rFonts w:ascii="Arial" w:hAnsi="Arial" w:cs="Arial"/>
                <w:sz w:val="14"/>
                <w:szCs w:val="14"/>
              </w:rPr>
              <w:t>-</w:t>
            </w:r>
            <w:r w:rsidR="001D710C" w:rsidRPr="00DE4FFA">
              <w:rPr>
                <w:rFonts w:ascii="Arial" w:hAnsi="Arial" w:cs="Arial"/>
                <w:sz w:val="14"/>
                <w:szCs w:val="14"/>
              </w:rPr>
              <w:t>Comprender la importancia del dibujo como un medio de comunicación visual y la forma para su elaboración.</w:t>
            </w:r>
          </w:p>
          <w:p w:rsidR="00D472E0" w:rsidRPr="00DE4FFA" w:rsidRDefault="00D472E0" w:rsidP="001D710C">
            <w:pPr>
              <w:jc w:val="both"/>
              <w:rPr>
                <w:rFonts w:ascii="Arial" w:hAnsi="Arial" w:cs="Arial"/>
                <w:sz w:val="14"/>
                <w:szCs w:val="14"/>
              </w:rPr>
            </w:pPr>
          </w:p>
          <w:p w:rsidR="00DE4FFA" w:rsidRPr="00DE4FFA" w:rsidRDefault="00DE4FFA" w:rsidP="001D710C">
            <w:pPr>
              <w:jc w:val="both"/>
              <w:rPr>
                <w:rFonts w:ascii="Arial" w:hAnsi="Arial" w:cs="Arial"/>
                <w:sz w:val="14"/>
                <w:szCs w:val="14"/>
              </w:rPr>
            </w:pPr>
          </w:p>
          <w:p w:rsidR="00DE4FFA" w:rsidRPr="00DE4FFA" w:rsidRDefault="00DE4FFA" w:rsidP="00DE4FFA">
            <w:pPr>
              <w:jc w:val="both"/>
              <w:rPr>
                <w:rFonts w:ascii="Arial" w:hAnsi="Arial" w:cs="Arial"/>
                <w:sz w:val="14"/>
                <w:szCs w:val="14"/>
                <w:lang w:val="es-AR"/>
              </w:rPr>
            </w:pPr>
            <w:r>
              <w:rPr>
                <w:rFonts w:ascii="Arial" w:hAnsi="Arial" w:cs="Arial"/>
                <w:sz w:val="14"/>
                <w:szCs w:val="14"/>
              </w:rPr>
              <w:t>-</w:t>
            </w:r>
            <w:r w:rsidRPr="00DE4FFA">
              <w:rPr>
                <w:rFonts w:ascii="Arial" w:hAnsi="Arial" w:cs="Arial"/>
                <w:sz w:val="14"/>
                <w:szCs w:val="14"/>
              </w:rPr>
              <w:t>Comprende, desarrolla  y elabora   conceptos y aspectos expresivos en el análisis de sus producciones artísticas y las de otros</w:t>
            </w:r>
          </w:p>
          <w:p w:rsidR="00DE4FFA" w:rsidRPr="00DE4FFA" w:rsidRDefault="00DE4FFA" w:rsidP="001D710C">
            <w:pPr>
              <w:jc w:val="both"/>
              <w:rPr>
                <w:rFonts w:ascii="Arial" w:hAnsi="Arial" w:cs="Arial"/>
                <w:sz w:val="14"/>
                <w:szCs w:val="14"/>
              </w:rPr>
            </w:pPr>
          </w:p>
          <w:p w:rsidR="00D472E0" w:rsidRPr="00DE4FFA" w:rsidRDefault="00D472E0" w:rsidP="001D710C">
            <w:pPr>
              <w:jc w:val="both"/>
              <w:rPr>
                <w:rFonts w:ascii="Arial" w:hAnsi="Arial" w:cs="Arial"/>
                <w:sz w:val="14"/>
                <w:szCs w:val="14"/>
              </w:rPr>
            </w:pPr>
          </w:p>
          <w:p w:rsidR="00D472E0" w:rsidRDefault="00D472E0" w:rsidP="001D710C">
            <w:pPr>
              <w:jc w:val="both"/>
              <w:rPr>
                <w:rFonts w:ascii="Arial" w:hAnsi="Arial" w:cs="Arial"/>
                <w:sz w:val="14"/>
                <w:szCs w:val="14"/>
              </w:rPr>
            </w:pPr>
          </w:p>
          <w:p w:rsidR="00DE4FFA" w:rsidRDefault="00DE4FFA" w:rsidP="001D710C">
            <w:pPr>
              <w:jc w:val="both"/>
              <w:rPr>
                <w:rFonts w:ascii="Arial" w:hAnsi="Arial" w:cs="Arial"/>
                <w:sz w:val="14"/>
                <w:szCs w:val="14"/>
              </w:rPr>
            </w:pPr>
          </w:p>
          <w:p w:rsidR="00DE4FFA" w:rsidRDefault="00DE4FFA" w:rsidP="001D710C">
            <w:pPr>
              <w:jc w:val="both"/>
              <w:rPr>
                <w:rFonts w:ascii="Arial" w:hAnsi="Arial" w:cs="Arial"/>
                <w:sz w:val="14"/>
                <w:szCs w:val="14"/>
              </w:rPr>
            </w:pPr>
          </w:p>
          <w:p w:rsidR="00DE4FFA" w:rsidRDefault="00DE4FFA" w:rsidP="001D710C">
            <w:pPr>
              <w:jc w:val="both"/>
              <w:rPr>
                <w:rFonts w:ascii="Arial" w:hAnsi="Arial" w:cs="Arial"/>
                <w:sz w:val="14"/>
                <w:szCs w:val="14"/>
              </w:rPr>
            </w:pPr>
          </w:p>
          <w:p w:rsidR="00DE4FFA" w:rsidRDefault="00DE4FFA" w:rsidP="001D710C">
            <w:pPr>
              <w:jc w:val="both"/>
              <w:rPr>
                <w:rFonts w:ascii="Arial" w:hAnsi="Arial" w:cs="Arial"/>
                <w:sz w:val="14"/>
                <w:szCs w:val="14"/>
              </w:rPr>
            </w:pPr>
          </w:p>
          <w:p w:rsidR="00DE4FFA" w:rsidRPr="00DE4FFA" w:rsidRDefault="00DE4FFA" w:rsidP="001D710C">
            <w:pPr>
              <w:jc w:val="both"/>
              <w:rPr>
                <w:rFonts w:ascii="Arial" w:hAnsi="Arial" w:cs="Arial"/>
                <w:color w:val="FF0000"/>
                <w:sz w:val="14"/>
                <w:szCs w:val="14"/>
              </w:rPr>
            </w:pPr>
          </w:p>
          <w:p w:rsidR="00D472E0" w:rsidRPr="00DE4FFA" w:rsidRDefault="00D472E0" w:rsidP="001D710C">
            <w:pPr>
              <w:jc w:val="both"/>
              <w:rPr>
                <w:rFonts w:ascii="Arial" w:hAnsi="Arial" w:cs="Arial"/>
                <w:color w:val="FF0000"/>
                <w:sz w:val="14"/>
                <w:szCs w:val="14"/>
              </w:rPr>
            </w:pPr>
            <w:r w:rsidRPr="00DE4FFA">
              <w:rPr>
                <w:rFonts w:ascii="Arial" w:hAnsi="Arial" w:cs="Arial"/>
                <w:color w:val="FF0000"/>
                <w:sz w:val="14"/>
                <w:szCs w:val="14"/>
              </w:rPr>
              <w:t>Segundo periodo</w:t>
            </w:r>
          </w:p>
          <w:p w:rsidR="00D472E0" w:rsidRDefault="00D472E0" w:rsidP="00D472E0">
            <w:pPr>
              <w:jc w:val="both"/>
              <w:rPr>
                <w:rFonts w:ascii="Arial" w:hAnsi="Arial" w:cs="Arial"/>
                <w:sz w:val="14"/>
                <w:szCs w:val="14"/>
              </w:rPr>
            </w:pPr>
            <w:r w:rsidRPr="00DE4FFA">
              <w:rPr>
                <w:rFonts w:ascii="Arial" w:hAnsi="Arial" w:cs="Arial"/>
                <w:sz w:val="14"/>
                <w:szCs w:val="14"/>
              </w:rPr>
              <w:t>Reconoce las características, clases   , significado del color y los emplea con creatividad en sus composiciones artística.</w:t>
            </w:r>
          </w:p>
          <w:p w:rsidR="00DE4FFA" w:rsidRDefault="00DE4FFA" w:rsidP="00D472E0">
            <w:pPr>
              <w:jc w:val="both"/>
              <w:rPr>
                <w:rFonts w:ascii="Arial" w:hAnsi="Arial" w:cs="Arial"/>
                <w:sz w:val="14"/>
                <w:szCs w:val="14"/>
              </w:rPr>
            </w:pPr>
          </w:p>
          <w:p w:rsidR="00DE4FFA" w:rsidRDefault="00DE4FFA" w:rsidP="00D472E0">
            <w:pPr>
              <w:jc w:val="both"/>
              <w:rPr>
                <w:rFonts w:ascii="Arial" w:hAnsi="Arial" w:cs="Arial"/>
                <w:sz w:val="14"/>
                <w:szCs w:val="14"/>
              </w:rPr>
            </w:pPr>
          </w:p>
          <w:p w:rsidR="00BC261F" w:rsidRDefault="00BC261F" w:rsidP="00D472E0">
            <w:pPr>
              <w:jc w:val="both"/>
              <w:rPr>
                <w:rFonts w:ascii="Arial" w:hAnsi="Arial" w:cs="Arial"/>
                <w:sz w:val="14"/>
                <w:szCs w:val="14"/>
              </w:rPr>
            </w:pPr>
          </w:p>
          <w:p w:rsidR="00DE4FFA" w:rsidRPr="00BC261F" w:rsidRDefault="00DE4FFA" w:rsidP="00DE4FFA">
            <w:pPr>
              <w:jc w:val="both"/>
              <w:rPr>
                <w:rFonts w:ascii="Arial" w:hAnsi="Arial" w:cs="Arial"/>
                <w:sz w:val="14"/>
                <w:szCs w:val="14"/>
                <w:lang w:val="es-AR"/>
              </w:rPr>
            </w:pPr>
            <w:r>
              <w:rPr>
                <w:rFonts w:ascii="Arial" w:hAnsi="Arial" w:cs="Arial"/>
                <w:sz w:val="14"/>
                <w:szCs w:val="14"/>
                <w:lang w:val="es-AR"/>
              </w:rPr>
              <w:t>-</w:t>
            </w:r>
            <w:r w:rsidRPr="00BC261F">
              <w:rPr>
                <w:rFonts w:ascii="Arial" w:hAnsi="Arial" w:cs="Arial"/>
                <w:sz w:val="14"/>
                <w:szCs w:val="14"/>
              </w:rPr>
              <w:t>Comprende, desarrolla  y elabora   conceptos y aspectos expresivos en el análisis de sus producciones artísticas y las de otros</w:t>
            </w:r>
          </w:p>
          <w:p w:rsidR="00DE4FFA" w:rsidRPr="00DE4FFA" w:rsidRDefault="00DE4FFA" w:rsidP="00D472E0">
            <w:pPr>
              <w:jc w:val="both"/>
              <w:rPr>
                <w:rFonts w:ascii="Arial" w:hAnsi="Arial" w:cs="Arial"/>
                <w:sz w:val="14"/>
                <w:szCs w:val="14"/>
                <w:lang w:val="es-AR"/>
              </w:rPr>
            </w:pPr>
          </w:p>
          <w:p w:rsidR="00A33D05" w:rsidRPr="00DE4FFA" w:rsidRDefault="00A33D05" w:rsidP="008953B7">
            <w:pPr>
              <w:jc w:val="both"/>
              <w:rPr>
                <w:rFonts w:ascii="Arial" w:hAnsi="Arial" w:cs="Arial"/>
                <w:sz w:val="14"/>
                <w:szCs w:val="14"/>
              </w:rPr>
            </w:pPr>
          </w:p>
          <w:p w:rsidR="00A33D05" w:rsidRPr="00DE4FFA" w:rsidRDefault="00A33D05" w:rsidP="008953B7">
            <w:pPr>
              <w:jc w:val="both"/>
              <w:rPr>
                <w:rFonts w:ascii="Arial" w:hAnsi="Arial" w:cs="Arial"/>
                <w:sz w:val="14"/>
                <w:szCs w:val="14"/>
              </w:rPr>
            </w:pPr>
          </w:p>
        </w:tc>
        <w:tc>
          <w:tcPr>
            <w:tcW w:w="1838" w:type="dxa"/>
          </w:tcPr>
          <w:p w:rsidR="00136BA9"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lastRenderedPageBreak/>
              <w:t>-</w:t>
            </w:r>
            <w:r w:rsidR="00E911A4" w:rsidRPr="00095B97">
              <w:rPr>
                <w:rFonts w:ascii="Arial" w:eastAsia="+mn-ea" w:hAnsi="Arial" w:cs="Arial"/>
                <w:bCs/>
                <w:color w:val="000000"/>
                <w:kern w:val="24"/>
                <w:sz w:val="14"/>
                <w:szCs w:val="14"/>
              </w:rPr>
              <w:t>PERCEPCIÓN</w:t>
            </w:r>
          </w:p>
          <w:p w:rsidR="00136BA9"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136BA9" w:rsidRPr="00095B97">
              <w:rPr>
                <w:rFonts w:ascii="Arial" w:eastAsia="+mn-ea" w:hAnsi="Arial" w:cs="Arial"/>
                <w:bCs/>
                <w:color w:val="000000"/>
                <w:kern w:val="24"/>
                <w:sz w:val="14"/>
                <w:szCs w:val="14"/>
              </w:rPr>
              <w:t>SENSIBILIDAD</w:t>
            </w:r>
          </w:p>
          <w:p w:rsidR="00136BA9"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136BA9" w:rsidRPr="00095B97">
              <w:rPr>
                <w:rFonts w:ascii="Arial" w:eastAsia="+mn-ea" w:hAnsi="Arial" w:cs="Arial"/>
                <w:bCs/>
                <w:color w:val="000000"/>
                <w:kern w:val="24"/>
                <w:sz w:val="14"/>
                <w:szCs w:val="14"/>
              </w:rPr>
              <w:t>CREATIVIDAD</w:t>
            </w:r>
          </w:p>
          <w:p w:rsidR="00136BA9"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136BA9" w:rsidRPr="00095B97">
              <w:rPr>
                <w:rFonts w:ascii="Arial" w:eastAsia="+mn-ea" w:hAnsi="Arial" w:cs="Arial"/>
                <w:bCs/>
                <w:color w:val="000000"/>
                <w:kern w:val="24"/>
                <w:sz w:val="14"/>
                <w:szCs w:val="14"/>
              </w:rPr>
              <w:t>EXPRESION</w:t>
            </w:r>
          </w:p>
          <w:p w:rsidR="00136BA9"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136BA9" w:rsidRPr="00095B97">
              <w:rPr>
                <w:rFonts w:ascii="Arial" w:eastAsia="+mn-ea" w:hAnsi="Arial" w:cs="Arial"/>
                <w:bCs/>
                <w:color w:val="000000"/>
                <w:kern w:val="24"/>
                <w:sz w:val="14"/>
                <w:szCs w:val="14"/>
              </w:rPr>
              <w:t>APRECIACIO</w:t>
            </w:r>
            <w:r w:rsidR="00733405">
              <w:rPr>
                <w:rFonts w:ascii="Arial" w:eastAsia="+mn-ea" w:hAnsi="Arial" w:cs="Arial"/>
                <w:bCs/>
                <w:color w:val="000000"/>
                <w:kern w:val="24"/>
                <w:sz w:val="14"/>
                <w:szCs w:val="14"/>
              </w:rPr>
              <w:t>N</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136BA9" w:rsidRPr="00095B97">
              <w:rPr>
                <w:rFonts w:ascii="Arial" w:eastAsia="+mn-ea" w:hAnsi="Arial" w:cs="Arial"/>
                <w:bCs/>
                <w:color w:val="000000"/>
                <w:kern w:val="24"/>
                <w:sz w:val="14"/>
                <w:szCs w:val="14"/>
              </w:rPr>
              <w:t>CONTEXTUALIZACION</w:t>
            </w:r>
            <w:r w:rsidR="00E911A4" w:rsidRPr="00095B97">
              <w:rPr>
                <w:rFonts w:ascii="Arial" w:eastAsia="+mn-ea" w:hAnsi="Arial" w:cs="Arial"/>
                <w:bCs/>
                <w:color w:val="000000"/>
                <w:kern w:val="24"/>
                <w:sz w:val="14"/>
                <w:szCs w:val="14"/>
              </w:rPr>
              <w:t xml:space="preserve">  </w:t>
            </w:r>
          </w:p>
          <w:p w:rsid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IDENTIFICACIÓN</w:t>
            </w:r>
          </w:p>
          <w:p w:rsidR="00E911A4" w:rsidRPr="00095B97" w:rsidRDefault="00E911A4" w:rsidP="00095B97">
            <w:pPr>
              <w:rPr>
                <w:rFonts w:ascii="Arial" w:eastAsia="+mn-ea" w:hAnsi="Arial" w:cs="Arial"/>
                <w:bCs/>
                <w:color w:val="000000"/>
                <w:kern w:val="24"/>
                <w:sz w:val="14"/>
                <w:szCs w:val="14"/>
              </w:rPr>
            </w:pPr>
            <w:r w:rsidRPr="00095B97">
              <w:rPr>
                <w:rFonts w:ascii="Arial" w:eastAsia="+mn-ea" w:hAnsi="Arial" w:cs="Arial"/>
                <w:bCs/>
                <w:color w:val="000000"/>
                <w:kern w:val="24"/>
                <w:sz w:val="14"/>
                <w:szCs w:val="14"/>
              </w:rPr>
              <w:t xml:space="preserve">  </w:t>
            </w:r>
            <w:r w:rsidR="00095B97">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COMPARACIÓN</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 xml:space="preserve">DIFERENCIACIÓN </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 xml:space="preserve">CODIFICACIÓN Y DECODIFICACIÓN </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 xml:space="preserve">CLASIFICACIÓN </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 xml:space="preserve">ANÁLISIS </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 xml:space="preserve">SÍNTESIS </w:t>
            </w:r>
          </w:p>
          <w:p w:rsidR="00E911A4" w:rsidRPr="00095B97" w:rsidRDefault="00095B97" w:rsidP="00095B9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00E911A4" w:rsidRPr="00095B97">
              <w:rPr>
                <w:rFonts w:ascii="Arial" w:eastAsia="+mn-ea" w:hAnsi="Arial" w:cs="Arial"/>
                <w:bCs/>
                <w:color w:val="000000"/>
                <w:kern w:val="24"/>
                <w:sz w:val="14"/>
                <w:szCs w:val="14"/>
              </w:rPr>
              <w:t>SISTEMATIZACIÓN DE INFORMACIÓN</w:t>
            </w:r>
          </w:p>
          <w:p w:rsidR="00E911A4" w:rsidRPr="00956828" w:rsidRDefault="00E911A4" w:rsidP="00956828">
            <w:pPr>
              <w:jc w:val="both"/>
              <w:rPr>
                <w:rFonts w:ascii="Arial" w:eastAsia="+mn-ea" w:hAnsi="Arial" w:cs="Arial"/>
                <w:bCs/>
                <w:color w:val="000000"/>
                <w:kern w:val="24"/>
                <w:sz w:val="14"/>
                <w:szCs w:val="14"/>
              </w:rPr>
            </w:pPr>
          </w:p>
          <w:p w:rsidR="00E911A4" w:rsidRPr="001015CD" w:rsidRDefault="00E911A4" w:rsidP="008953B7">
            <w:pPr>
              <w:jc w:val="both"/>
              <w:rPr>
                <w:rFonts w:ascii="Century Gothic" w:hAnsi="Century Gothic"/>
              </w:rPr>
            </w:pPr>
          </w:p>
        </w:tc>
        <w:tc>
          <w:tcPr>
            <w:tcW w:w="1842" w:type="dxa"/>
          </w:tcPr>
          <w:p w:rsidR="00680865" w:rsidRPr="00DE4FFA" w:rsidRDefault="00680865" w:rsidP="00680865">
            <w:pPr>
              <w:spacing w:line="276" w:lineRule="auto"/>
              <w:rPr>
                <w:rFonts w:ascii="Arial" w:eastAsia="Calibri" w:hAnsi="Arial" w:cs="Arial"/>
                <w:sz w:val="14"/>
                <w:szCs w:val="14"/>
                <w:lang w:val="es-ES"/>
              </w:rPr>
            </w:pPr>
            <w:r w:rsidRPr="00DE4FFA">
              <w:rPr>
                <w:rFonts w:ascii="Arial" w:hAnsi="Arial" w:cs="Arial"/>
                <w:sz w:val="14"/>
                <w:szCs w:val="14"/>
              </w:rPr>
              <w:t>-</w:t>
            </w:r>
            <w:r w:rsidRPr="00DE4FFA">
              <w:rPr>
                <w:rFonts w:ascii="Arial" w:eastAsia="Calibri" w:hAnsi="Arial" w:cs="Arial"/>
                <w:sz w:val="14"/>
                <w:szCs w:val="14"/>
                <w:lang w:val="es-ES"/>
              </w:rPr>
              <w:t>-Historia de la Escritura</w:t>
            </w:r>
          </w:p>
          <w:p w:rsidR="00680865" w:rsidRPr="00DE4FFA" w:rsidRDefault="00680865" w:rsidP="00680865">
            <w:pPr>
              <w:spacing w:line="276" w:lineRule="auto"/>
              <w:rPr>
                <w:rFonts w:ascii="Arial" w:eastAsia="Calibri" w:hAnsi="Arial" w:cs="Arial"/>
                <w:sz w:val="14"/>
                <w:szCs w:val="14"/>
                <w:lang w:val="es-ES"/>
              </w:rPr>
            </w:pPr>
            <w:r w:rsidRPr="00DE4FFA">
              <w:rPr>
                <w:rFonts w:ascii="Arial" w:eastAsia="Calibri" w:hAnsi="Arial" w:cs="Arial"/>
                <w:sz w:val="14"/>
                <w:szCs w:val="14"/>
                <w:lang w:val="es-ES"/>
              </w:rPr>
              <w:t>-Ejercicios de pre-escritura</w:t>
            </w:r>
          </w:p>
          <w:p w:rsidR="00680865" w:rsidRPr="00DE4FFA" w:rsidRDefault="00680865" w:rsidP="00680865">
            <w:pPr>
              <w:spacing w:line="276" w:lineRule="auto"/>
              <w:rPr>
                <w:rFonts w:ascii="Arial" w:eastAsia="Calibri" w:hAnsi="Arial" w:cs="Arial"/>
                <w:sz w:val="14"/>
                <w:szCs w:val="14"/>
                <w:lang w:val="es-ES"/>
              </w:rPr>
            </w:pPr>
            <w:r w:rsidRPr="00DE4FFA">
              <w:rPr>
                <w:rFonts w:ascii="Arial" w:eastAsia="Calibri" w:hAnsi="Arial" w:cs="Arial"/>
                <w:sz w:val="14"/>
                <w:szCs w:val="14"/>
                <w:lang w:val="es-ES"/>
              </w:rPr>
              <w:t>-Abecedario en mayúsculas y minúsculas</w:t>
            </w:r>
          </w:p>
          <w:p w:rsidR="00680865" w:rsidRPr="00DE4FFA" w:rsidRDefault="00680865" w:rsidP="00680865">
            <w:pPr>
              <w:spacing w:line="276" w:lineRule="auto"/>
              <w:rPr>
                <w:rFonts w:ascii="Arial" w:eastAsia="Calibri" w:hAnsi="Arial" w:cs="Arial"/>
                <w:sz w:val="14"/>
                <w:szCs w:val="14"/>
                <w:lang w:val="es-ES"/>
              </w:rPr>
            </w:pPr>
            <w:r w:rsidRPr="00DE4FFA">
              <w:rPr>
                <w:rFonts w:ascii="Arial" w:eastAsia="Calibri" w:hAnsi="Arial" w:cs="Arial"/>
                <w:sz w:val="14"/>
                <w:szCs w:val="14"/>
                <w:lang w:val="es-ES"/>
              </w:rPr>
              <w:t>-Abecedario en cuadrícula</w:t>
            </w:r>
          </w:p>
          <w:p w:rsidR="00680865" w:rsidRPr="00DE4FFA" w:rsidRDefault="00680865" w:rsidP="00680865">
            <w:pPr>
              <w:spacing w:line="276" w:lineRule="auto"/>
              <w:rPr>
                <w:rFonts w:ascii="Arial" w:eastAsia="Calibri" w:hAnsi="Arial" w:cs="Arial"/>
                <w:sz w:val="14"/>
                <w:szCs w:val="14"/>
                <w:lang w:val="es-ES"/>
              </w:rPr>
            </w:pPr>
            <w:r w:rsidRPr="00DE4FFA">
              <w:rPr>
                <w:rFonts w:ascii="Arial" w:hAnsi="Arial" w:cs="Arial"/>
                <w:sz w:val="14"/>
                <w:szCs w:val="14"/>
              </w:rPr>
              <w:t>Tipos sencillos de letra</w:t>
            </w:r>
          </w:p>
          <w:p w:rsidR="00680865" w:rsidRPr="00DE4FFA" w:rsidRDefault="00680865" w:rsidP="00680865">
            <w:pPr>
              <w:jc w:val="both"/>
              <w:rPr>
                <w:rFonts w:ascii="Arial" w:hAnsi="Arial" w:cs="Arial"/>
                <w:sz w:val="14"/>
                <w:szCs w:val="14"/>
              </w:rPr>
            </w:pPr>
            <w:r w:rsidRPr="00DE4FFA">
              <w:rPr>
                <w:rFonts w:ascii="Arial" w:hAnsi="Arial" w:cs="Arial"/>
                <w:sz w:val="14"/>
                <w:szCs w:val="14"/>
              </w:rPr>
              <w:t xml:space="preserve">dibujo a mano alzada </w:t>
            </w:r>
          </w:p>
          <w:p w:rsidR="00680865" w:rsidRPr="00DE4FFA" w:rsidRDefault="00680865" w:rsidP="00680865">
            <w:pPr>
              <w:jc w:val="both"/>
              <w:rPr>
                <w:rFonts w:ascii="Arial" w:hAnsi="Arial" w:cs="Arial"/>
                <w:sz w:val="14"/>
                <w:szCs w:val="14"/>
              </w:rPr>
            </w:pPr>
            <w:r w:rsidRPr="00DE4FFA">
              <w:rPr>
                <w:rFonts w:ascii="Arial" w:hAnsi="Arial" w:cs="Arial"/>
                <w:sz w:val="14"/>
                <w:szCs w:val="14"/>
              </w:rPr>
              <w:t xml:space="preserve">Trabajo manual </w:t>
            </w:r>
          </w:p>
          <w:p w:rsidR="00C42B84" w:rsidRPr="00DE4FFA" w:rsidRDefault="00C42B84" w:rsidP="008953B7">
            <w:pPr>
              <w:jc w:val="both"/>
              <w:rPr>
                <w:rFonts w:ascii="Arial" w:hAnsi="Arial" w:cs="Arial"/>
                <w:sz w:val="14"/>
                <w:szCs w:val="14"/>
              </w:rPr>
            </w:pPr>
            <w:r w:rsidRPr="00DE4FFA">
              <w:rPr>
                <w:rFonts w:ascii="Arial" w:hAnsi="Arial" w:cs="Arial"/>
                <w:sz w:val="14"/>
                <w:szCs w:val="14"/>
              </w:rPr>
              <w:t xml:space="preserve">    </w:t>
            </w:r>
          </w:p>
          <w:p w:rsidR="00680865" w:rsidRPr="00DE4FFA" w:rsidRDefault="00680865" w:rsidP="008953B7">
            <w:pPr>
              <w:jc w:val="both"/>
              <w:rPr>
                <w:rFonts w:ascii="Arial" w:hAnsi="Arial" w:cs="Arial"/>
                <w:sz w:val="14"/>
                <w:szCs w:val="14"/>
              </w:rPr>
            </w:pPr>
          </w:p>
          <w:p w:rsidR="00DE4FFA" w:rsidRPr="00DE4FFA" w:rsidRDefault="00DE4FFA" w:rsidP="008953B7">
            <w:pPr>
              <w:jc w:val="both"/>
              <w:rPr>
                <w:rFonts w:ascii="Arial" w:hAnsi="Arial" w:cs="Arial"/>
                <w:sz w:val="14"/>
                <w:szCs w:val="14"/>
              </w:rPr>
            </w:pPr>
          </w:p>
          <w:p w:rsidR="00DE4FFA" w:rsidRPr="00DE4FFA" w:rsidRDefault="00DE4FFA" w:rsidP="008953B7">
            <w:pPr>
              <w:jc w:val="both"/>
              <w:rPr>
                <w:rFonts w:ascii="Arial" w:hAnsi="Arial" w:cs="Arial"/>
                <w:sz w:val="14"/>
                <w:szCs w:val="14"/>
              </w:rPr>
            </w:pPr>
          </w:p>
          <w:p w:rsidR="00DE4FFA" w:rsidRPr="00DE4FFA" w:rsidRDefault="00DE4FFA" w:rsidP="008953B7">
            <w:pPr>
              <w:jc w:val="both"/>
              <w:rPr>
                <w:rFonts w:ascii="Arial" w:hAnsi="Arial" w:cs="Arial"/>
                <w:sz w:val="14"/>
                <w:szCs w:val="14"/>
              </w:rPr>
            </w:pPr>
          </w:p>
          <w:p w:rsidR="00DE4FFA" w:rsidRPr="00DE4FFA" w:rsidRDefault="00DE4FFA" w:rsidP="008953B7">
            <w:pPr>
              <w:jc w:val="both"/>
              <w:rPr>
                <w:rFonts w:ascii="Arial" w:hAnsi="Arial" w:cs="Arial"/>
                <w:sz w:val="14"/>
                <w:szCs w:val="14"/>
              </w:rPr>
            </w:pPr>
          </w:p>
          <w:p w:rsidR="00DE4FFA" w:rsidRPr="00DE4FFA" w:rsidRDefault="00DE4FFA" w:rsidP="008953B7">
            <w:pPr>
              <w:jc w:val="both"/>
              <w:rPr>
                <w:rFonts w:ascii="Arial" w:hAnsi="Arial" w:cs="Arial"/>
                <w:sz w:val="14"/>
                <w:szCs w:val="14"/>
              </w:rPr>
            </w:pPr>
          </w:p>
          <w:p w:rsidR="00680865" w:rsidRDefault="00680865" w:rsidP="008953B7">
            <w:pPr>
              <w:jc w:val="both"/>
              <w:rPr>
                <w:rFonts w:ascii="Arial" w:hAnsi="Arial" w:cs="Arial"/>
                <w:sz w:val="14"/>
                <w:szCs w:val="14"/>
              </w:rPr>
            </w:pPr>
          </w:p>
          <w:p w:rsidR="00733405" w:rsidRDefault="00733405" w:rsidP="008953B7">
            <w:pPr>
              <w:jc w:val="both"/>
              <w:rPr>
                <w:rFonts w:ascii="Arial" w:hAnsi="Arial" w:cs="Arial"/>
                <w:sz w:val="14"/>
                <w:szCs w:val="14"/>
              </w:rPr>
            </w:pPr>
          </w:p>
          <w:p w:rsidR="00733405" w:rsidRDefault="00733405" w:rsidP="008953B7">
            <w:pPr>
              <w:jc w:val="both"/>
              <w:rPr>
                <w:rFonts w:ascii="Arial" w:hAnsi="Arial" w:cs="Arial"/>
                <w:sz w:val="14"/>
                <w:szCs w:val="14"/>
              </w:rPr>
            </w:pPr>
          </w:p>
          <w:p w:rsidR="00733405" w:rsidRDefault="00733405" w:rsidP="008953B7">
            <w:pPr>
              <w:jc w:val="both"/>
              <w:rPr>
                <w:rFonts w:ascii="Arial" w:hAnsi="Arial" w:cs="Arial"/>
                <w:sz w:val="14"/>
                <w:szCs w:val="14"/>
              </w:rPr>
            </w:pPr>
          </w:p>
          <w:p w:rsidR="00733405" w:rsidRDefault="00733405" w:rsidP="008953B7">
            <w:pPr>
              <w:jc w:val="both"/>
              <w:rPr>
                <w:rFonts w:ascii="Arial" w:hAnsi="Arial" w:cs="Arial"/>
                <w:sz w:val="14"/>
                <w:szCs w:val="14"/>
              </w:rPr>
            </w:pPr>
          </w:p>
          <w:p w:rsidR="00733405" w:rsidRDefault="00733405" w:rsidP="008953B7">
            <w:pPr>
              <w:jc w:val="both"/>
              <w:rPr>
                <w:rFonts w:ascii="Arial" w:hAnsi="Arial" w:cs="Arial"/>
                <w:sz w:val="14"/>
                <w:szCs w:val="14"/>
              </w:rPr>
            </w:pPr>
          </w:p>
          <w:p w:rsidR="00733405" w:rsidRDefault="00733405" w:rsidP="00680865">
            <w:pPr>
              <w:jc w:val="both"/>
              <w:rPr>
                <w:rFonts w:ascii="Arial" w:eastAsia="Calibri" w:hAnsi="Arial" w:cs="Arial"/>
                <w:sz w:val="14"/>
                <w:szCs w:val="14"/>
                <w:lang w:val="es-AR"/>
              </w:rPr>
            </w:pP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-HIMNOS DEL CALENDARIO INSTITUCIONAL</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-Correcta entonación del Himno Institucional</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-Letra del Himno de la IENS</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-Percepción auditiva  Himno IENS</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-Sigo una pista o karaoke</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lastRenderedPageBreak/>
              <w:t>-Himno de Sucre</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-Himno de San José</w:t>
            </w:r>
          </w:p>
          <w:p w:rsidR="00680865" w:rsidRPr="00DE4FFA" w:rsidRDefault="00680865" w:rsidP="00680865">
            <w:pPr>
              <w:jc w:val="both"/>
              <w:rPr>
                <w:rFonts w:ascii="Arial" w:eastAsia="Calibri" w:hAnsi="Arial" w:cs="Arial"/>
                <w:sz w:val="14"/>
                <w:szCs w:val="14"/>
                <w:lang w:val="es-AR"/>
              </w:rPr>
            </w:pPr>
            <w:r w:rsidRPr="00DE4FFA">
              <w:rPr>
                <w:rFonts w:ascii="Arial" w:eastAsia="Calibri" w:hAnsi="Arial" w:cs="Arial"/>
                <w:sz w:val="14"/>
                <w:szCs w:val="14"/>
                <w:lang w:val="es-AR"/>
              </w:rPr>
              <w:t>-Muestro mis talentos</w:t>
            </w:r>
          </w:p>
          <w:p w:rsidR="00680865" w:rsidRPr="00DE4FFA" w:rsidRDefault="00680865" w:rsidP="008953B7">
            <w:pPr>
              <w:jc w:val="both"/>
              <w:rPr>
                <w:rFonts w:ascii="Arial" w:hAnsi="Arial" w:cs="Arial"/>
                <w:sz w:val="14"/>
                <w:szCs w:val="14"/>
              </w:rPr>
            </w:pPr>
          </w:p>
          <w:p w:rsidR="00095B97" w:rsidRPr="00DE4FFA" w:rsidRDefault="00095B97" w:rsidP="008953B7">
            <w:pPr>
              <w:jc w:val="both"/>
              <w:rPr>
                <w:rFonts w:ascii="Arial" w:hAnsi="Arial" w:cs="Arial"/>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733405" w:rsidRDefault="00733405"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447F67" w:rsidRDefault="00447F67" w:rsidP="008953B7">
            <w:pPr>
              <w:jc w:val="both"/>
              <w:rPr>
                <w:rFonts w:ascii="Arial" w:hAnsi="Arial" w:cs="Arial"/>
                <w:color w:val="FF0000"/>
                <w:sz w:val="14"/>
                <w:szCs w:val="14"/>
              </w:rPr>
            </w:pPr>
          </w:p>
          <w:p w:rsidR="00680865" w:rsidRDefault="00680865" w:rsidP="008953B7">
            <w:pPr>
              <w:jc w:val="both"/>
              <w:rPr>
                <w:rFonts w:ascii="Arial" w:hAnsi="Arial" w:cs="Arial"/>
                <w:color w:val="FF0000"/>
                <w:sz w:val="14"/>
                <w:szCs w:val="14"/>
              </w:rPr>
            </w:pPr>
            <w:r w:rsidRPr="00DE4FFA">
              <w:rPr>
                <w:rFonts w:ascii="Arial" w:hAnsi="Arial" w:cs="Arial"/>
                <w:color w:val="FF0000"/>
                <w:sz w:val="14"/>
                <w:szCs w:val="14"/>
              </w:rPr>
              <w:t>Segundo periodo</w:t>
            </w:r>
          </w:p>
          <w:p w:rsidR="00156DAE" w:rsidRPr="00DE4FFA" w:rsidRDefault="00156DAE" w:rsidP="00156DAE">
            <w:pPr>
              <w:jc w:val="both"/>
              <w:rPr>
                <w:rFonts w:ascii="Arial" w:eastAsia="Calibri" w:hAnsi="Arial" w:cs="Arial"/>
                <w:color w:val="FF0000"/>
                <w:sz w:val="14"/>
                <w:szCs w:val="14"/>
                <w:lang w:val="es-AR"/>
              </w:rPr>
            </w:pPr>
            <w:r>
              <w:rPr>
                <w:rFonts w:ascii="Arial" w:hAnsi="Arial" w:cs="Arial"/>
                <w:color w:val="FF0000"/>
                <w:sz w:val="14"/>
                <w:szCs w:val="14"/>
              </w:rPr>
              <w:t>Artes plásticas</w:t>
            </w:r>
          </w:p>
          <w:p w:rsidR="00680865" w:rsidRPr="00DE4FFA" w:rsidRDefault="00680865" w:rsidP="00680865">
            <w:pPr>
              <w:jc w:val="both"/>
              <w:rPr>
                <w:rFonts w:ascii="Arial" w:hAnsi="Arial" w:cs="Arial"/>
                <w:sz w:val="14"/>
                <w:szCs w:val="14"/>
              </w:rPr>
            </w:pPr>
            <w:r w:rsidRPr="00DE4FFA">
              <w:rPr>
                <w:rFonts w:ascii="Arial" w:hAnsi="Arial" w:cs="Arial"/>
                <w:sz w:val="14"/>
                <w:szCs w:val="14"/>
              </w:rPr>
              <w:t>- Teoría del color:</w:t>
            </w:r>
          </w:p>
          <w:p w:rsidR="00680865" w:rsidRPr="00DE4FFA" w:rsidRDefault="00680865" w:rsidP="00680865">
            <w:pPr>
              <w:jc w:val="both"/>
              <w:rPr>
                <w:rFonts w:ascii="Arial" w:hAnsi="Arial" w:cs="Arial"/>
                <w:sz w:val="14"/>
                <w:szCs w:val="14"/>
              </w:rPr>
            </w:pPr>
            <w:r w:rsidRPr="00DE4FFA">
              <w:rPr>
                <w:rFonts w:ascii="Arial" w:hAnsi="Arial" w:cs="Arial"/>
                <w:sz w:val="14"/>
                <w:szCs w:val="14"/>
              </w:rPr>
              <w:t>El color</w:t>
            </w:r>
          </w:p>
          <w:p w:rsidR="00680865" w:rsidRPr="00DE4FFA" w:rsidRDefault="00680865" w:rsidP="00680865">
            <w:pPr>
              <w:jc w:val="both"/>
              <w:rPr>
                <w:rFonts w:ascii="Arial" w:hAnsi="Arial" w:cs="Arial"/>
                <w:sz w:val="14"/>
                <w:szCs w:val="14"/>
              </w:rPr>
            </w:pPr>
            <w:r w:rsidRPr="00DE4FFA">
              <w:rPr>
                <w:rFonts w:ascii="Arial" w:hAnsi="Arial" w:cs="Arial"/>
                <w:sz w:val="14"/>
                <w:szCs w:val="14"/>
              </w:rPr>
              <w:t>-Historia del color</w:t>
            </w:r>
          </w:p>
          <w:p w:rsidR="00680865" w:rsidRPr="00DE4FFA" w:rsidRDefault="00680865" w:rsidP="00680865">
            <w:pPr>
              <w:jc w:val="both"/>
              <w:rPr>
                <w:rFonts w:ascii="Arial" w:hAnsi="Arial" w:cs="Arial"/>
                <w:sz w:val="14"/>
                <w:szCs w:val="14"/>
              </w:rPr>
            </w:pPr>
            <w:r w:rsidRPr="00DE4FFA">
              <w:rPr>
                <w:rFonts w:ascii="Arial" w:hAnsi="Arial" w:cs="Arial"/>
                <w:sz w:val="14"/>
                <w:szCs w:val="14"/>
              </w:rPr>
              <w:t>Que es el pigmento</w:t>
            </w:r>
          </w:p>
          <w:p w:rsidR="00680865" w:rsidRPr="00DE4FFA" w:rsidRDefault="00680865" w:rsidP="00680865">
            <w:pPr>
              <w:jc w:val="both"/>
              <w:rPr>
                <w:rFonts w:ascii="Arial" w:hAnsi="Arial" w:cs="Arial"/>
                <w:sz w:val="14"/>
                <w:szCs w:val="14"/>
              </w:rPr>
            </w:pPr>
            <w:r w:rsidRPr="00DE4FFA">
              <w:rPr>
                <w:rFonts w:ascii="Arial" w:hAnsi="Arial" w:cs="Arial"/>
                <w:sz w:val="14"/>
                <w:szCs w:val="14"/>
              </w:rPr>
              <w:t>-Clasificación:</w:t>
            </w:r>
          </w:p>
          <w:p w:rsidR="00680865" w:rsidRPr="00DE4FFA" w:rsidRDefault="00680865" w:rsidP="00680865">
            <w:pPr>
              <w:jc w:val="both"/>
              <w:rPr>
                <w:rFonts w:ascii="Arial" w:hAnsi="Arial" w:cs="Arial"/>
                <w:sz w:val="14"/>
                <w:szCs w:val="14"/>
              </w:rPr>
            </w:pPr>
            <w:r w:rsidRPr="00DE4FFA">
              <w:rPr>
                <w:rFonts w:ascii="Arial" w:hAnsi="Arial" w:cs="Arial"/>
                <w:sz w:val="14"/>
                <w:szCs w:val="14"/>
              </w:rPr>
              <w:t>Colores primarios</w:t>
            </w:r>
          </w:p>
          <w:p w:rsidR="00680865" w:rsidRPr="00DE4FFA" w:rsidRDefault="00680865" w:rsidP="00680865">
            <w:pPr>
              <w:jc w:val="both"/>
              <w:rPr>
                <w:rFonts w:ascii="Arial" w:hAnsi="Arial" w:cs="Arial"/>
                <w:sz w:val="14"/>
                <w:szCs w:val="14"/>
              </w:rPr>
            </w:pPr>
            <w:r w:rsidRPr="00DE4FFA">
              <w:rPr>
                <w:rFonts w:ascii="Arial" w:hAnsi="Arial" w:cs="Arial"/>
                <w:sz w:val="14"/>
                <w:szCs w:val="14"/>
              </w:rPr>
              <w:t>Colores secundarios</w:t>
            </w:r>
          </w:p>
          <w:p w:rsidR="00680865" w:rsidRPr="00DE4FFA" w:rsidRDefault="00680865" w:rsidP="00680865">
            <w:pPr>
              <w:jc w:val="both"/>
              <w:rPr>
                <w:rFonts w:ascii="Arial" w:hAnsi="Arial" w:cs="Arial"/>
                <w:sz w:val="14"/>
                <w:szCs w:val="14"/>
              </w:rPr>
            </w:pPr>
            <w:r w:rsidRPr="00DE4FFA">
              <w:rPr>
                <w:rFonts w:ascii="Arial" w:hAnsi="Arial" w:cs="Arial"/>
                <w:sz w:val="14"/>
                <w:szCs w:val="14"/>
              </w:rPr>
              <w:t>Colores intermedios</w:t>
            </w:r>
          </w:p>
          <w:p w:rsidR="00680865" w:rsidRPr="00DE4FFA" w:rsidRDefault="00680865" w:rsidP="00680865">
            <w:pPr>
              <w:jc w:val="both"/>
              <w:rPr>
                <w:rFonts w:ascii="Arial" w:hAnsi="Arial" w:cs="Arial"/>
                <w:sz w:val="14"/>
                <w:szCs w:val="14"/>
              </w:rPr>
            </w:pPr>
            <w:r w:rsidRPr="00DE4FFA">
              <w:rPr>
                <w:rFonts w:ascii="Arial" w:hAnsi="Arial" w:cs="Arial"/>
                <w:sz w:val="14"/>
                <w:szCs w:val="14"/>
              </w:rPr>
              <w:t>Circulo cromático</w:t>
            </w:r>
          </w:p>
          <w:p w:rsidR="00680865" w:rsidRPr="00DE4FFA" w:rsidRDefault="00680865" w:rsidP="00680865">
            <w:pPr>
              <w:jc w:val="both"/>
              <w:rPr>
                <w:rFonts w:ascii="Arial" w:hAnsi="Arial" w:cs="Arial"/>
                <w:sz w:val="14"/>
                <w:szCs w:val="14"/>
              </w:rPr>
            </w:pPr>
            <w:r w:rsidRPr="00DE4FFA">
              <w:rPr>
                <w:rFonts w:ascii="Arial" w:hAnsi="Arial" w:cs="Arial"/>
                <w:sz w:val="14"/>
                <w:szCs w:val="14"/>
              </w:rPr>
              <w:t>Psicología del color</w:t>
            </w:r>
          </w:p>
          <w:p w:rsidR="00680865" w:rsidRPr="00DE4FFA" w:rsidRDefault="00680865" w:rsidP="00680865">
            <w:pPr>
              <w:jc w:val="both"/>
              <w:rPr>
                <w:rFonts w:ascii="Arial" w:hAnsi="Arial" w:cs="Arial"/>
                <w:sz w:val="14"/>
                <w:szCs w:val="14"/>
              </w:rPr>
            </w:pPr>
            <w:r w:rsidRPr="00DE4FFA">
              <w:rPr>
                <w:rFonts w:ascii="Arial" w:hAnsi="Arial" w:cs="Arial"/>
                <w:sz w:val="14"/>
                <w:szCs w:val="14"/>
              </w:rPr>
              <w:t>Mezcla de colores</w:t>
            </w:r>
          </w:p>
          <w:p w:rsidR="00680865" w:rsidRPr="00DE4FFA" w:rsidRDefault="00680865" w:rsidP="00680865">
            <w:pPr>
              <w:jc w:val="both"/>
              <w:rPr>
                <w:rFonts w:ascii="Arial" w:hAnsi="Arial" w:cs="Arial"/>
                <w:sz w:val="14"/>
                <w:szCs w:val="14"/>
              </w:rPr>
            </w:pPr>
            <w:r w:rsidRPr="00DE4FFA">
              <w:rPr>
                <w:rFonts w:ascii="Arial" w:hAnsi="Arial" w:cs="Arial"/>
                <w:sz w:val="14"/>
                <w:szCs w:val="14"/>
              </w:rPr>
              <w:t>Uso y manejo del pincel</w:t>
            </w:r>
          </w:p>
          <w:p w:rsidR="00680865" w:rsidRPr="00DE4FFA" w:rsidRDefault="00680865" w:rsidP="00680865">
            <w:pPr>
              <w:jc w:val="both"/>
              <w:rPr>
                <w:rFonts w:ascii="Arial" w:hAnsi="Arial" w:cs="Arial"/>
                <w:sz w:val="14"/>
                <w:szCs w:val="14"/>
              </w:rPr>
            </w:pPr>
            <w:r w:rsidRPr="00DE4FFA">
              <w:rPr>
                <w:rFonts w:ascii="Arial" w:hAnsi="Arial" w:cs="Arial"/>
                <w:sz w:val="14"/>
                <w:szCs w:val="14"/>
              </w:rPr>
              <w:t>Trabajo manual</w:t>
            </w:r>
          </w:p>
          <w:p w:rsidR="00680865" w:rsidRDefault="00680865"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B85E5E" w:rsidRDefault="00B85E5E" w:rsidP="008953B7">
            <w:pPr>
              <w:jc w:val="both"/>
              <w:rPr>
                <w:rFonts w:ascii="Arial" w:hAnsi="Arial" w:cs="Arial"/>
                <w:color w:val="FF0000"/>
                <w:sz w:val="14"/>
                <w:szCs w:val="14"/>
              </w:rPr>
            </w:pPr>
          </w:p>
          <w:p w:rsidR="00156DAE" w:rsidRDefault="00156DAE" w:rsidP="00156DAE">
            <w:pPr>
              <w:jc w:val="both"/>
              <w:rPr>
                <w:rFonts w:ascii="Arial" w:hAnsi="Arial" w:cs="Arial"/>
                <w:color w:val="FF0000"/>
                <w:sz w:val="14"/>
                <w:szCs w:val="14"/>
              </w:rPr>
            </w:pPr>
            <w:r w:rsidRPr="00DE4FFA">
              <w:rPr>
                <w:rFonts w:ascii="Arial" w:hAnsi="Arial" w:cs="Arial"/>
                <w:color w:val="FF0000"/>
                <w:sz w:val="14"/>
                <w:szCs w:val="14"/>
              </w:rPr>
              <w:t>Segundo periodo</w:t>
            </w:r>
          </w:p>
          <w:p w:rsidR="00156DAE" w:rsidRPr="00DE4FFA" w:rsidRDefault="00156DAE" w:rsidP="00156DAE">
            <w:pPr>
              <w:jc w:val="both"/>
              <w:rPr>
                <w:rFonts w:ascii="Arial" w:hAnsi="Arial" w:cs="Arial"/>
                <w:color w:val="FF0000"/>
                <w:sz w:val="14"/>
                <w:szCs w:val="14"/>
              </w:rPr>
            </w:pPr>
            <w:r>
              <w:rPr>
                <w:rFonts w:ascii="Arial" w:hAnsi="Arial" w:cs="Arial"/>
                <w:color w:val="FF0000"/>
                <w:sz w:val="14"/>
                <w:szCs w:val="14"/>
              </w:rPr>
              <w:t>Música</w:t>
            </w:r>
          </w:p>
          <w:p w:rsidR="00447F67" w:rsidRPr="00447F67" w:rsidRDefault="00447F67" w:rsidP="00447F67">
            <w:pPr>
              <w:jc w:val="both"/>
              <w:rPr>
                <w:rFonts w:ascii="Arial" w:eastAsia="Calibri" w:hAnsi="Arial" w:cs="Arial"/>
                <w:sz w:val="14"/>
                <w:szCs w:val="14"/>
              </w:rPr>
            </w:pPr>
            <w:r w:rsidRPr="00FD05D1">
              <w:rPr>
                <w:rFonts w:ascii="Arial Rounded MT Bold" w:eastAsia="Calibri" w:hAnsi="Arial Rounded MT Bold" w:cs="Calibri"/>
                <w:sz w:val="12"/>
                <w:szCs w:val="12"/>
              </w:rPr>
              <w:t>-</w:t>
            </w:r>
            <w:r w:rsidRPr="00447F67">
              <w:rPr>
                <w:rFonts w:ascii="Arial" w:eastAsia="Calibri" w:hAnsi="Arial" w:cs="Arial"/>
                <w:sz w:val="14"/>
                <w:szCs w:val="14"/>
              </w:rPr>
              <w:t>Salseo con los personajes de la I.E.N.S.</w:t>
            </w:r>
          </w:p>
          <w:p w:rsidR="00447F67" w:rsidRPr="00447F67" w:rsidRDefault="00447F67" w:rsidP="00447F67">
            <w:pPr>
              <w:jc w:val="both"/>
              <w:rPr>
                <w:rFonts w:ascii="Arial" w:hAnsi="Arial" w:cs="Arial"/>
                <w:sz w:val="14"/>
                <w:szCs w:val="14"/>
              </w:rPr>
            </w:pPr>
            <w:r w:rsidRPr="00447F67">
              <w:rPr>
                <w:rFonts w:ascii="Arial" w:hAnsi="Arial" w:cs="Arial"/>
                <w:b/>
                <w:sz w:val="14"/>
                <w:szCs w:val="14"/>
              </w:rPr>
              <w:t>-</w:t>
            </w:r>
            <w:r w:rsidRPr="00447F67">
              <w:rPr>
                <w:rFonts w:ascii="Arial" w:hAnsi="Arial" w:cs="Arial"/>
                <w:sz w:val="14"/>
                <w:szCs w:val="14"/>
              </w:rPr>
              <w:t>Las figuras musicales y sus silencios</w:t>
            </w:r>
          </w:p>
          <w:p w:rsidR="00447F67" w:rsidRPr="00447F67" w:rsidRDefault="00447F67" w:rsidP="00447F67">
            <w:pPr>
              <w:jc w:val="both"/>
              <w:rPr>
                <w:rFonts w:ascii="Arial" w:hAnsi="Arial" w:cs="Arial"/>
                <w:sz w:val="14"/>
                <w:szCs w:val="14"/>
              </w:rPr>
            </w:pPr>
            <w:r w:rsidRPr="00447F67">
              <w:rPr>
                <w:rFonts w:ascii="Arial" w:hAnsi="Arial" w:cs="Arial"/>
                <w:sz w:val="14"/>
                <w:szCs w:val="14"/>
              </w:rPr>
              <w:t>-Intensidad, altura timbre  y duración</w:t>
            </w:r>
          </w:p>
          <w:p w:rsidR="00447F67" w:rsidRPr="00447F67" w:rsidRDefault="00447F67" w:rsidP="00447F67">
            <w:pPr>
              <w:jc w:val="both"/>
              <w:rPr>
                <w:rFonts w:ascii="Arial" w:hAnsi="Arial" w:cs="Arial"/>
                <w:sz w:val="14"/>
                <w:szCs w:val="14"/>
              </w:rPr>
            </w:pPr>
            <w:r w:rsidRPr="00447F67">
              <w:rPr>
                <w:rFonts w:ascii="Arial" w:hAnsi="Arial" w:cs="Arial"/>
                <w:sz w:val="14"/>
                <w:szCs w:val="14"/>
              </w:rPr>
              <w:t>-Timbre, intensidad e instrumentos musicales</w:t>
            </w:r>
          </w:p>
          <w:p w:rsidR="00447F67" w:rsidRPr="00447F67" w:rsidRDefault="00447F67" w:rsidP="00447F67">
            <w:pPr>
              <w:jc w:val="both"/>
              <w:rPr>
                <w:rFonts w:ascii="Arial" w:hAnsi="Arial" w:cs="Arial"/>
                <w:sz w:val="14"/>
                <w:szCs w:val="14"/>
              </w:rPr>
            </w:pPr>
            <w:r w:rsidRPr="00447F67">
              <w:rPr>
                <w:rFonts w:ascii="Arial" w:hAnsi="Arial" w:cs="Arial"/>
                <w:sz w:val="14"/>
                <w:szCs w:val="14"/>
              </w:rPr>
              <w:t>-Cualidades del sonido</w:t>
            </w:r>
          </w:p>
          <w:p w:rsidR="00447F67" w:rsidRPr="00447F67" w:rsidRDefault="00447F67" w:rsidP="00447F67">
            <w:pPr>
              <w:jc w:val="both"/>
              <w:rPr>
                <w:rFonts w:ascii="Arial" w:eastAsia="Calibri" w:hAnsi="Arial" w:cs="Arial"/>
                <w:sz w:val="14"/>
                <w:szCs w:val="14"/>
                <w:lang w:val="es-AR"/>
              </w:rPr>
            </w:pPr>
          </w:p>
          <w:p w:rsidR="00447F67" w:rsidRPr="00447F67" w:rsidRDefault="00447F67" w:rsidP="00447F67">
            <w:pPr>
              <w:jc w:val="both"/>
              <w:rPr>
                <w:rFonts w:ascii="Arial" w:eastAsia="Calibri" w:hAnsi="Arial" w:cs="Arial"/>
                <w:sz w:val="14"/>
                <w:szCs w:val="14"/>
                <w:lang w:val="es-AR"/>
              </w:rPr>
            </w:pPr>
            <w:r w:rsidRPr="00447F67">
              <w:rPr>
                <w:rFonts w:ascii="Arial" w:eastAsia="Calibri" w:hAnsi="Arial" w:cs="Arial"/>
                <w:sz w:val="14"/>
                <w:szCs w:val="14"/>
                <w:lang w:val="es-AR"/>
              </w:rPr>
              <w:t>AL RITMO DEL SONIDO</w:t>
            </w:r>
          </w:p>
          <w:p w:rsidR="00447F67" w:rsidRPr="00447F67" w:rsidRDefault="00447F67" w:rsidP="00447F67">
            <w:pPr>
              <w:jc w:val="both"/>
              <w:rPr>
                <w:rFonts w:ascii="Arial" w:eastAsia="Calibri" w:hAnsi="Arial" w:cs="Arial"/>
                <w:sz w:val="14"/>
                <w:szCs w:val="14"/>
                <w:lang w:val="es-AR"/>
              </w:rPr>
            </w:pPr>
            <w:r w:rsidRPr="00447F67">
              <w:rPr>
                <w:rFonts w:ascii="Arial" w:eastAsia="Calibri" w:hAnsi="Arial" w:cs="Arial"/>
                <w:sz w:val="14"/>
                <w:szCs w:val="14"/>
                <w:lang w:val="es-AR"/>
              </w:rPr>
              <w:t xml:space="preserve">-Himno de Colombia </w:t>
            </w:r>
          </w:p>
          <w:p w:rsidR="00447F67" w:rsidRPr="00447F67" w:rsidRDefault="00447F67" w:rsidP="00447F67">
            <w:pPr>
              <w:jc w:val="both"/>
              <w:rPr>
                <w:rFonts w:ascii="Arial" w:eastAsia="Calibri" w:hAnsi="Arial" w:cs="Arial"/>
                <w:sz w:val="14"/>
                <w:szCs w:val="14"/>
                <w:lang w:val="es-AR"/>
              </w:rPr>
            </w:pPr>
            <w:r w:rsidRPr="00447F67">
              <w:rPr>
                <w:rFonts w:ascii="Arial" w:eastAsia="Calibri" w:hAnsi="Arial" w:cs="Arial"/>
                <w:sz w:val="14"/>
                <w:szCs w:val="14"/>
                <w:lang w:val="es-AR"/>
              </w:rPr>
              <w:t>-Saludamos la bandera de Colombia (20 Julio 7 de Agosto)</w:t>
            </w:r>
          </w:p>
          <w:p w:rsidR="00447F67" w:rsidRPr="00447F67" w:rsidRDefault="00447F67" w:rsidP="008953B7">
            <w:pPr>
              <w:jc w:val="both"/>
              <w:rPr>
                <w:rFonts w:ascii="Arial" w:hAnsi="Arial" w:cs="Arial"/>
                <w:sz w:val="14"/>
                <w:szCs w:val="14"/>
                <w:lang w:val="es-AR"/>
              </w:rPr>
            </w:pPr>
          </w:p>
          <w:p w:rsidR="00447F67" w:rsidRDefault="00447F67"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B85E5E" w:rsidRDefault="00B85E5E" w:rsidP="00447F67">
            <w:pPr>
              <w:jc w:val="both"/>
              <w:rPr>
                <w:rFonts w:ascii="Arial" w:hAnsi="Arial" w:cs="Arial"/>
                <w:b/>
                <w:sz w:val="14"/>
                <w:szCs w:val="14"/>
              </w:rPr>
            </w:pPr>
          </w:p>
          <w:p w:rsidR="00B85E5E" w:rsidRDefault="00B85E5E" w:rsidP="00447F67">
            <w:pPr>
              <w:jc w:val="both"/>
              <w:rPr>
                <w:rFonts w:ascii="Arial" w:hAnsi="Arial" w:cs="Arial"/>
                <w:b/>
                <w:sz w:val="14"/>
                <w:szCs w:val="14"/>
              </w:rPr>
            </w:pPr>
          </w:p>
          <w:p w:rsidR="00B85E5E" w:rsidRDefault="00B85E5E" w:rsidP="00447F67">
            <w:pPr>
              <w:jc w:val="both"/>
              <w:rPr>
                <w:rFonts w:ascii="Arial" w:hAnsi="Arial" w:cs="Arial"/>
                <w:b/>
                <w:sz w:val="14"/>
                <w:szCs w:val="14"/>
              </w:rPr>
            </w:pPr>
          </w:p>
          <w:p w:rsidR="00447F67" w:rsidRDefault="00447F67" w:rsidP="00447F67">
            <w:pPr>
              <w:jc w:val="both"/>
              <w:rPr>
                <w:rFonts w:ascii="Arial" w:hAnsi="Arial" w:cs="Arial"/>
                <w:b/>
                <w:sz w:val="14"/>
                <w:szCs w:val="14"/>
              </w:rPr>
            </w:pPr>
          </w:p>
          <w:p w:rsidR="00447F67" w:rsidRPr="00447F67" w:rsidRDefault="00447F67" w:rsidP="00447F67">
            <w:pPr>
              <w:jc w:val="both"/>
              <w:rPr>
                <w:rFonts w:ascii="Arial" w:hAnsi="Arial" w:cs="Arial"/>
                <w:b/>
                <w:sz w:val="14"/>
                <w:szCs w:val="14"/>
              </w:rPr>
            </w:pPr>
            <w:r w:rsidRPr="00447F67">
              <w:rPr>
                <w:rFonts w:ascii="Arial" w:hAnsi="Arial" w:cs="Arial"/>
                <w:b/>
                <w:sz w:val="14"/>
                <w:szCs w:val="14"/>
              </w:rPr>
              <w:t xml:space="preserve">Séptimo </w:t>
            </w:r>
          </w:p>
          <w:p w:rsidR="00DE4FFA" w:rsidRDefault="00C42B84" w:rsidP="008953B7">
            <w:pPr>
              <w:jc w:val="both"/>
              <w:rPr>
                <w:rFonts w:ascii="Arial" w:hAnsi="Arial" w:cs="Arial"/>
                <w:color w:val="FF0000"/>
                <w:sz w:val="14"/>
                <w:szCs w:val="14"/>
              </w:rPr>
            </w:pPr>
            <w:r w:rsidRPr="00DE4FFA">
              <w:rPr>
                <w:rFonts w:ascii="Arial" w:hAnsi="Arial" w:cs="Arial"/>
                <w:sz w:val="14"/>
                <w:szCs w:val="14"/>
              </w:rPr>
              <w:t xml:space="preserve"> </w:t>
            </w:r>
            <w:r w:rsidR="00DE4FFA" w:rsidRPr="00DE4FFA">
              <w:rPr>
                <w:rFonts w:ascii="Arial" w:hAnsi="Arial" w:cs="Arial"/>
                <w:color w:val="FF0000"/>
                <w:sz w:val="14"/>
                <w:szCs w:val="14"/>
              </w:rPr>
              <w:t>Primer  periodo</w:t>
            </w:r>
          </w:p>
          <w:p w:rsidR="00447F67" w:rsidRPr="00DE4FFA" w:rsidRDefault="00447F67" w:rsidP="008953B7">
            <w:pPr>
              <w:jc w:val="both"/>
              <w:rPr>
                <w:rFonts w:ascii="Arial" w:hAnsi="Arial" w:cs="Arial"/>
                <w:color w:val="FF0000"/>
                <w:sz w:val="14"/>
                <w:szCs w:val="14"/>
              </w:rPr>
            </w:pPr>
          </w:p>
          <w:p w:rsidR="00DE4FFA" w:rsidRPr="00DE4FFA" w:rsidRDefault="00DE4FFA" w:rsidP="00DE4FFA">
            <w:pPr>
              <w:rPr>
                <w:rFonts w:ascii="Arial" w:hAnsi="Arial" w:cs="Arial"/>
                <w:b/>
                <w:sz w:val="14"/>
                <w:szCs w:val="14"/>
              </w:rPr>
            </w:pPr>
            <w:r w:rsidRPr="00DE4FFA">
              <w:rPr>
                <w:rFonts w:ascii="Arial" w:hAnsi="Arial" w:cs="Arial"/>
                <w:b/>
                <w:sz w:val="14"/>
                <w:szCs w:val="14"/>
              </w:rPr>
              <w:t xml:space="preserve">Elementos de la composición del dibujo: </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Simetría, asimetría, </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Volumen, luz, sombra, </w:t>
            </w:r>
          </w:p>
          <w:p w:rsidR="00DE4FFA" w:rsidRPr="00DE4FFA" w:rsidRDefault="00DE4FFA" w:rsidP="00DE4FFA">
            <w:pPr>
              <w:rPr>
                <w:rFonts w:ascii="Arial" w:hAnsi="Arial" w:cs="Arial"/>
                <w:sz w:val="14"/>
                <w:szCs w:val="14"/>
              </w:rPr>
            </w:pPr>
            <w:r w:rsidRPr="00DE4FFA">
              <w:rPr>
                <w:rFonts w:ascii="Arial" w:hAnsi="Arial" w:cs="Arial"/>
                <w:sz w:val="14"/>
                <w:szCs w:val="14"/>
              </w:rPr>
              <w:t>Encaje, encuadre, boceto,</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 Bosquejo, forma.</w:t>
            </w:r>
          </w:p>
          <w:p w:rsidR="00DE4FFA" w:rsidRPr="00DE4FFA" w:rsidRDefault="00DE4FFA" w:rsidP="00DE4FFA">
            <w:pPr>
              <w:rPr>
                <w:rFonts w:ascii="Arial" w:hAnsi="Arial" w:cs="Arial"/>
                <w:sz w:val="14"/>
                <w:szCs w:val="14"/>
              </w:rPr>
            </w:pPr>
            <w:r w:rsidRPr="00DE4FFA">
              <w:rPr>
                <w:rFonts w:ascii="Arial" w:hAnsi="Arial" w:cs="Arial"/>
                <w:sz w:val="14"/>
                <w:szCs w:val="14"/>
              </w:rPr>
              <w:t>Trabajo manual</w:t>
            </w:r>
          </w:p>
          <w:p w:rsidR="00DE4FFA" w:rsidRPr="00BC261F" w:rsidRDefault="00DE4FFA" w:rsidP="00DE4FFA">
            <w:pPr>
              <w:rPr>
                <w:rFonts w:ascii="Arial" w:hAnsi="Arial" w:cs="Arial"/>
                <w:sz w:val="14"/>
                <w:szCs w:val="14"/>
              </w:rPr>
            </w:pP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-HIMNOS DEL CALENDARIO INSTITUCIONAL</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-Correcta entonación del Himno Institucional</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-Letra del Himno de la IENS</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-Percepción auditiva  Himno IENS</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-Sigo una pista o karaoke</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-Himno de Sucre</w:t>
            </w:r>
          </w:p>
          <w:p w:rsidR="00AD2B7E" w:rsidRPr="00DE4FFA" w:rsidRDefault="00AD2B7E" w:rsidP="00AD2B7E">
            <w:pPr>
              <w:jc w:val="both"/>
              <w:rPr>
                <w:rFonts w:ascii="Arial" w:eastAsia="Calibri" w:hAnsi="Arial" w:cs="Arial"/>
                <w:sz w:val="14"/>
                <w:szCs w:val="14"/>
                <w:lang w:val="es-AR"/>
              </w:rPr>
            </w:pPr>
            <w:r w:rsidRPr="00DE4FFA">
              <w:rPr>
                <w:rFonts w:ascii="Arial" w:eastAsia="Calibri" w:hAnsi="Arial" w:cs="Arial"/>
                <w:sz w:val="14"/>
                <w:szCs w:val="14"/>
                <w:lang w:val="es-AR"/>
              </w:rPr>
              <w:t>-Himno de San José</w:t>
            </w:r>
          </w:p>
          <w:p w:rsidR="00BC261F" w:rsidRPr="00DE4FFA" w:rsidRDefault="00AD2B7E" w:rsidP="00AD2B7E">
            <w:pPr>
              <w:rPr>
                <w:rFonts w:ascii="Arial" w:hAnsi="Arial" w:cs="Arial"/>
                <w:sz w:val="14"/>
                <w:szCs w:val="14"/>
              </w:rPr>
            </w:pPr>
            <w:r w:rsidRPr="00DE4FFA">
              <w:rPr>
                <w:rFonts w:ascii="Arial" w:eastAsia="Calibri" w:hAnsi="Arial" w:cs="Arial"/>
                <w:sz w:val="14"/>
                <w:szCs w:val="14"/>
                <w:lang w:val="es-AR"/>
              </w:rPr>
              <w:t>-Muestro mis talentos</w:t>
            </w:r>
          </w:p>
          <w:p w:rsidR="00BC261F" w:rsidRDefault="00BC261F" w:rsidP="00BC261F">
            <w:pPr>
              <w:jc w:val="both"/>
              <w:rPr>
                <w:rFonts w:ascii="Arial" w:hAnsi="Arial" w:cs="Arial"/>
                <w:color w:val="FF0000"/>
                <w:sz w:val="14"/>
                <w:szCs w:val="14"/>
              </w:rPr>
            </w:pPr>
          </w:p>
          <w:p w:rsidR="00AD2B7E" w:rsidRDefault="00AD2B7E" w:rsidP="00BC261F">
            <w:pPr>
              <w:jc w:val="both"/>
              <w:rPr>
                <w:rFonts w:ascii="Arial" w:hAnsi="Arial" w:cs="Arial"/>
                <w:color w:val="FF0000"/>
                <w:sz w:val="14"/>
                <w:szCs w:val="14"/>
              </w:rPr>
            </w:pPr>
          </w:p>
          <w:p w:rsidR="00DE4FFA" w:rsidRPr="00DE4FFA" w:rsidRDefault="00DE4FFA" w:rsidP="00DE4FFA">
            <w:pPr>
              <w:jc w:val="both"/>
              <w:rPr>
                <w:rFonts w:ascii="Arial" w:hAnsi="Arial" w:cs="Arial"/>
                <w:color w:val="FF0000"/>
                <w:sz w:val="14"/>
                <w:szCs w:val="14"/>
              </w:rPr>
            </w:pPr>
            <w:r w:rsidRPr="00DE4FFA">
              <w:rPr>
                <w:rFonts w:ascii="Arial" w:hAnsi="Arial" w:cs="Arial"/>
                <w:color w:val="FF0000"/>
                <w:sz w:val="14"/>
                <w:szCs w:val="14"/>
              </w:rPr>
              <w:t>Segundo periodo</w:t>
            </w:r>
          </w:p>
          <w:p w:rsidR="00DE4FFA" w:rsidRPr="00DE4FFA" w:rsidRDefault="00DE4FFA" w:rsidP="00DE4FFA">
            <w:pPr>
              <w:rPr>
                <w:rFonts w:ascii="Arial" w:hAnsi="Arial" w:cs="Arial"/>
                <w:sz w:val="14"/>
                <w:szCs w:val="14"/>
              </w:rPr>
            </w:pPr>
            <w:r w:rsidRPr="00DE4FFA">
              <w:rPr>
                <w:rFonts w:ascii="Arial" w:hAnsi="Arial" w:cs="Arial"/>
                <w:b/>
                <w:sz w:val="14"/>
                <w:szCs w:val="14"/>
              </w:rPr>
              <w:t>Teoría del color II</w:t>
            </w:r>
            <w:r w:rsidRPr="00DE4FFA">
              <w:rPr>
                <w:rFonts w:ascii="Arial" w:hAnsi="Arial" w:cs="Arial"/>
                <w:sz w:val="14"/>
                <w:szCs w:val="14"/>
              </w:rPr>
              <w:t>:</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Historia del color </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Clasificación de los colores </w:t>
            </w:r>
          </w:p>
          <w:p w:rsidR="00DE4FFA" w:rsidRPr="00DE4FFA" w:rsidRDefault="00DE4FFA" w:rsidP="00DE4FFA">
            <w:pPr>
              <w:rPr>
                <w:rFonts w:ascii="Arial" w:hAnsi="Arial" w:cs="Arial"/>
                <w:sz w:val="14"/>
                <w:szCs w:val="14"/>
              </w:rPr>
            </w:pPr>
            <w:r w:rsidRPr="00DE4FFA">
              <w:rPr>
                <w:rFonts w:ascii="Arial" w:hAnsi="Arial" w:cs="Arial"/>
                <w:sz w:val="14"/>
                <w:szCs w:val="14"/>
              </w:rPr>
              <w:t>Colores terciarios,</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 Cuaternarios,</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Fríos, cálidos, </w:t>
            </w:r>
          </w:p>
          <w:p w:rsidR="00DE4FFA" w:rsidRPr="00DE4FFA" w:rsidRDefault="00DE4FFA" w:rsidP="00DE4FFA">
            <w:pPr>
              <w:rPr>
                <w:rFonts w:ascii="Arial" w:hAnsi="Arial" w:cs="Arial"/>
                <w:sz w:val="14"/>
                <w:szCs w:val="14"/>
              </w:rPr>
            </w:pPr>
            <w:r w:rsidRPr="00DE4FFA">
              <w:rPr>
                <w:rFonts w:ascii="Arial" w:hAnsi="Arial" w:cs="Arial"/>
                <w:sz w:val="14"/>
                <w:szCs w:val="14"/>
              </w:rPr>
              <w:t xml:space="preserve">Neutros y monocromías.  </w:t>
            </w:r>
          </w:p>
          <w:p w:rsidR="00DE4FFA" w:rsidRPr="00DE4FFA" w:rsidRDefault="00DE4FFA" w:rsidP="00DE4FFA">
            <w:pPr>
              <w:jc w:val="both"/>
              <w:rPr>
                <w:rFonts w:ascii="Arial" w:hAnsi="Arial" w:cs="Arial"/>
                <w:color w:val="000000"/>
                <w:sz w:val="14"/>
                <w:szCs w:val="14"/>
                <w:lang w:val="es-AR"/>
              </w:rPr>
            </w:pPr>
            <w:r w:rsidRPr="00DE4FFA">
              <w:rPr>
                <w:rFonts w:ascii="Arial" w:hAnsi="Arial" w:cs="Arial"/>
                <w:sz w:val="14"/>
                <w:szCs w:val="14"/>
              </w:rPr>
              <w:t>Trabajo manual.</w:t>
            </w:r>
          </w:p>
          <w:p w:rsidR="00BC261F" w:rsidRDefault="00C42B84" w:rsidP="008953B7">
            <w:pPr>
              <w:jc w:val="both"/>
              <w:rPr>
                <w:rFonts w:ascii="Arial" w:hAnsi="Arial" w:cs="Arial"/>
                <w:sz w:val="14"/>
                <w:szCs w:val="14"/>
              </w:rPr>
            </w:pPr>
            <w:r w:rsidRPr="00DE4FFA">
              <w:rPr>
                <w:rFonts w:ascii="Arial" w:hAnsi="Arial" w:cs="Arial"/>
                <w:sz w:val="14"/>
                <w:szCs w:val="14"/>
              </w:rPr>
              <w:lastRenderedPageBreak/>
              <w:t xml:space="preserve">  </w:t>
            </w:r>
          </w:p>
          <w:p w:rsidR="00BC261F" w:rsidRPr="00DE4FFA" w:rsidRDefault="00BC261F" w:rsidP="00BC261F">
            <w:pPr>
              <w:jc w:val="both"/>
              <w:rPr>
                <w:rFonts w:ascii="Arial" w:hAnsi="Arial" w:cs="Arial"/>
                <w:b/>
                <w:color w:val="000000"/>
                <w:sz w:val="14"/>
                <w:szCs w:val="14"/>
                <w:lang w:val="es-AR"/>
              </w:rPr>
            </w:pPr>
            <w:r>
              <w:rPr>
                <w:rFonts w:ascii="Arial" w:hAnsi="Arial" w:cs="Arial"/>
                <w:sz w:val="14"/>
                <w:szCs w:val="14"/>
              </w:rPr>
              <w:t>-</w:t>
            </w:r>
            <w:r w:rsidR="00C42B84" w:rsidRPr="00DE4FFA">
              <w:rPr>
                <w:rFonts w:ascii="Arial" w:hAnsi="Arial" w:cs="Arial"/>
                <w:sz w:val="14"/>
                <w:szCs w:val="14"/>
              </w:rPr>
              <w:t xml:space="preserve">  </w:t>
            </w:r>
            <w:r w:rsidRPr="00DE4FFA">
              <w:rPr>
                <w:rFonts w:ascii="Arial" w:hAnsi="Arial" w:cs="Arial"/>
                <w:b/>
                <w:color w:val="000000"/>
                <w:sz w:val="14"/>
                <w:szCs w:val="14"/>
                <w:lang w:val="es-AR"/>
              </w:rPr>
              <w:t>IMAGEN HISTÓRICA DE LA DANZA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Danzas indígenas, mestizos, mulatas</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Escritura coreográfica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Parafernalia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Trajes típicos regionales</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Juegos y juguetes coreográficos</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Clasificación de las danzas según su funcionalidad y modalidad</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Elementos que componen la danza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Origen de la danza folclórica colombiana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Escritura coreográfica</w:t>
            </w:r>
          </w:p>
          <w:p w:rsidR="00BC261F" w:rsidRPr="00DE4FFA" w:rsidRDefault="00BC261F" w:rsidP="00BC261F">
            <w:pPr>
              <w:jc w:val="both"/>
              <w:rPr>
                <w:rFonts w:ascii="Arial" w:hAnsi="Arial" w:cs="Arial"/>
                <w:color w:val="000000"/>
                <w:sz w:val="14"/>
                <w:szCs w:val="14"/>
                <w:lang w:val="es-AR"/>
              </w:rPr>
            </w:pPr>
            <w:r w:rsidRPr="00DE4FFA">
              <w:rPr>
                <w:rFonts w:ascii="Arial" w:hAnsi="Arial" w:cs="Arial"/>
                <w:color w:val="000000"/>
                <w:sz w:val="14"/>
                <w:szCs w:val="14"/>
                <w:lang w:val="es-AR"/>
              </w:rPr>
              <w:t>Coreografías</w:t>
            </w:r>
          </w:p>
          <w:p w:rsidR="00BC261F" w:rsidRPr="00DE4FFA" w:rsidRDefault="00BC261F" w:rsidP="00BC261F">
            <w:pPr>
              <w:jc w:val="both"/>
              <w:rPr>
                <w:rFonts w:ascii="Arial" w:hAnsi="Arial" w:cs="Arial"/>
                <w:color w:val="FF0000"/>
                <w:sz w:val="14"/>
                <w:szCs w:val="14"/>
              </w:rPr>
            </w:pPr>
            <w:r w:rsidRPr="00DE4FFA">
              <w:rPr>
                <w:rFonts w:ascii="Arial" w:hAnsi="Arial" w:cs="Arial"/>
                <w:sz w:val="14"/>
                <w:szCs w:val="14"/>
              </w:rPr>
              <w:t xml:space="preserve">              </w:t>
            </w:r>
          </w:p>
          <w:p w:rsidR="00BC261F" w:rsidRDefault="00C42B84" w:rsidP="008953B7">
            <w:pPr>
              <w:jc w:val="both"/>
              <w:rPr>
                <w:rFonts w:ascii="Arial" w:hAnsi="Arial" w:cs="Arial"/>
                <w:sz w:val="14"/>
                <w:szCs w:val="14"/>
              </w:rPr>
            </w:pPr>
            <w:r w:rsidRPr="00DE4FFA">
              <w:rPr>
                <w:rFonts w:ascii="Arial" w:hAnsi="Arial" w:cs="Arial"/>
                <w:sz w:val="14"/>
                <w:szCs w:val="14"/>
              </w:rPr>
              <w:t xml:space="preserve">   </w:t>
            </w:r>
          </w:p>
          <w:p w:rsidR="00BC261F" w:rsidRDefault="00BC261F" w:rsidP="008953B7">
            <w:pPr>
              <w:jc w:val="both"/>
              <w:rPr>
                <w:rFonts w:ascii="Arial" w:hAnsi="Arial" w:cs="Arial"/>
                <w:sz w:val="14"/>
                <w:szCs w:val="14"/>
              </w:rPr>
            </w:pPr>
          </w:p>
          <w:p w:rsidR="00BC261F" w:rsidRDefault="00BC261F" w:rsidP="008953B7">
            <w:pPr>
              <w:jc w:val="both"/>
              <w:rPr>
                <w:rFonts w:ascii="Arial" w:hAnsi="Arial" w:cs="Arial"/>
                <w:sz w:val="14"/>
                <w:szCs w:val="14"/>
              </w:rPr>
            </w:pPr>
          </w:p>
          <w:p w:rsidR="00E911A4" w:rsidRPr="00DE4FFA" w:rsidRDefault="00C42B84" w:rsidP="008953B7">
            <w:pPr>
              <w:jc w:val="both"/>
              <w:rPr>
                <w:rFonts w:ascii="Arial" w:hAnsi="Arial" w:cs="Arial"/>
                <w:sz w:val="14"/>
                <w:szCs w:val="14"/>
              </w:rPr>
            </w:pPr>
            <w:r w:rsidRPr="00DE4FFA">
              <w:rPr>
                <w:rFonts w:ascii="Arial" w:hAnsi="Arial" w:cs="Arial"/>
                <w:sz w:val="14"/>
                <w:szCs w:val="14"/>
              </w:rPr>
              <w:t xml:space="preserve">               </w:t>
            </w:r>
          </w:p>
        </w:tc>
        <w:tc>
          <w:tcPr>
            <w:tcW w:w="1619" w:type="dxa"/>
          </w:tcPr>
          <w:p w:rsidR="00355F1C" w:rsidRPr="00C42B84" w:rsidRDefault="00355F1C" w:rsidP="00355F1C">
            <w:pPr>
              <w:jc w:val="both"/>
              <w:rPr>
                <w:rFonts w:ascii="Arial" w:eastAsia="Times New Roman" w:hAnsi="Arial" w:cs="Arial"/>
                <w:sz w:val="14"/>
                <w:szCs w:val="14"/>
              </w:rPr>
            </w:pPr>
            <w:r>
              <w:rPr>
                <w:rFonts w:ascii="Arial" w:eastAsia="Times New Roman" w:hAnsi="Arial" w:cs="Arial"/>
                <w:sz w:val="14"/>
                <w:szCs w:val="14"/>
              </w:rPr>
              <w:lastRenderedPageBreak/>
              <w:t>-</w:t>
            </w:r>
            <w:r w:rsidRPr="00C42B84">
              <w:rPr>
                <w:rFonts w:ascii="Arial" w:eastAsia="Times New Roman" w:hAnsi="Arial" w:cs="Arial"/>
                <w:sz w:val="14"/>
                <w:szCs w:val="14"/>
              </w:rPr>
              <w:t>Guías de información</w:t>
            </w:r>
          </w:p>
          <w:p w:rsidR="00E911A4" w:rsidRPr="00C42B84" w:rsidRDefault="00E911A4" w:rsidP="00E911A4">
            <w:pPr>
              <w:jc w:val="both"/>
              <w:rPr>
                <w:rFonts w:ascii="Arial" w:eastAsia="Times New Roman" w:hAnsi="Arial" w:cs="Arial"/>
                <w:sz w:val="14"/>
                <w:szCs w:val="14"/>
              </w:rPr>
            </w:pPr>
            <w:r w:rsidRPr="00C42B84">
              <w:rPr>
                <w:rFonts w:ascii="Arial" w:eastAsia="Times New Roman" w:hAnsi="Arial" w:cs="Arial"/>
                <w:sz w:val="14"/>
                <w:szCs w:val="14"/>
              </w:rPr>
              <w:t>Mapas conceptuales</w:t>
            </w:r>
          </w:p>
          <w:p w:rsidR="00095B97" w:rsidRDefault="00E911A4" w:rsidP="00E911A4">
            <w:pPr>
              <w:jc w:val="both"/>
              <w:rPr>
                <w:rFonts w:ascii="Arial" w:eastAsia="Times New Roman" w:hAnsi="Arial" w:cs="Arial"/>
                <w:sz w:val="14"/>
                <w:szCs w:val="14"/>
              </w:rPr>
            </w:pPr>
            <w:r w:rsidRPr="00C42B84">
              <w:rPr>
                <w:rFonts w:ascii="Arial" w:eastAsia="Times New Roman" w:hAnsi="Arial" w:cs="Arial"/>
                <w:sz w:val="14"/>
                <w:szCs w:val="14"/>
              </w:rPr>
              <w:t xml:space="preserve">Realización de </w:t>
            </w:r>
          </w:p>
          <w:p w:rsidR="00095B97" w:rsidRDefault="00095B97" w:rsidP="00E911A4">
            <w:pPr>
              <w:jc w:val="both"/>
              <w:rPr>
                <w:rFonts w:ascii="Arial" w:eastAsia="Times New Roman" w:hAnsi="Arial" w:cs="Arial"/>
                <w:sz w:val="14"/>
                <w:szCs w:val="14"/>
              </w:rPr>
            </w:pPr>
            <w:r>
              <w:rPr>
                <w:rFonts w:ascii="Arial" w:eastAsia="Times New Roman" w:hAnsi="Arial" w:cs="Arial"/>
                <w:sz w:val="14"/>
                <w:szCs w:val="14"/>
              </w:rPr>
              <w:t>Trabajos manuales</w:t>
            </w:r>
          </w:p>
          <w:p w:rsidR="00095B97" w:rsidRDefault="00095B97" w:rsidP="00E911A4">
            <w:pPr>
              <w:jc w:val="both"/>
              <w:rPr>
                <w:rFonts w:ascii="Arial" w:eastAsia="Times New Roman" w:hAnsi="Arial" w:cs="Arial"/>
                <w:sz w:val="14"/>
                <w:szCs w:val="14"/>
              </w:rPr>
            </w:pPr>
            <w:r>
              <w:rPr>
                <w:rFonts w:ascii="Arial" w:eastAsia="Times New Roman" w:hAnsi="Arial" w:cs="Arial"/>
                <w:sz w:val="14"/>
                <w:szCs w:val="14"/>
              </w:rPr>
              <w:t>Evaluaciones</w:t>
            </w:r>
          </w:p>
          <w:p w:rsidR="008953B7" w:rsidRDefault="008953B7" w:rsidP="00E911A4">
            <w:pPr>
              <w:jc w:val="both"/>
              <w:rPr>
                <w:rFonts w:ascii="Arial" w:eastAsia="Times New Roman" w:hAnsi="Arial" w:cs="Arial"/>
                <w:sz w:val="14"/>
                <w:szCs w:val="14"/>
              </w:rPr>
            </w:pPr>
            <w:r>
              <w:rPr>
                <w:rFonts w:ascii="Arial" w:eastAsia="Times New Roman" w:hAnsi="Arial" w:cs="Arial"/>
                <w:sz w:val="14"/>
                <w:szCs w:val="14"/>
              </w:rPr>
              <w:t>T</w:t>
            </w:r>
            <w:r w:rsidR="00095B97">
              <w:rPr>
                <w:rFonts w:ascii="Arial" w:eastAsia="Times New Roman" w:hAnsi="Arial" w:cs="Arial"/>
                <w:sz w:val="14"/>
                <w:szCs w:val="14"/>
              </w:rPr>
              <w:t>alleres</w:t>
            </w:r>
          </w:p>
          <w:p w:rsidR="00095B97" w:rsidRDefault="008953B7" w:rsidP="00E911A4">
            <w:pPr>
              <w:jc w:val="both"/>
              <w:rPr>
                <w:rFonts w:ascii="Arial" w:eastAsia="Times New Roman" w:hAnsi="Arial" w:cs="Arial"/>
                <w:sz w:val="14"/>
                <w:szCs w:val="14"/>
              </w:rPr>
            </w:pPr>
            <w:r>
              <w:rPr>
                <w:rFonts w:ascii="Arial" w:eastAsia="Times New Roman" w:hAnsi="Arial" w:cs="Arial"/>
                <w:sz w:val="14"/>
                <w:szCs w:val="14"/>
              </w:rPr>
              <w:t xml:space="preserve">Actividades </w:t>
            </w:r>
            <w:r w:rsidR="00E911A4" w:rsidRPr="00C42B84">
              <w:rPr>
                <w:rFonts w:ascii="Arial" w:eastAsia="Times New Roman" w:hAnsi="Arial" w:cs="Arial"/>
                <w:sz w:val="14"/>
                <w:szCs w:val="14"/>
              </w:rPr>
              <w:t xml:space="preserve"> </w:t>
            </w:r>
          </w:p>
          <w:p w:rsidR="00E911A4" w:rsidRPr="00C42B84" w:rsidRDefault="00E911A4" w:rsidP="00E911A4">
            <w:pPr>
              <w:jc w:val="both"/>
              <w:rPr>
                <w:rFonts w:ascii="Arial" w:eastAsia="Times New Roman" w:hAnsi="Arial" w:cs="Arial"/>
                <w:sz w:val="14"/>
                <w:szCs w:val="14"/>
              </w:rPr>
            </w:pPr>
            <w:r w:rsidRPr="00C42B84">
              <w:rPr>
                <w:rFonts w:ascii="Arial" w:eastAsia="Times New Roman" w:hAnsi="Arial" w:cs="Arial"/>
                <w:sz w:val="14"/>
                <w:szCs w:val="14"/>
              </w:rPr>
              <w:t>individuales y en equipo</w:t>
            </w:r>
          </w:p>
          <w:p w:rsidR="00E911A4" w:rsidRPr="00C42B84" w:rsidRDefault="00E911A4" w:rsidP="00E911A4">
            <w:pPr>
              <w:jc w:val="both"/>
              <w:rPr>
                <w:rFonts w:ascii="Arial" w:eastAsia="Times New Roman" w:hAnsi="Arial" w:cs="Arial"/>
                <w:sz w:val="14"/>
                <w:szCs w:val="14"/>
              </w:rPr>
            </w:pPr>
            <w:r w:rsidRPr="00C42B84">
              <w:rPr>
                <w:rFonts w:ascii="Arial" w:eastAsia="Times New Roman" w:hAnsi="Arial" w:cs="Arial"/>
                <w:sz w:val="14"/>
                <w:szCs w:val="14"/>
              </w:rPr>
              <w:t>Técnica de discusión y exposiciones</w:t>
            </w:r>
          </w:p>
          <w:p w:rsidR="00E911A4" w:rsidRDefault="00E911A4"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BB5E2D" w:rsidRDefault="00BB5E2D" w:rsidP="008953B7">
            <w:pPr>
              <w:jc w:val="both"/>
              <w:rPr>
                <w:rFonts w:ascii="Century Gothic" w:hAnsi="Century Gothic"/>
              </w:rPr>
            </w:pPr>
          </w:p>
          <w:p w:rsidR="00355F1C" w:rsidRDefault="00355F1C" w:rsidP="00BB5E2D">
            <w:pPr>
              <w:jc w:val="both"/>
              <w:rPr>
                <w:rFonts w:ascii="Century Gothic" w:hAnsi="Century Gothic"/>
                <w:sz w:val="14"/>
                <w:szCs w:val="14"/>
              </w:rPr>
            </w:pPr>
          </w:p>
          <w:p w:rsidR="00BB5E2D" w:rsidRDefault="00BB5E2D" w:rsidP="00BB5E2D">
            <w:pPr>
              <w:jc w:val="both"/>
              <w:rPr>
                <w:rFonts w:ascii="Century Gothic" w:hAnsi="Century Gothic"/>
                <w:sz w:val="14"/>
                <w:szCs w:val="14"/>
              </w:rPr>
            </w:pPr>
            <w:r>
              <w:rPr>
                <w:rFonts w:ascii="Century Gothic" w:hAnsi="Century Gothic"/>
                <w:sz w:val="14"/>
                <w:szCs w:val="14"/>
              </w:rPr>
              <w:t>Percepción auditiva de textos (Himnos)</w:t>
            </w:r>
          </w:p>
          <w:p w:rsidR="00BB5E2D" w:rsidRDefault="00BB5E2D" w:rsidP="00BB5E2D">
            <w:pPr>
              <w:jc w:val="both"/>
              <w:rPr>
                <w:rFonts w:ascii="Century Gothic" w:hAnsi="Century Gothic"/>
                <w:sz w:val="14"/>
                <w:szCs w:val="14"/>
              </w:rPr>
            </w:pPr>
          </w:p>
          <w:p w:rsidR="00BB5E2D" w:rsidRDefault="00BB5E2D" w:rsidP="00BB5E2D">
            <w:pPr>
              <w:jc w:val="both"/>
              <w:rPr>
                <w:rFonts w:ascii="Century Gothic" w:hAnsi="Century Gothic"/>
                <w:sz w:val="14"/>
                <w:szCs w:val="14"/>
              </w:rPr>
            </w:pPr>
            <w:r>
              <w:rPr>
                <w:rFonts w:ascii="Century Gothic" w:hAnsi="Century Gothic"/>
                <w:sz w:val="14"/>
                <w:szCs w:val="14"/>
              </w:rPr>
              <w:t>Vivencia sensorial para adquirir un buen nivel de percepción, comprensión y expresión.</w:t>
            </w:r>
          </w:p>
          <w:p w:rsidR="00BB5E2D" w:rsidRDefault="00BB5E2D" w:rsidP="00BB5E2D">
            <w:pPr>
              <w:jc w:val="both"/>
              <w:rPr>
                <w:rFonts w:ascii="Century Gothic" w:hAnsi="Century Gothic"/>
                <w:sz w:val="14"/>
                <w:szCs w:val="14"/>
              </w:rPr>
            </w:pPr>
          </w:p>
          <w:p w:rsidR="00BB5E2D" w:rsidRDefault="00355F1C" w:rsidP="00BB5E2D">
            <w:pPr>
              <w:jc w:val="both"/>
              <w:rPr>
                <w:rFonts w:ascii="Century Gothic" w:hAnsi="Century Gothic"/>
                <w:sz w:val="14"/>
                <w:szCs w:val="14"/>
              </w:rPr>
            </w:pPr>
            <w:r>
              <w:rPr>
                <w:rFonts w:ascii="Century Gothic" w:hAnsi="Century Gothic"/>
                <w:sz w:val="14"/>
                <w:szCs w:val="14"/>
              </w:rPr>
              <w:lastRenderedPageBreak/>
              <w:t>Entonación Global</w:t>
            </w:r>
          </w:p>
          <w:p w:rsidR="00355F1C" w:rsidRDefault="00355F1C" w:rsidP="00BB5E2D">
            <w:pPr>
              <w:jc w:val="both"/>
              <w:rPr>
                <w:rFonts w:ascii="Century Gothic" w:hAnsi="Century Gothic"/>
                <w:sz w:val="14"/>
                <w:szCs w:val="14"/>
              </w:rPr>
            </w:pPr>
            <w:r>
              <w:rPr>
                <w:rFonts w:ascii="Century Gothic" w:hAnsi="Century Gothic"/>
                <w:sz w:val="14"/>
                <w:szCs w:val="14"/>
              </w:rPr>
              <w:t>(Cantar toda la canción para partir del todo y llegar a las partes)</w:t>
            </w:r>
          </w:p>
          <w:p w:rsidR="00355F1C" w:rsidRDefault="00355F1C" w:rsidP="00BB5E2D">
            <w:pPr>
              <w:jc w:val="both"/>
              <w:rPr>
                <w:rFonts w:ascii="Century Gothic" w:hAnsi="Century Gothic"/>
                <w:sz w:val="14"/>
                <w:szCs w:val="14"/>
              </w:rPr>
            </w:pPr>
          </w:p>
          <w:p w:rsidR="00355F1C" w:rsidRDefault="00355F1C" w:rsidP="00BB5E2D">
            <w:pPr>
              <w:jc w:val="both"/>
              <w:rPr>
                <w:rFonts w:ascii="Century Gothic" w:hAnsi="Century Gothic"/>
                <w:sz w:val="14"/>
                <w:szCs w:val="14"/>
              </w:rPr>
            </w:pPr>
            <w:r>
              <w:rPr>
                <w:rFonts w:ascii="Century Gothic" w:hAnsi="Century Gothic"/>
                <w:sz w:val="14"/>
                <w:szCs w:val="14"/>
              </w:rPr>
              <w:t xml:space="preserve">Pregunta Respuesta, </w:t>
            </w:r>
          </w:p>
          <w:p w:rsidR="00355F1C" w:rsidRDefault="00355F1C" w:rsidP="00BB5E2D">
            <w:pPr>
              <w:jc w:val="both"/>
              <w:rPr>
                <w:rFonts w:ascii="Century Gothic" w:hAnsi="Century Gothic"/>
                <w:sz w:val="14"/>
                <w:szCs w:val="14"/>
              </w:rPr>
            </w:pPr>
            <w:r>
              <w:rPr>
                <w:rFonts w:ascii="Century Gothic" w:hAnsi="Century Gothic"/>
                <w:sz w:val="14"/>
                <w:szCs w:val="14"/>
              </w:rPr>
              <w:t>Matices</w:t>
            </w:r>
          </w:p>
          <w:p w:rsidR="00355F1C" w:rsidRDefault="00355F1C" w:rsidP="00BB5E2D">
            <w:pPr>
              <w:jc w:val="both"/>
              <w:rPr>
                <w:rFonts w:ascii="Century Gothic" w:hAnsi="Century Gothic"/>
                <w:sz w:val="14"/>
                <w:szCs w:val="14"/>
              </w:rPr>
            </w:pPr>
          </w:p>
          <w:p w:rsidR="00355F1C" w:rsidRDefault="00355F1C" w:rsidP="00BB5E2D">
            <w:pPr>
              <w:jc w:val="both"/>
              <w:rPr>
                <w:rFonts w:ascii="Century Gothic" w:hAnsi="Century Gothic"/>
                <w:sz w:val="14"/>
                <w:szCs w:val="14"/>
              </w:rPr>
            </w:pPr>
            <w:r>
              <w:rPr>
                <w:rFonts w:ascii="Century Gothic" w:hAnsi="Century Gothic"/>
                <w:sz w:val="14"/>
                <w:szCs w:val="14"/>
              </w:rPr>
              <w:t>Fonemas,</w:t>
            </w:r>
          </w:p>
          <w:p w:rsidR="00355F1C" w:rsidRDefault="00355F1C" w:rsidP="00BB5E2D">
            <w:pPr>
              <w:jc w:val="both"/>
              <w:rPr>
                <w:rFonts w:ascii="Century Gothic" w:hAnsi="Century Gothic"/>
                <w:sz w:val="14"/>
                <w:szCs w:val="14"/>
              </w:rPr>
            </w:pPr>
            <w:r>
              <w:rPr>
                <w:rFonts w:ascii="Century Gothic" w:hAnsi="Century Gothic"/>
                <w:sz w:val="14"/>
                <w:szCs w:val="14"/>
              </w:rPr>
              <w:t>Transposición…</w:t>
            </w: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Default="00E97BE0" w:rsidP="00BB5E2D">
            <w:pPr>
              <w:jc w:val="both"/>
              <w:rPr>
                <w:rFonts w:ascii="Century Gothic" w:hAnsi="Century Gothic"/>
                <w:sz w:val="14"/>
                <w:szCs w:val="14"/>
              </w:rPr>
            </w:pPr>
          </w:p>
          <w:p w:rsidR="00E97BE0" w:rsidRPr="00E97BE0" w:rsidRDefault="00E97BE0" w:rsidP="00E97BE0">
            <w:pPr>
              <w:jc w:val="both"/>
              <w:rPr>
                <w:rFonts w:ascii="Arial" w:hAnsi="Arial" w:cs="Arial"/>
                <w:sz w:val="14"/>
                <w:szCs w:val="14"/>
              </w:rPr>
            </w:pPr>
            <w:r w:rsidRPr="00E97BE0">
              <w:rPr>
                <w:rFonts w:ascii="Arial" w:hAnsi="Arial" w:cs="Arial"/>
                <w:sz w:val="14"/>
                <w:szCs w:val="14"/>
              </w:rPr>
              <w:t xml:space="preserve">-Observar, dibujar, conocer y diferenciar las figuras musicales </w:t>
            </w:r>
          </w:p>
          <w:p w:rsidR="00E97BE0" w:rsidRPr="00E97BE0" w:rsidRDefault="00E97BE0" w:rsidP="00E97BE0">
            <w:pPr>
              <w:jc w:val="both"/>
              <w:rPr>
                <w:rFonts w:ascii="Arial" w:hAnsi="Arial" w:cs="Arial"/>
                <w:b/>
                <w:sz w:val="14"/>
                <w:szCs w:val="14"/>
              </w:rPr>
            </w:pPr>
            <w:r w:rsidRPr="00E97BE0">
              <w:rPr>
                <w:rFonts w:ascii="Arial" w:hAnsi="Arial" w:cs="Arial"/>
                <w:sz w:val="14"/>
                <w:szCs w:val="14"/>
              </w:rPr>
              <w:t xml:space="preserve"> </w:t>
            </w:r>
            <w:r w:rsidRPr="00E97BE0">
              <w:rPr>
                <w:rFonts w:ascii="Arial" w:hAnsi="Arial" w:cs="Arial"/>
                <w:b/>
                <w:sz w:val="14"/>
                <w:szCs w:val="14"/>
              </w:rPr>
              <w:t>-</w:t>
            </w:r>
            <w:r w:rsidRPr="00E97BE0">
              <w:rPr>
                <w:rFonts w:ascii="Arial" w:hAnsi="Arial" w:cs="Arial"/>
                <w:sz w:val="14"/>
                <w:szCs w:val="14"/>
              </w:rPr>
              <w:t>Disfrutar la duración de las figuras musicales</w:t>
            </w:r>
            <w:r w:rsidRPr="00E97BE0">
              <w:rPr>
                <w:rFonts w:ascii="Arial" w:hAnsi="Arial" w:cs="Arial"/>
                <w:b/>
                <w:sz w:val="14"/>
                <w:szCs w:val="14"/>
              </w:rPr>
              <w:t xml:space="preserve"> </w:t>
            </w:r>
          </w:p>
          <w:p w:rsidR="00E97BE0" w:rsidRPr="00E97BE0" w:rsidRDefault="00E97BE0" w:rsidP="00E97BE0">
            <w:pPr>
              <w:jc w:val="both"/>
              <w:rPr>
                <w:rFonts w:ascii="Arial" w:hAnsi="Arial" w:cs="Arial"/>
                <w:sz w:val="14"/>
                <w:szCs w:val="14"/>
              </w:rPr>
            </w:pPr>
            <w:r w:rsidRPr="00E97BE0">
              <w:rPr>
                <w:rFonts w:ascii="Arial" w:hAnsi="Arial" w:cs="Arial"/>
                <w:sz w:val="14"/>
                <w:szCs w:val="14"/>
              </w:rPr>
              <w:t>-Conocer las partes de una figura musical</w:t>
            </w:r>
          </w:p>
          <w:p w:rsidR="00E97BE0" w:rsidRPr="00E97BE0" w:rsidRDefault="00E97BE0" w:rsidP="00E97BE0">
            <w:pPr>
              <w:jc w:val="both"/>
              <w:rPr>
                <w:rFonts w:ascii="Arial" w:hAnsi="Arial" w:cs="Arial"/>
                <w:sz w:val="14"/>
                <w:szCs w:val="14"/>
              </w:rPr>
            </w:pPr>
            <w:r w:rsidRPr="00E97BE0">
              <w:rPr>
                <w:rFonts w:ascii="Arial" w:hAnsi="Arial" w:cs="Arial"/>
                <w:sz w:val="14"/>
                <w:szCs w:val="14"/>
              </w:rPr>
              <w:t>-Diferenciar sonidos en cuanto a altura, intensidad, duración y timbre.</w:t>
            </w:r>
          </w:p>
          <w:p w:rsidR="00E97BE0" w:rsidRPr="00E97BE0" w:rsidRDefault="00E97BE0" w:rsidP="00E97BE0">
            <w:pPr>
              <w:jc w:val="both"/>
              <w:rPr>
                <w:rFonts w:ascii="Arial" w:hAnsi="Arial" w:cs="Arial"/>
                <w:sz w:val="14"/>
                <w:szCs w:val="14"/>
              </w:rPr>
            </w:pPr>
            <w:r w:rsidRPr="00E97BE0">
              <w:rPr>
                <w:rFonts w:ascii="Arial" w:hAnsi="Arial" w:cs="Arial"/>
                <w:sz w:val="14"/>
                <w:szCs w:val="14"/>
              </w:rPr>
              <w:lastRenderedPageBreak/>
              <w:t>-Escuchar e imitar sonidos del entorno mediante percusiones corporales</w:t>
            </w:r>
          </w:p>
          <w:p w:rsidR="00E97BE0" w:rsidRPr="00E97BE0" w:rsidRDefault="00E97BE0" w:rsidP="00E97BE0">
            <w:pPr>
              <w:jc w:val="both"/>
              <w:rPr>
                <w:rFonts w:ascii="Arial" w:hAnsi="Arial" w:cs="Arial"/>
                <w:sz w:val="14"/>
                <w:szCs w:val="14"/>
              </w:rPr>
            </w:pPr>
            <w:r w:rsidRPr="00E97BE0">
              <w:rPr>
                <w:rFonts w:ascii="Arial" w:hAnsi="Arial" w:cs="Arial"/>
                <w:sz w:val="14"/>
                <w:szCs w:val="14"/>
              </w:rPr>
              <w:t>-Interpretar breves obras musicales empleando algunas  figuras musicales</w:t>
            </w:r>
          </w:p>
          <w:p w:rsidR="00E97BE0" w:rsidRPr="00E97BE0" w:rsidRDefault="00E97BE0" w:rsidP="00E97BE0">
            <w:pPr>
              <w:jc w:val="both"/>
              <w:rPr>
                <w:rFonts w:ascii="Arial" w:hAnsi="Arial" w:cs="Arial"/>
                <w:sz w:val="14"/>
                <w:szCs w:val="14"/>
              </w:rPr>
            </w:pPr>
          </w:p>
          <w:p w:rsidR="00E97BE0" w:rsidRPr="00E97BE0" w:rsidRDefault="00E97BE0" w:rsidP="00E97BE0">
            <w:pPr>
              <w:tabs>
                <w:tab w:val="center" w:pos="2258"/>
              </w:tabs>
              <w:jc w:val="both"/>
              <w:rPr>
                <w:rFonts w:ascii="Arial" w:hAnsi="Arial" w:cs="Arial"/>
                <w:b/>
                <w:sz w:val="16"/>
                <w:szCs w:val="16"/>
              </w:rPr>
            </w:pPr>
          </w:p>
          <w:p w:rsidR="00E97BE0" w:rsidRPr="00E97BE0" w:rsidRDefault="00E97BE0" w:rsidP="00E97BE0">
            <w:pPr>
              <w:tabs>
                <w:tab w:val="center" w:pos="2258"/>
              </w:tabs>
              <w:jc w:val="both"/>
              <w:rPr>
                <w:rFonts w:ascii="Arial" w:hAnsi="Arial" w:cs="Arial"/>
                <w:sz w:val="14"/>
                <w:szCs w:val="14"/>
              </w:rPr>
            </w:pPr>
            <w:r w:rsidRPr="00E97BE0">
              <w:rPr>
                <w:rFonts w:ascii="Arial" w:hAnsi="Arial" w:cs="Arial"/>
                <w:sz w:val="14"/>
                <w:szCs w:val="14"/>
              </w:rPr>
              <w:t>-Participación en el grupo aportando ideas</w:t>
            </w:r>
          </w:p>
          <w:p w:rsidR="00E97BE0" w:rsidRPr="00E97BE0" w:rsidRDefault="00E97BE0" w:rsidP="00E97BE0">
            <w:pPr>
              <w:tabs>
                <w:tab w:val="center" w:pos="2258"/>
              </w:tabs>
              <w:jc w:val="both"/>
              <w:rPr>
                <w:rFonts w:ascii="Arial" w:hAnsi="Arial" w:cs="Arial"/>
                <w:sz w:val="14"/>
                <w:szCs w:val="14"/>
              </w:rPr>
            </w:pPr>
            <w:r w:rsidRPr="00E97BE0">
              <w:rPr>
                <w:rFonts w:ascii="Arial" w:hAnsi="Arial" w:cs="Arial"/>
                <w:sz w:val="14"/>
                <w:szCs w:val="14"/>
              </w:rPr>
              <w:t>-Apreciación de las obras musicales</w:t>
            </w:r>
          </w:p>
          <w:p w:rsidR="00E97BE0" w:rsidRPr="00E97BE0" w:rsidRDefault="00E97BE0" w:rsidP="00E97BE0">
            <w:pPr>
              <w:tabs>
                <w:tab w:val="center" w:pos="2258"/>
              </w:tabs>
              <w:jc w:val="both"/>
              <w:rPr>
                <w:rFonts w:ascii="Arial" w:hAnsi="Arial" w:cs="Arial"/>
                <w:sz w:val="14"/>
                <w:szCs w:val="14"/>
              </w:rPr>
            </w:pPr>
            <w:r w:rsidRPr="00E97BE0">
              <w:rPr>
                <w:rFonts w:ascii="Arial" w:hAnsi="Arial" w:cs="Arial"/>
                <w:sz w:val="14"/>
                <w:szCs w:val="14"/>
              </w:rPr>
              <w:t>-Valoración del silencio en las manifestaciones musicales</w:t>
            </w:r>
          </w:p>
          <w:p w:rsidR="00E97BE0" w:rsidRPr="00E97BE0" w:rsidRDefault="00E97BE0" w:rsidP="00E97BE0">
            <w:pPr>
              <w:tabs>
                <w:tab w:val="center" w:pos="2258"/>
              </w:tabs>
              <w:jc w:val="both"/>
              <w:rPr>
                <w:rFonts w:ascii="Arial" w:hAnsi="Arial" w:cs="Arial"/>
                <w:sz w:val="14"/>
                <w:szCs w:val="14"/>
              </w:rPr>
            </w:pPr>
            <w:r w:rsidRPr="00E97BE0">
              <w:rPr>
                <w:rFonts w:ascii="Arial" w:hAnsi="Arial" w:cs="Arial"/>
                <w:sz w:val="14"/>
                <w:szCs w:val="14"/>
              </w:rPr>
              <w:t>-Desinhibición y deseo de participar en las actividades</w:t>
            </w:r>
          </w:p>
          <w:p w:rsidR="00E97BE0" w:rsidRPr="00E97BE0" w:rsidRDefault="00E97BE0" w:rsidP="00E97BE0">
            <w:pPr>
              <w:tabs>
                <w:tab w:val="center" w:pos="2258"/>
              </w:tabs>
              <w:jc w:val="both"/>
              <w:rPr>
                <w:rFonts w:ascii="Arial" w:hAnsi="Arial" w:cs="Arial"/>
                <w:sz w:val="14"/>
                <w:szCs w:val="14"/>
              </w:rPr>
            </w:pPr>
            <w:r w:rsidRPr="00E97BE0">
              <w:rPr>
                <w:rFonts w:ascii="Arial" w:hAnsi="Arial" w:cs="Arial"/>
                <w:sz w:val="14"/>
                <w:szCs w:val="14"/>
              </w:rPr>
              <w:t xml:space="preserve">-Aceptación de las normas acordadas para favorecer el trabajo en equipo e individual </w:t>
            </w:r>
          </w:p>
          <w:p w:rsidR="00E97BE0" w:rsidRDefault="00E97BE0"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Default="00391A17" w:rsidP="00E97BE0">
            <w:pPr>
              <w:jc w:val="both"/>
              <w:rPr>
                <w:rFonts w:ascii="Arial Rounded MT Bold" w:hAnsi="Arial Rounded MT Bold"/>
                <w:sz w:val="14"/>
                <w:szCs w:val="14"/>
              </w:rPr>
            </w:pPr>
          </w:p>
          <w:p w:rsidR="00391A17" w:rsidRPr="00E80AB8" w:rsidRDefault="00391A17" w:rsidP="00E97BE0">
            <w:pPr>
              <w:jc w:val="both"/>
              <w:rPr>
                <w:rFonts w:ascii="Arial Rounded MT Bold" w:hAnsi="Arial Rounded MT Bold"/>
                <w:sz w:val="14"/>
                <w:szCs w:val="14"/>
              </w:rPr>
            </w:pPr>
          </w:p>
          <w:p w:rsidR="00E97BE0" w:rsidRDefault="00E97BE0"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Default="00BB05BC" w:rsidP="00BB5E2D">
            <w:pPr>
              <w:jc w:val="both"/>
              <w:rPr>
                <w:rFonts w:ascii="Century Gothic" w:hAnsi="Century Gothic"/>
                <w:sz w:val="14"/>
                <w:szCs w:val="14"/>
              </w:rPr>
            </w:pPr>
          </w:p>
          <w:p w:rsidR="00BB05BC" w:rsidRPr="00BB05BC" w:rsidRDefault="00BB05BC" w:rsidP="00BB05BC">
            <w:pPr>
              <w:jc w:val="both"/>
              <w:rPr>
                <w:rFonts w:ascii="Arial" w:eastAsia="Arial Unicode MS" w:hAnsi="Arial" w:cs="Arial"/>
                <w:color w:val="000000"/>
                <w:sz w:val="12"/>
                <w:szCs w:val="12"/>
                <w:lang w:val="es-AR"/>
              </w:rPr>
            </w:pPr>
            <w:r w:rsidRPr="00BB05BC">
              <w:rPr>
                <w:rFonts w:ascii="Arial" w:eastAsia="Arial Unicode MS" w:hAnsi="Arial" w:cs="Arial"/>
                <w:color w:val="000000"/>
                <w:sz w:val="12"/>
                <w:szCs w:val="12"/>
                <w:lang w:val="es-AR"/>
              </w:rPr>
              <w:t>-Práctica de danzas en el aula, en tarima, en espacios totales</w:t>
            </w:r>
          </w:p>
          <w:p w:rsidR="00BB05BC" w:rsidRPr="00BB05BC" w:rsidRDefault="00BB05BC" w:rsidP="00BB05BC">
            <w:pPr>
              <w:jc w:val="both"/>
              <w:rPr>
                <w:rFonts w:ascii="Arial" w:eastAsia="Arial Unicode MS" w:hAnsi="Arial" w:cs="Arial"/>
                <w:color w:val="000000"/>
                <w:sz w:val="12"/>
                <w:szCs w:val="12"/>
                <w:lang w:val="es-AR"/>
              </w:rPr>
            </w:pPr>
            <w:r w:rsidRPr="00BB05BC">
              <w:rPr>
                <w:rFonts w:ascii="Arial" w:eastAsia="Arial Unicode MS" w:hAnsi="Arial" w:cs="Arial"/>
                <w:color w:val="000000"/>
                <w:sz w:val="12"/>
                <w:szCs w:val="12"/>
                <w:lang w:val="es-AR"/>
              </w:rPr>
              <w:t>-Ejecución grupal de danzas</w:t>
            </w:r>
          </w:p>
          <w:p w:rsidR="00BB05BC" w:rsidRPr="00BB05BC" w:rsidRDefault="00BB05BC" w:rsidP="00BB05BC">
            <w:pPr>
              <w:jc w:val="both"/>
              <w:rPr>
                <w:rFonts w:ascii="Arial" w:eastAsia="Arial Unicode MS" w:hAnsi="Arial" w:cs="Arial"/>
                <w:color w:val="000000"/>
                <w:sz w:val="12"/>
                <w:szCs w:val="12"/>
                <w:lang w:val="es-AR"/>
              </w:rPr>
            </w:pPr>
            <w:r w:rsidRPr="00BB05BC">
              <w:rPr>
                <w:rFonts w:ascii="Arial" w:eastAsia="Arial Unicode MS" w:hAnsi="Arial" w:cs="Arial"/>
                <w:color w:val="000000"/>
                <w:sz w:val="12"/>
                <w:szCs w:val="12"/>
                <w:lang w:val="es-AR"/>
              </w:rPr>
              <w:t>-Observación de DVD huellas de la danzas folclóricas colombianas</w:t>
            </w:r>
          </w:p>
          <w:p w:rsidR="00BB05BC" w:rsidRPr="00BB05BC" w:rsidRDefault="00BB05BC" w:rsidP="00BB05BC">
            <w:pPr>
              <w:jc w:val="both"/>
              <w:rPr>
                <w:rFonts w:ascii="Arial" w:eastAsia="Arial Unicode MS" w:hAnsi="Arial" w:cs="Arial"/>
                <w:color w:val="000000"/>
                <w:sz w:val="12"/>
                <w:szCs w:val="12"/>
                <w:lang w:val="es-AR"/>
              </w:rPr>
            </w:pPr>
            <w:r w:rsidRPr="00BB05BC">
              <w:rPr>
                <w:rFonts w:ascii="Arial" w:eastAsia="Arial Unicode MS" w:hAnsi="Arial" w:cs="Arial"/>
                <w:color w:val="000000"/>
                <w:sz w:val="12"/>
                <w:szCs w:val="12"/>
                <w:lang w:val="es-AR"/>
              </w:rPr>
              <w:t xml:space="preserve">-Diferenciación de las danzas de acuerdo a la </w:t>
            </w:r>
            <w:r>
              <w:rPr>
                <w:rFonts w:ascii="Arial" w:eastAsia="Arial Unicode MS" w:hAnsi="Arial" w:cs="Arial"/>
                <w:color w:val="000000"/>
                <w:sz w:val="12"/>
                <w:szCs w:val="12"/>
                <w:lang w:val="es-AR"/>
              </w:rPr>
              <w:t>funcionalidad y modalidad</w:t>
            </w:r>
          </w:p>
          <w:p w:rsidR="00BB05BC" w:rsidRPr="00BB05BC" w:rsidRDefault="00BB05BC" w:rsidP="00BB05BC">
            <w:pPr>
              <w:jc w:val="both"/>
              <w:rPr>
                <w:rFonts w:ascii="Arial" w:eastAsia="Arial Unicode MS" w:hAnsi="Arial" w:cs="Arial"/>
                <w:color w:val="000000"/>
                <w:sz w:val="12"/>
                <w:szCs w:val="12"/>
                <w:lang w:val="es-AR"/>
              </w:rPr>
            </w:pPr>
            <w:r w:rsidRPr="00BB05BC">
              <w:rPr>
                <w:rFonts w:ascii="Arial" w:eastAsia="Arial Unicode MS" w:hAnsi="Arial" w:cs="Arial"/>
                <w:color w:val="000000"/>
                <w:sz w:val="12"/>
                <w:szCs w:val="12"/>
                <w:lang w:val="es-AR"/>
              </w:rPr>
              <w:t>-Conjugación de lo moderno con lo que se recibe como herencia</w:t>
            </w:r>
          </w:p>
          <w:p w:rsidR="00BB05BC" w:rsidRPr="00BB05BC" w:rsidRDefault="00BB05BC" w:rsidP="00BB05BC">
            <w:pPr>
              <w:jc w:val="both"/>
              <w:rPr>
                <w:rFonts w:ascii="Arial" w:hAnsi="Arial" w:cs="Arial"/>
                <w:color w:val="000000"/>
                <w:sz w:val="12"/>
                <w:szCs w:val="12"/>
                <w:lang w:val="es-AR"/>
              </w:rPr>
            </w:pPr>
            <w:r w:rsidRPr="00BB05BC">
              <w:rPr>
                <w:rFonts w:ascii="Arial" w:eastAsia="Arial Unicode MS" w:hAnsi="Arial" w:cs="Arial"/>
                <w:color w:val="000000"/>
                <w:sz w:val="12"/>
                <w:szCs w:val="12"/>
                <w:lang w:val="es-AR"/>
              </w:rPr>
              <w:t xml:space="preserve">-Elaboración de </w:t>
            </w:r>
            <w:r>
              <w:rPr>
                <w:rFonts w:ascii="Arial" w:eastAsia="Arial Unicode MS" w:hAnsi="Arial" w:cs="Arial"/>
                <w:color w:val="000000"/>
                <w:sz w:val="12"/>
                <w:szCs w:val="12"/>
                <w:lang w:val="es-AR"/>
              </w:rPr>
              <w:t>guías</w:t>
            </w:r>
            <w:r w:rsidRPr="00BB05BC">
              <w:rPr>
                <w:rFonts w:ascii="Arial" w:hAnsi="Arial" w:cs="Arial"/>
                <w:color w:val="000000"/>
                <w:sz w:val="12"/>
                <w:szCs w:val="12"/>
                <w:lang w:val="es-AR"/>
              </w:rPr>
              <w:t>-Realización de lecturas en equipo como estrategia para movilizar los procesos de lectura y escritura</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Socialización creativa  lecturas</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-Participación en el equipo, aportando ideas a las actividades comunes.</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-Valoración del silencio en las manifestaciones musicales</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-Asume actitud crítica ante el uso indiscriminado de música y el exceso de producción del sonido</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-Valoración de su  legado cultural</w:t>
            </w:r>
          </w:p>
          <w:p w:rsidR="00BB05BC" w:rsidRPr="00BB05BC" w:rsidRDefault="00BB05BC" w:rsidP="00BB05BC">
            <w:pPr>
              <w:jc w:val="both"/>
              <w:rPr>
                <w:rFonts w:ascii="Arial" w:hAnsi="Arial" w:cs="Arial"/>
                <w:color w:val="000000"/>
                <w:sz w:val="12"/>
                <w:szCs w:val="12"/>
                <w:lang w:val="es-AR"/>
              </w:rPr>
            </w:pPr>
            <w:r w:rsidRPr="00BB05BC">
              <w:rPr>
                <w:rFonts w:ascii="Arial" w:hAnsi="Arial" w:cs="Arial"/>
                <w:color w:val="000000"/>
                <w:sz w:val="12"/>
                <w:szCs w:val="12"/>
                <w:lang w:val="es-AR"/>
              </w:rPr>
              <w:t>-Aceptación y respeto de las normas acordadas para favorecer el trabajo en grupo.</w:t>
            </w:r>
          </w:p>
          <w:p w:rsidR="00BB05BC" w:rsidRPr="00BB05BC" w:rsidRDefault="00BB05BC" w:rsidP="00BB05BC">
            <w:pPr>
              <w:jc w:val="both"/>
              <w:rPr>
                <w:rFonts w:ascii="Arial" w:hAnsi="Arial" w:cs="Arial"/>
                <w:color w:val="000000"/>
                <w:sz w:val="12"/>
                <w:szCs w:val="12"/>
                <w:lang w:val="es-AR"/>
              </w:rPr>
            </w:pPr>
          </w:p>
          <w:p w:rsidR="00BB05BC" w:rsidRPr="00BB05BC" w:rsidRDefault="00BB05BC" w:rsidP="00BB05BC">
            <w:pPr>
              <w:jc w:val="both"/>
              <w:rPr>
                <w:rFonts w:ascii="Arial" w:hAnsi="Arial" w:cs="Arial"/>
                <w:sz w:val="12"/>
                <w:szCs w:val="12"/>
              </w:rPr>
            </w:pPr>
            <w:r w:rsidRPr="00BB05BC">
              <w:rPr>
                <w:rFonts w:ascii="Arial" w:hAnsi="Arial" w:cs="Arial"/>
                <w:color w:val="000000"/>
                <w:sz w:val="12"/>
                <w:szCs w:val="12"/>
                <w:lang w:val="es-AR"/>
              </w:rPr>
              <w:t>-Valoración de la experiencia intrapersonal, e interpersonal con la naturaleza y el cosmos</w:t>
            </w:r>
          </w:p>
          <w:p w:rsidR="00BB05BC" w:rsidRPr="00BB5E2D" w:rsidRDefault="00BB05BC" w:rsidP="00BB5E2D">
            <w:pPr>
              <w:jc w:val="both"/>
              <w:rPr>
                <w:rFonts w:ascii="Century Gothic" w:hAnsi="Century Gothic"/>
                <w:sz w:val="14"/>
                <w:szCs w:val="14"/>
              </w:rPr>
            </w:pPr>
          </w:p>
        </w:tc>
        <w:tc>
          <w:tcPr>
            <w:tcW w:w="1721" w:type="dxa"/>
          </w:tcPr>
          <w:p w:rsidR="00355F1C" w:rsidRPr="00355F1C" w:rsidRDefault="00355F1C" w:rsidP="00355F1C">
            <w:pPr>
              <w:spacing w:line="276" w:lineRule="auto"/>
              <w:jc w:val="center"/>
              <w:rPr>
                <w:rFonts w:ascii="Calibri" w:hAnsi="Calibri" w:cs="Calibri"/>
                <w:sz w:val="14"/>
                <w:szCs w:val="14"/>
                <w:lang w:val="es-AR"/>
              </w:rPr>
            </w:pPr>
            <w:r w:rsidRPr="00355F1C">
              <w:rPr>
                <w:rFonts w:ascii="Calibri" w:hAnsi="Calibri" w:cs="Calibri"/>
                <w:sz w:val="14"/>
                <w:szCs w:val="14"/>
                <w:lang w:val="es-AR"/>
              </w:rPr>
              <w:lastRenderedPageBreak/>
              <w:t>Decreto 1290/09</w:t>
            </w:r>
          </w:p>
          <w:p w:rsidR="00355F1C" w:rsidRPr="00355F1C" w:rsidRDefault="00355F1C" w:rsidP="00355F1C">
            <w:pPr>
              <w:spacing w:line="276" w:lineRule="auto"/>
              <w:jc w:val="center"/>
              <w:rPr>
                <w:rFonts w:ascii="Calibri" w:hAnsi="Calibri" w:cs="Calibri"/>
                <w:sz w:val="14"/>
                <w:szCs w:val="14"/>
                <w:lang w:val="es-AR"/>
              </w:rPr>
            </w:pPr>
            <w:proofErr w:type="spellStart"/>
            <w:r w:rsidRPr="00355F1C">
              <w:rPr>
                <w:rFonts w:ascii="Calibri" w:hAnsi="Calibri" w:cs="Calibri"/>
                <w:sz w:val="14"/>
                <w:szCs w:val="14"/>
                <w:lang w:val="es-AR"/>
              </w:rPr>
              <w:t>Elliot</w:t>
            </w:r>
            <w:proofErr w:type="spellEnd"/>
            <w:r w:rsidRPr="00355F1C">
              <w:rPr>
                <w:rFonts w:ascii="Calibri" w:hAnsi="Calibri" w:cs="Calibri"/>
                <w:sz w:val="14"/>
                <w:szCs w:val="14"/>
                <w:lang w:val="es-AR"/>
              </w:rPr>
              <w:t xml:space="preserve"> W. </w:t>
            </w:r>
            <w:proofErr w:type="spellStart"/>
            <w:r w:rsidRPr="00355F1C">
              <w:rPr>
                <w:rFonts w:ascii="Calibri" w:hAnsi="Calibri" w:cs="Calibri"/>
                <w:sz w:val="14"/>
                <w:szCs w:val="14"/>
                <w:lang w:val="es-AR"/>
              </w:rPr>
              <w:t>Eisner</w:t>
            </w:r>
            <w:proofErr w:type="spellEnd"/>
            <w:r w:rsidRPr="00355F1C">
              <w:rPr>
                <w:rFonts w:ascii="Calibri" w:hAnsi="Calibri" w:cs="Calibri"/>
                <w:sz w:val="14"/>
                <w:szCs w:val="14"/>
                <w:lang w:val="es-AR"/>
              </w:rPr>
              <w:t xml:space="preserve"> 95</w:t>
            </w:r>
          </w:p>
          <w:p w:rsidR="00355F1C" w:rsidRPr="00355F1C" w:rsidRDefault="00355F1C" w:rsidP="00355F1C">
            <w:pPr>
              <w:spacing w:line="276" w:lineRule="auto"/>
              <w:contextualSpacing/>
              <w:jc w:val="both"/>
              <w:rPr>
                <w:rFonts w:ascii="Calibri" w:hAnsi="Calibri" w:cs="Calibri"/>
                <w:sz w:val="14"/>
                <w:szCs w:val="14"/>
                <w:lang w:val="es-AR"/>
              </w:rPr>
            </w:pPr>
            <w:r w:rsidRPr="00355F1C">
              <w:rPr>
                <w:rFonts w:ascii="Calibri" w:hAnsi="Calibri" w:cs="Calibri"/>
                <w:sz w:val="14"/>
                <w:szCs w:val="14"/>
                <w:lang w:val="es-AR"/>
              </w:rPr>
              <w:t>¿Qué se puede evaluar en Artística?</w:t>
            </w:r>
          </w:p>
          <w:p w:rsidR="00355F1C" w:rsidRPr="00355F1C" w:rsidRDefault="00355F1C" w:rsidP="00355F1C">
            <w:pPr>
              <w:spacing w:line="276" w:lineRule="auto"/>
              <w:contextualSpacing/>
              <w:jc w:val="both"/>
              <w:rPr>
                <w:rFonts w:ascii="Arial" w:eastAsia="Calibri" w:hAnsi="Arial" w:cs="Arial"/>
                <w:sz w:val="12"/>
                <w:szCs w:val="12"/>
                <w:lang w:val="es-AR"/>
              </w:rPr>
            </w:pP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AUTOEVALUACIÓN</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Formativa  (motivadora)</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Realización de las actividades propuestas.</w:t>
            </w:r>
          </w:p>
          <w:p w:rsidR="00355F1C" w:rsidRPr="00355F1C" w:rsidRDefault="00355F1C" w:rsidP="00355F1C">
            <w:pPr>
              <w:spacing w:line="276" w:lineRule="auto"/>
              <w:jc w:val="both"/>
              <w:rPr>
                <w:rFonts w:ascii="Arial" w:hAnsi="Arial" w:cs="Arial"/>
                <w:sz w:val="12"/>
                <w:szCs w:val="12"/>
                <w:lang w:val="es-AR"/>
              </w:rPr>
            </w:pP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w:t>
            </w:r>
            <w:r w:rsidRPr="00355F1C">
              <w:rPr>
                <w:rFonts w:ascii="Arial" w:hAnsi="Arial" w:cs="Arial"/>
                <w:b/>
                <w:sz w:val="12"/>
                <w:szCs w:val="12"/>
                <w:lang w:val="es-AR"/>
              </w:rPr>
              <w:t>Evaluación diagnóstica</w:t>
            </w:r>
            <w:r w:rsidRPr="00355F1C">
              <w:rPr>
                <w:rFonts w:ascii="Arial" w:hAnsi="Arial" w:cs="Arial"/>
                <w:sz w:val="12"/>
                <w:szCs w:val="12"/>
                <w:lang w:val="es-AR"/>
              </w:rPr>
              <w:t xml:space="preserve"> (Analizar x situación, antes de iniciar la práctica educativa) por ejemplo:</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 xml:space="preserve"> </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w:t>
            </w:r>
            <w:r w:rsidRPr="00355F1C">
              <w:rPr>
                <w:rFonts w:ascii="Arial" w:hAnsi="Arial" w:cs="Arial"/>
                <w:b/>
                <w:sz w:val="12"/>
                <w:szCs w:val="12"/>
                <w:lang w:val="es-AR"/>
              </w:rPr>
              <w:t>Evaluación sujeta al criterio personalizado</w:t>
            </w:r>
            <w:r w:rsidRPr="00355F1C">
              <w:rPr>
                <w:rFonts w:ascii="Arial" w:hAnsi="Arial" w:cs="Arial"/>
                <w:sz w:val="12"/>
                <w:szCs w:val="12"/>
                <w:lang w:val="es-AR"/>
              </w:rPr>
              <w:t xml:space="preserve"> (diálogo estudiante-docente para comprender situaciones particulares…</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-Valoración del estudiante de su propio trabajo donde identifica competencias y debilidades (capacidad autocrítica) sobre su saber y saber hacer.</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-Indagar reflexivamente sobre un hecho artístico</w:t>
            </w:r>
          </w:p>
          <w:p w:rsidR="00355F1C" w:rsidRPr="00355F1C" w:rsidRDefault="00355F1C" w:rsidP="00355F1C">
            <w:pPr>
              <w:spacing w:line="276" w:lineRule="auto"/>
              <w:jc w:val="both"/>
              <w:rPr>
                <w:rFonts w:ascii="Arial" w:hAnsi="Arial" w:cs="Arial"/>
                <w:sz w:val="12"/>
                <w:szCs w:val="12"/>
                <w:lang w:val="es-AR"/>
              </w:rPr>
            </w:pP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COEVALUACIÓN</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Permite al estudiante comprender el porqué, el para qué y el cómo se evalúa, en un diálogo constructivo:</w:t>
            </w:r>
          </w:p>
          <w:p w:rsidR="00355F1C" w:rsidRPr="00355F1C" w:rsidRDefault="00355F1C" w:rsidP="00355F1C">
            <w:pPr>
              <w:spacing w:line="276" w:lineRule="auto"/>
              <w:jc w:val="both"/>
              <w:rPr>
                <w:rFonts w:ascii="Arial" w:hAnsi="Arial" w:cs="Arial"/>
                <w:sz w:val="12"/>
                <w:szCs w:val="12"/>
                <w:lang w:val="es-AR"/>
              </w:rPr>
            </w:pP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-Participación de los estudiantes al mostrar los productos en proceso o terminados y producirse un diálogo analítico, crítico y constructivo para todos, donde se hace un análisis crítico, se escucha, se aporta</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-Puesta en práctica de valores</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 xml:space="preserve">-Participación del grado en eventos culturales </w:t>
            </w:r>
          </w:p>
          <w:p w:rsidR="00355F1C" w:rsidRPr="00355F1C" w:rsidRDefault="00355F1C" w:rsidP="00355F1C">
            <w:pPr>
              <w:spacing w:line="276" w:lineRule="auto"/>
              <w:jc w:val="both"/>
              <w:rPr>
                <w:rFonts w:ascii="Arial" w:hAnsi="Arial" w:cs="Arial"/>
                <w:sz w:val="12"/>
                <w:szCs w:val="12"/>
                <w:lang w:val="es-AR"/>
              </w:rPr>
            </w:pPr>
            <w:r w:rsidRPr="00355F1C">
              <w:rPr>
                <w:rFonts w:ascii="Arial" w:hAnsi="Arial" w:cs="Arial"/>
                <w:sz w:val="12"/>
                <w:szCs w:val="12"/>
                <w:lang w:val="es-AR"/>
              </w:rPr>
              <w:t>- HETEROEVALUACIÓN</w:t>
            </w:r>
          </w:p>
          <w:p w:rsidR="00355F1C" w:rsidRPr="00355F1C" w:rsidRDefault="00355F1C" w:rsidP="00355F1C">
            <w:pPr>
              <w:spacing w:line="276" w:lineRule="auto"/>
              <w:contextualSpacing/>
              <w:jc w:val="both"/>
              <w:rPr>
                <w:rFonts w:ascii="Arial" w:eastAsia="Calibri" w:hAnsi="Arial" w:cs="Arial"/>
                <w:sz w:val="12"/>
                <w:szCs w:val="12"/>
              </w:rPr>
            </w:pPr>
            <w:r w:rsidRPr="00355F1C">
              <w:rPr>
                <w:rFonts w:ascii="Arial" w:hAnsi="Arial" w:cs="Arial"/>
                <w:sz w:val="12"/>
                <w:szCs w:val="12"/>
                <w:lang w:val="es-AR"/>
              </w:rPr>
              <w:t>Permite la participación de pares en la evaluación</w:t>
            </w:r>
          </w:p>
          <w:p w:rsidR="00E911A4" w:rsidRPr="00355F1C" w:rsidRDefault="00E911A4" w:rsidP="008953B7">
            <w:pPr>
              <w:jc w:val="both"/>
              <w:rPr>
                <w:rFonts w:ascii="Century Gothic" w:hAnsi="Century Gothic"/>
                <w:lang w:val="es-ES"/>
              </w:rPr>
            </w:pPr>
          </w:p>
        </w:tc>
        <w:tc>
          <w:tcPr>
            <w:tcW w:w="1269" w:type="dxa"/>
          </w:tcPr>
          <w:p w:rsidR="00E911A4" w:rsidRPr="00095B97" w:rsidRDefault="00095B97" w:rsidP="00095B97">
            <w:pPr>
              <w:jc w:val="both"/>
              <w:rPr>
                <w:rFonts w:ascii="Arial" w:hAnsi="Arial" w:cs="Arial"/>
                <w:sz w:val="14"/>
                <w:szCs w:val="14"/>
              </w:rPr>
            </w:pPr>
            <w:r>
              <w:rPr>
                <w:rFonts w:ascii="Arial" w:hAnsi="Arial" w:cs="Arial"/>
                <w:sz w:val="14"/>
                <w:szCs w:val="14"/>
              </w:rPr>
              <w:lastRenderedPageBreak/>
              <w:t>-</w:t>
            </w:r>
            <w:r w:rsidRPr="00095B97">
              <w:rPr>
                <w:rFonts w:ascii="Arial" w:hAnsi="Arial" w:cs="Arial"/>
                <w:sz w:val="14"/>
                <w:szCs w:val="14"/>
              </w:rPr>
              <w:t>Las tic</w:t>
            </w:r>
          </w:p>
          <w:p w:rsidR="00095B97" w:rsidRDefault="00095B97" w:rsidP="008953B7">
            <w:pPr>
              <w:jc w:val="both"/>
              <w:rPr>
                <w:rFonts w:ascii="Arial" w:hAnsi="Arial" w:cs="Arial"/>
                <w:sz w:val="14"/>
                <w:szCs w:val="14"/>
              </w:rPr>
            </w:pPr>
            <w:r>
              <w:rPr>
                <w:rFonts w:ascii="Arial" w:hAnsi="Arial" w:cs="Arial"/>
                <w:sz w:val="14"/>
                <w:szCs w:val="14"/>
              </w:rPr>
              <w:t>-</w:t>
            </w:r>
            <w:r w:rsidRPr="00095B97">
              <w:rPr>
                <w:rFonts w:ascii="Arial" w:hAnsi="Arial" w:cs="Arial"/>
                <w:sz w:val="14"/>
                <w:szCs w:val="14"/>
              </w:rPr>
              <w:t>Libros</w:t>
            </w:r>
          </w:p>
          <w:p w:rsidR="00095B97" w:rsidRDefault="00095B97" w:rsidP="008953B7">
            <w:pPr>
              <w:jc w:val="both"/>
              <w:rPr>
                <w:rFonts w:ascii="Arial" w:hAnsi="Arial" w:cs="Arial"/>
                <w:sz w:val="14"/>
                <w:szCs w:val="14"/>
              </w:rPr>
            </w:pPr>
            <w:r>
              <w:rPr>
                <w:rFonts w:ascii="Arial" w:hAnsi="Arial" w:cs="Arial"/>
                <w:sz w:val="14"/>
                <w:szCs w:val="14"/>
              </w:rPr>
              <w:t>-M</w:t>
            </w:r>
            <w:r w:rsidRPr="00095B97">
              <w:rPr>
                <w:rFonts w:ascii="Arial" w:hAnsi="Arial" w:cs="Arial"/>
                <w:sz w:val="14"/>
                <w:szCs w:val="14"/>
              </w:rPr>
              <w:t>ateriales didácticos</w:t>
            </w:r>
            <w:r>
              <w:rPr>
                <w:rFonts w:ascii="Arial" w:hAnsi="Arial" w:cs="Arial"/>
                <w:sz w:val="14"/>
                <w:szCs w:val="14"/>
              </w:rPr>
              <w:t>.</w:t>
            </w: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Default="00355F1C" w:rsidP="008953B7">
            <w:pPr>
              <w:jc w:val="both"/>
              <w:rPr>
                <w:rFonts w:ascii="Arial" w:hAnsi="Arial" w:cs="Arial"/>
                <w:sz w:val="14"/>
                <w:szCs w:val="14"/>
              </w:rPr>
            </w:pPr>
          </w:p>
          <w:p w:rsidR="00355F1C" w:rsidRPr="00355F1C" w:rsidRDefault="00355F1C" w:rsidP="008953B7">
            <w:pPr>
              <w:jc w:val="both"/>
              <w:rPr>
                <w:rFonts w:ascii="Century Gothic" w:hAnsi="Century Gothic" w:cs="Arial"/>
                <w:sz w:val="14"/>
                <w:szCs w:val="14"/>
              </w:rPr>
            </w:pP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Letra Himnos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Himnos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Pistas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colores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Lápices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Lapiceros</w:t>
            </w:r>
          </w:p>
          <w:p w:rsidR="00355F1C" w:rsidRPr="00355F1C" w:rsidRDefault="00355F1C" w:rsidP="00355F1C">
            <w:pPr>
              <w:spacing w:line="276" w:lineRule="auto"/>
              <w:rPr>
                <w:rFonts w:ascii="Century Gothic" w:hAnsi="Century Gothic" w:cs="Arial"/>
                <w:sz w:val="14"/>
                <w:szCs w:val="14"/>
              </w:rPr>
            </w:pPr>
            <w:r w:rsidRPr="00355F1C">
              <w:rPr>
                <w:rFonts w:ascii="Century Gothic" w:hAnsi="Century Gothic" w:cs="Arial"/>
                <w:sz w:val="14"/>
                <w:szCs w:val="14"/>
              </w:rPr>
              <w:t xml:space="preserve"> Internet (</w:t>
            </w:r>
            <w:proofErr w:type="spellStart"/>
            <w:r w:rsidRPr="00355F1C">
              <w:rPr>
                <w:rFonts w:ascii="Century Gothic" w:hAnsi="Century Gothic" w:cs="Arial"/>
                <w:sz w:val="14"/>
                <w:szCs w:val="14"/>
              </w:rPr>
              <w:t>Weblesson</w:t>
            </w:r>
            <w:proofErr w:type="spellEnd"/>
            <w:r w:rsidRPr="00355F1C">
              <w:rPr>
                <w:rFonts w:ascii="Century Gothic" w:hAnsi="Century Gothic" w:cs="Arial"/>
                <w:sz w:val="14"/>
                <w:szCs w:val="14"/>
              </w:rPr>
              <w:t>)</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 xml:space="preserve">Celular </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Parlantes</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lastRenderedPageBreak/>
              <w:t>Memoria</w:t>
            </w:r>
          </w:p>
          <w:p w:rsidR="00355F1C" w:rsidRPr="00355F1C" w:rsidRDefault="00355F1C" w:rsidP="00355F1C">
            <w:pPr>
              <w:spacing w:line="276" w:lineRule="auto"/>
              <w:contextualSpacing/>
              <w:jc w:val="both"/>
              <w:rPr>
                <w:rFonts w:ascii="Century Gothic" w:hAnsi="Century Gothic" w:cs="Arial"/>
                <w:sz w:val="14"/>
                <w:szCs w:val="14"/>
              </w:rPr>
            </w:pPr>
            <w:r w:rsidRPr="00355F1C">
              <w:rPr>
                <w:rFonts w:ascii="Century Gothic" w:hAnsi="Century Gothic" w:cs="Arial"/>
                <w:sz w:val="14"/>
                <w:szCs w:val="14"/>
              </w:rPr>
              <w:t>Karaoke</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Guías informativas</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Cuaderno de música</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Lápices</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Lapiceros</w:t>
            </w:r>
          </w:p>
          <w:p w:rsidR="00355F1C" w:rsidRPr="00355F1C" w:rsidRDefault="00355F1C" w:rsidP="00355F1C">
            <w:pPr>
              <w:spacing w:line="276" w:lineRule="auto"/>
              <w:jc w:val="both"/>
              <w:rPr>
                <w:rFonts w:ascii="Century Gothic" w:hAnsi="Century Gothic" w:cs="Arial"/>
                <w:sz w:val="14"/>
                <w:szCs w:val="14"/>
              </w:rPr>
            </w:pPr>
            <w:r w:rsidRPr="00355F1C">
              <w:rPr>
                <w:rFonts w:ascii="Century Gothic" w:hAnsi="Century Gothic" w:cs="Arial"/>
                <w:sz w:val="14"/>
                <w:szCs w:val="14"/>
              </w:rPr>
              <w:t>Aula</w:t>
            </w:r>
          </w:p>
          <w:p w:rsidR="00355F1C" w:rsidRDefault="00355F1C"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Default="00391A17" w:rsidP="00355F1C">
            <w:pPr>
              <w:spacing w:line="276" w:lineRule="auto"/>
              <w:jc w:val="both"/>
              <w:rPr>
                <w:rFonts w:ascii="Arial" w:hAnsi="Arial" w:cs="Arial"/>
                <w:sz w:val="18"/>
                <w:szCs w:val="18"/>
              </w:rPr>
            </w:pPr>
          </w:p>
          <w:p w:rsidR="00391A17" w:rsidRPr="00355F1C" w:rsidRDefault="00391A17" w:rsidP="00355F1C">
            <w:pPr>
              <w:spacing w:line="276" w:lineRule="auto"/>
              <w:jc w:val="both"/>
              <w:rPr>
                <w:rFonts w:ascii="Arial" w:hAnsi="Arial" w:cs="Arial"/>
                <w:sz w:val="18"/>
                <w:szCs w:val="18"/>
              </w:rPr>
            </w:pP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Utilización de medios audiovisuales</w:t>
            </w:r>
          </w:p>
          <w:p w:rsidR="00391A17" w:rsidRDefault="00391A17" w:rsidP="00391A17">
            <w:pPr>
              <w:spacing w:line="276" w:lineRule="auto"/>
              <w:rPr>
                <w:rFonts w:ascii="Arial" w:eastAsia="Times New Roman" w:hAnsi="Arial" w:cs="Arial"/>
                <w:sz w:val="14"/>
                <w:szCs w:val="14"/>
                <w:lang w:val="es-ES" w:eastAsia="es-ES"/>
              </w:rPr>
            </w:pPr>
            <w:r>
              <w:rPr>
                <w:rFonts w:ascii="Arial" w:eastAsia="Times New Roman" w:hAnsi="Arial" w:cs="Arial"/>
                <w:sz w:val="14"/>
                <w:szCs w:val="14"/>
                <w:lang w:val="es-ES" w:eastAsia="es-ES"/>
              </w:rPr>
              <w:t>Memoria</w:t>
            </w:r>
          </w:p>
          <w:p w:rsidR="00391A17" w:rsidRPr="00391A17" w:rsidRDefault="00391A17" w:rsidP="00391A17">
            <w:pPr>
              <w:spacing w:line="276" w:lineRule="auto"/>
              <w:rPr>
                <w:rFonts w:ascii="Arial" w:eastAsia="Times New Roman" w:hAnsi="Arial" w:cs="Arial"/>
                <w:sz w:val="14"/>
                <w:szCs w:val="14"/>
                <w:lang w:val="es-ES" w:eastAsia="es-ES"/>
              </w:rPr>
            </w:pPr>
            <w:r>
              <w:rPr>
                <w:rFonts w:ascii="Arial" w:eastAsia="Times New Roman" w:hAnsi="Arial" w:cs="Arial"/>
                <w:sz w:val="14"/>
                <w:szCs w:val="14"/>
                <w:lang w:val="es-ES" w:eastAsia="es-ES"/>
              </w:rPr>
              <w:t>Parlantes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Lápices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Colores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lastRenderedPageBreak/>
              <w:t xml:space="preserve">Ver videos en </w:t>
            </w:r>
            <w:proofErr w:type="spellStart"/>
            <w:r w:rsidRPr="00391A17">
              <w:rPr>
                <w:rFonts w:ascii="Arial" w:eastAsia="Times New Roman" w:hAnsi="Arial" w:cs="Arial"/>
                <w:sz w:val="14"/>
                <w:szCs w:val="14"/>
                <w:lang w:val="es-ES" w:eastAsia="es-ES"/>
              </w:rPr>
              <w:t>you</w:t>
            </w:r>
            <w:proofErr w:type="spellEnd"/>
            <w:r w:rsidRPr="00391A17">
              <w:rPr>
                <w:rFonts w:ascii="Arial" w:eastAsia="Times New Roman" w:hAnsi="Arial" w:cs="Arial"/>
                <w:sz w:val="14"/>
                <w:szCs w:val="14"/>
                <w:lang w:val="es-ES" w:eastAsia="es-ES"/>
              </w:rPr>
              <w:t xml:space="preserve"> </w:t>
            </w:r>
            <w:proofErr w:type="spellStart"/>
            <w:r w:rsidRPr="00391A17">
              <w:rPr>
                <w:rFonts w:ascii="Arial" w:eastAsia="Times New Roman" w:hAnsi="Arial" w:cs="Arial"/>
                <w:sz w:val="14"/>
                <w:szCs w:val="14"/>
                <w:lang w:val="es-ES" w:eastAsia="es-ES"/>
              </w:rPr>
              <w:t>tube</w:t>
            </w:r>
            <w:proofErr w:type="spellEnd"/>
            <w:r w:rsidRPr="00391A17">
              <w:rPr>
                <w:rFonts w:ascii="Arial" w:eastAsia="Times New Roman" w:hAnsi="Arial" w:cs="Arial"/>
                <w:sz w:val="14"/>
                <w:szCs w:val="14"/>
                <w:lang w:val="es-ES" w:eastAsia="es-ES"/>
              </w:rPr>
              <w:t xml:space="preserve">  </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Guías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Diccionarios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-Espacios totales (canchas)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-Espacios parciales</w:t>
            </w:r>
          </w:p>
          <w:p w:rsidR="00391A17" w:rsidRPr="00391A17" w:rsidRDefault="00391A17" w:rsidP="00391A17">
            <w:pPr>
              <w:spacing w:line="276" w:lineRule="auto"/>
              <w:rPr>
                <w:rFonts w:ascii="Arial" w:eastAsia="Times New Roman" w:hAnsi="Arial" w:cs="Arial"/>
                <w:sz w:val="14"/>
                <w:szCs w:val="14"/>
                <w:lang w:val="es-ES" w:eastAsia="es-ES"/>
              </w:rPr>
            </w:pPr>
            <w:r w:rsidRPr="00391A17">
              <w:rPr>
                <w:rFonts w:ascii="Arial" w:eastAsia="Times New Roman" w:hAnsi="Arial" w:cs="Arial"/>
                <w:sz w:val="14"/>
                <w:szCs w:val="14"/>
                <w:lang w:val="es-ES" w:eastAsia="es-ES"/>
              </w:rPr>
              <w:t>(aula de clase, aula múltiple, o ciclo complementario)</w:t>
            </w:r>
          </w:p>
          <w:p w:rsidR="00391A17" w:rsidRPr="00391A17" w:rsidRDefault="00391A17" w:rsidP="00391A17">
            <w:pPr>
              <w:spacing w:line="276" w:lineRule="auto"/>
              <w:jc w:val="both"/>
              <w:rPr>
                <w:rFonts w:ascii="Arial" w:eastAsia="Calibri" w:hAnsi="Arial" w:cs="Arial"/>
                <w:sz w:val="14"/>
                <w:szCs w:val="14"/>
                <w:lang w:val="es-ES"/>
              </w:rPr>
            </w:pPr>
          </w:p>
          <w:p w:rsidR="00095B97" w:rsidRPr="00391A17" w:rsidRDefault="00095B97" w:rsidP="008953B7">
            <w:pPr>
              <w:jc w:val="both"/>
              <w:rPr>
                <w:rFonts w:ascii="Arial" w:hAnsi="Arial" w:cs="Arial"/>
                <w:sz w:val="14"/>
                <w:szCs w:val="14"/>
                <w:lang w:val="es-ES"/>
              </w:rPr>
            </w:pPr>
          </w:p>
        </w:tc>
      </w:tr>
      <w:tr w:rsidR="001F0A42" w:rsidTr="00095B97">
        <w:tc>
          <w:tcPr>
            <w:tcW w:w="1483" w:type="dxa"/>
          </w:tcPr>
          <w:p w:rsidR="00E911A4" w:rsidRPr="001015CD" w:rsidRDefault="00E911A4" w:rsidP="00B2347C">
            <w:pPr>
              <w:jc w:val="both"/>
              <w:rPr>
                <w:rFonts w:ascii="Century Gothic" w:hAnsi="Century Gothic"/>
              </w:rPr>
            </w:pPr>
            <w:r>
              <w:rPr>
                <w:rFonts w:ascii="Century Gothic" w:hAnsi="Century Gothic"/>
              </w:rPr>
              <w:lastRenderedPageBreak/>
              <w:t>8° y 9°</w:t>
            </w:r>
          </w:p>
        </w:tc>
        <w:tc>
          <w:tcPr>
            <w:tcW w:w="1822" w:type="dxa"/>
          </w:tcPr>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SENSIBILIDAD:</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S. Cenestésica</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S. Visual</w:t>
            </w:r>
          </w:p>
          <w:p w:rsidR="00710EE8"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S. Auditiva</w:t>
            </w:r>
          </w:p>
          <w:p w:rsidR="00BC261F" w:rsidRPr="00BC261F" w:rsidRDefault="00BC261F" w:rsidP="00710EE8">
            <w:pPr>
              <w:jc w:val="both"/>
              <w:rPr>
                <w:rFonts w:ascii="Comic Sans MS" w:eastAsia="Calibri" w:hAnsi="Comic Sans MS" w:cs="Calibri"/>
                <w:sz w:val="16"/>
                <w:szCs w:val="16"/>
                <w:lang w:val="es-ES"/>
              </w:rPr>
            </w:pPr>
            <w:r>
              <w:rPr>
                <w:rFonts w:ascii="Comic Sans MS" w:eastAsia="Calibri" w:hAnsi="Comic Sans MS" w:cs="Calibri"/>
                <w:sz w:val="16"/>
                <w:szCs w:val="16"/>
                <w:lang w:val="es-ES"/>
              </w:rPr>
              <w:t xml:space="preserve">Indago y utilizo estímulos, sensaciones, emociones, sentimientos como recursos que contribuyen a </w:t>
            </w:r>
            <w:r>
              <w:rPr>
                <w:rFonts w:ascii="Comic Sans MS" w:eastAsia="Calibri" w:hAnsi="Comic Sans MS" w:cs="Calibri"/>
                <w:sz w:val="16"/>
                <w:szCs w:val="16"/>
                <w:lang w:val="es-ES"/>
              </w:rPr>
              <w:lastRenderedPageBreak/>
              <w:t>configurar la expresión artística</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APRECIACIÓN ESTÉTICA:</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Interpretación formal</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Interpretación</w:t>
            </w:r>
            <w:r w:rsidR="00BC261F">
              <w:rPr>
                <w:rFonts w:ascii="Comic Sans MS" w:eastAsia="Calibri" w:hAnsi="Comic Sans MS" w:cs="Calibri"/>
                <w:sz w:val="16"/>
                <w:szCs w:val="16"/>
                <w:lang w:val="es-ES"/>
              </w:rPr>
              <w:t xml:space="preserve"> </w:t>
            </w:r>
            <w:r>
              <w:rPr>
                <w:rFonts w:ascii="Comic Sans MS" w:eastAsia="Calibri" w:hAnsi="Comic Sans MS" w:cs="Calibri"/>
                <w:sz w:val="16"/>
                <w:szCs w:val="16"/>
                <w:lang w:val="es-ES"/>
              </w:rPr>
              <w:t xml:space="preserve"> </w:t>
            </w:r>
            <w:r w:rsidR="00BC261F" w:rsidRPr="000E0231">
              <w:rPr>
                <w:rFonts w:ascii="Comic Sans MS" w:eastAsia="Calibri" w:hAnsi="Comic Sans MS" w:cs="Calibri"/>
                <w:sz w:val="16"/>
                <w:szCs w:val="16"/>
                <w:lang w:val="es-ES"/>
              </w:rPr>
              <w:t>extra textual</w:t>
            </w:r>
          </w:p>
          <w:p w:rsidR="00710EE8" w:rsidRDefault="00BC261F" w:rsidP="00710EE8">
            <w:pPr>
              <w:jc w:val="both"/>
              <w:rPr>
                <w:rFonts w:ascii="Comic Sans MS" w:hAnsi="Comic Sans MS"/>
                <w:sz w:val="16"/>
                <w:szCs w:val="16"/>
              </w:rPr>
            </w:pPr>
            <w:r>
              <w:rPr>
                <w:rFonts w:ascii="Comic Sans MS" w:hAnsi="Comic Sans MS"/>
                <w:sz w:val="16"/>
                <w:szCs w:val="16"/>
              </w:rPr>
              <w:t>Desarrollo capacidades de análisis de obras complejas, en un amplio repertorio de producciones artísticas</w:t>
            </w:r>
          </w:p>
          <w:p w:rsidR="00BC261F" w:rsidRPr="00886506" w:rsidRDefault="00BC261F" w:rsidP="00710EE8">
            <w:pPr>
              <w:jc w:val="both"/>
              <w:rPr>
                <w:rFonts w:ascii="Comic Sans MS" w:eastAsia="Calibri" w:hAnsi="Comic Sans MS" w:cs="Calibri"/>
                <w:sz w:val="16"/>
                <w:szCs w:val="16"/>
              </w:rPr>
            </w:pP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COMUNICACIÓN:</w:t>
            </w:r>
          </w:p>
          <w:p w:rsidR="00710EE8" w:rsidRPr="000E0231"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Producción</w:t>
            </w:r>
          </w:p>
          <w:p w:rsidR="00710EE8" w:rsidRDefault="00710EE8" w:rsidP="00710EE8">
            <w:pPr>
              <w:jc w:val="both"/>
              <w:rPr>
                <w:rFonts w:ascii="Comic Sans MS" w:eastAsia="Calibri" w:hAnsi="Comic Sans MS" w:cs="Calibri"/>
                <w:sz w:val="16"/>
                <w:szCs w:val="16"/>
                <w:lang w:val="es-ES"/>
              </w:rPr>
            </w:pPr>
            <w:r w:rsidRPr="000E0231">
              <w:rPr>
                <w:rFonts w:ascii="Comic Sans MS" w:eastAsia="Calibri" w:hAnsi="Comic Sans MS" w:cs="Calibri"/>
                <w:sz w:val="16"/>
                <w:szCs w:val="16"/>
                <w:lang w:val="es-ES"/>
              </w:rPr>
              <w:t>Transformación simbólica</w:t>
            </w:r>
          </w:p>
          <w:p w:rsidR="008953B7" w:rsidRDefault="008953B7" w:rsidP="00710EE8">
            <w:pPr>
              <w:jc w:val="both"/>
              <w:rPr>
                <w:rFonts w:ascii="Comic Sans MS" w:eastAsia="Calibri" w:hAnsi="Comic Sans MS" w:cs="Calibri"/>
                <w:sz w:val="16"/>
                <w:szCs w:val="16"/>
                <w:lang w:val="es-ES"/>
              </w:rPr>
            </w:pPr>
            <w:r>
              <w:rPr>
                <w:rFonts w:ascii="Comic Sans MS" w:eastAsia="Calibri" w:hAnsi="Comic Sans MS" w:cs="Calibri"/>
                <w:sz w:val="16"/>
                <w:szCs w:val="16"/>
                <w:lang w:val="es-ES"/>
              </w:rPr>
              <w:t>Propongo y elaboro autónomamente creaciones innovadoras, de forma individual o de colectiva, en el marco de actividades o jornadas culturales en mi comunidad educativa(C.B.1.4)</w:t>
            </w:r>
          </w:p>
          <w:p w:rsidR="00E911A4" w:rsidRDefault="00E911A4" w:rsidP="00710EE8">
            <w:pPr>
              <w:jc w:val="both"/>
              <w:rPr>
                <w:rFonts w:ascii="Century Gothic" w:hAnsi="Century Gothic"/>
                <w:b/>
                <w:u w:val="single"/>
              </w:rPr>
            </w:pPr>
          </w:p>
          <w:p w:rsidR="008953B7" w:rsidRDefault="008953B7" w:rsidP="00710EE8">
            <w:pPr>
              <w:jc w:val="both"/>
              <w:rPr>
                <w:rFonts w:ascii="Century Gothic" w:hAnsi="Century Gothic"/>
                <w:b/>
                <w:u w:val="single"/>
              </w:rPr>
            </w:pPr>
          </w:p>
        </w:tc>
        <w:tc>
          <w:tcPr>
            <w:tcW w:w="1628" w:type="dxa"/>
          </w:tcPr>
          <w:p w:rsidR="00E911A4" w:rsidRPr="0003319C" w:rsidRDefault="00BC261F" w:rsidP="008953B7">
            <w:pPr>
              <w:jc w:val="both"/>
              <w:rPr>
                <w:rFonts w:ascii="Arial" w:hAnsi="Arial" w:cs="Arial"/>
                <w:color w:val="FF0000"/>
                <w:sz w:val="14"/>
                <w:szCs w:val="14"/>
              </w:rPr>
            </w:pPr>
            <w:r w:rsidRPr="0003319C">
              <w:rPr>
                <w:rFonts w:ascii="Arial" w:hAnsi="Arial" w:cs="Arial"/>
                <w:color w:val="FF0000"/>
                <w:sz w:val="14"/>
                <w:szCs w:val="14"/>
              </w:rPr>
              <w:lastRenderedPageBreak/>
              <w:t>OCTAVO</w:t>
            </w:r>
          </w:p>
          <w:p w:rsidR="00BC261F" w:rsidRPr="0003319C" w:rsidRDefault="00BC261F" w:rsidP="008953B7">
            <w:pPr>
              <w:jc w:val="both"/>
              <w:rPr>
                <w:rFonts w:ascii="Arial" w:hAnsi="Arial" w:cs="Arial"/>
                <w:color w:val="FF0000"/>
                <w:sz w:val="14"/>
                <w:szCs w:val="14"/>
              </w:rPr>
            </w:pPr>
            <w:r w:rsidRPr="0003319C">
              <w:rPr>
                <w:rFonts w:ascii="Arial" w:hAnsi="Arial" w:cs="Arial"/>
                <w:color w:val="FF0000"/>
                <w:sz w:val="14"/>
                <w:szCs w:val="14"/>
              </w:rPr>
              <w:t>Primer periodo</w:t>
            </w:r>
          </w:p>
          <w:p w:rsidR="008953B7" w:rsidRPr="0003319C" w:rsidRDefault="008953B7" w:rsidP="008953B7">
            <w:pPr>
              <w:contextualSpacing/>
              <w:jc w:val="both"/>
              <w:rPr>
                <w:rFonts w:ascii="Arial" w:eastAsia="Calibri" w:hAnsi="Arial" w:cs="Arial"/>
                <w:sz w:val="14"/>
                <w:szCs w:val="14"/>
              </w:rPr>
            </w:pPr>
            <w:r w:rsidRPr="0003319C">
              <w:rPr>
                <w:rFonts w:ascii="Arial" w:eastAsia="Calibri" w:hAnsi="Arial" w:cs="Arial"/>
                <w:sz w:val="14"/>
                <w:szCs w:val="14"/>
              </w:rPr>
              <w:t>Construye criterios personales al indagar y utilizar estímulos, sentimientos..., conocimientos, actitudes al  valorar lo estético, lo bello y ético de las diferentes manifestaciones artísticas</w:t>
            </w:r>
          </w:p>
          <w:p w:rsidR="008953B7" w:rsidRPr="0003319C" w:rsidRDefault="008953B7" w:rsidP="008953B7">
            <w:pPr>
              <w:contextualSpacing/>
              <w:jc w:val="both"/>
              <w:rPr>
                <w:rFonts w:ascii="Arial" w:eastAsia="Calibri" w:hAnsi="Arial" w:cs="Arial"/>
                <w:sz w:val="14"/>
                <w:szCs w:val="14"/>
              </w:rPr>
            </w:pPr>
          </w:p>
          <w:p w:rsidR="008953B7" w:rsidRPr="0003319C" w:rsidRDefault="008953B7" w:rsidP="008953B7">
            <w:pPr>
              <w:contextualSpacing/>
              <w:jc w:val="both"/>
              <w:rPr>
                <w:rFonts w:ascii="Arial" w:eastAsia="Calibri" w:hAnsi="Arial" w:cs="Arial"/>
                <w:sz w:val="14"/>
                <w:szCs w:val="14"/>
              </w:rPr>
            </w:pPr>
          </w:p>
          <w:p w:rsidR="008953B7" w:rsidRPr="0003319C" w:rsidRDefault="008953B7" w:rsidP="008953B7">
            <w:pPr>
              <w:contextualSpacing/>
              <w:jc w:val="both"/>
              <w:rPr>
                <w:rFonts w:ascii="Arial" w:eastAsia="Calibri" w:hAnsi="Arial" w:cs="Arial"/>
                <w:sz w:val="14"/>
                <w:szCs w:val="14"/>
              </w:rPr>
            </w:pPr>
          </w:p>
          <w:p w:rsidR="008953B7" w:rsidRPr="0003319C" w:rsidRDefault="008953B7" w:rsidP="008953B7">
            <w:pPr>
              <w:jc w:val="both"/>
              <w:rPr>
                <w:rFonts w:ascii="Arial" w:hAnsi="Arial" w:cs="Arial"/>
                <w:color w:val="FF0000"/>
                <w:sz w:val="14"/>
                <w:szCs w:val="14"/>
              </w:rPr>
            </w:pPr>
            <w:r w:rsidRPr="0003319C">
              <w:rPr>
                <w:rFonts w:ascii="Arial" w:hAnsi="Arial" w:cs="Arial"/>
                <w:color w:val="FF0000"/>
                <w:sz w:val="14"/>
                <w:szCs w:val="14"/>
              </w:rPr>
              <w:lastRenderedPageBreak/>
              <w:t>Segundo periodo</w:t>
            </w:r>
          </w:p>
          <w:p w:rsidR="008953B7" w:rsidRPr="0003319C" w:rsidRDefault="008953B7" w:rsidP="008953B7">
            <w:pPr>
              <w:jc w:val="both"/>
              <w:rPr>
                <w:rFonts w:ascii="Arial" w:eastAsia="Calibri" w:hAnsi="Arial" w:cs="Arial"/>
                <w:sz w:val="14"/>
                <w:szCs w:val="14"/>
              </w:rPr>
            </w:pPr>
            <w:r w:rsidRPr="0003319C">
              <w:rPr>
                <w:rFonts w:ascii="Arial" w:eastAsia="Calibri" w:hAnsi="Arial" w:cs="Arial"/>
                <w:sz w:val="14"/>
                <w:szCs w:val="14"/>
              </w:rPr>
              <w:t>Conoce y  expresa  los detalles y formas del mundo que le rodea, así como sus propias impresiones, sentimientos y pensamientos, empleando diferentes recursos expresivos, valorando su trabajo y el sus compañeros.</w:t>
            </w: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NOVENO</w:t>
            </w:r>
          </w:p>
          <w:p w:rsidR="008953B7" w:rsidRPr="0003319C"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Primer periodo</w:t>
            </w:r>
          </w:p>
          <w:p w:rsidR="0003319C" w:rsidRPr="0003319C" w:rsidRDefault="0003319C" w:rsidP="0003319C">
            <w:pPr>
              <w:rPr>
                <w:rFonts w:ascii="Arial" w:hAnsi="Arial" w:cs="Arial"/>
                <w:sz w:val="14"/>
                <w:szCs w:val="14"/>
              </w:rPr>
            </w:pPr>
            <w:r w:rsidRPr="0003319C">
              <w:rPr>
                <w:rFonts w:ascii="Arial" w:hAnsi="Arial" w:cs="Arial"/>
                <w:sz w:val="14"/>
                <w:szCs w:val="14"/>
              </w:rPr>
              <w:t>Reconoce  la importancia de la letra y su estética en cada uno de los trabajos a realizar.</w:t>
            </w:r>
          </w:p>
          <w:p w:rsidR="0003319C" w:rsidRDefault="0003319C" w:rsidP="008953B7">
            <w:pPr>
              <w:jc w:val="both"/>
              <w:rPr>
                <w:rFonts w:ascii="Arial" w:eastAsia="Calibri" w:hAnsi="Arial" w:cs="Arial"/>
                <w:color w:val="FF0000"/>
                <w:sz w:val="14"/>
                <w:szCs w:val="14"/>
              </w:rPr>
            </w:pPr>
          </w:p>
          <w:p w:rsidR="0003319C" w:rsidRDefault="0003319C" w:rsidP="008953B7">
            <w:pPr>
              <w:jc w:val="both"/>
              <w:rPr>
                <w:rFonts w:ascii="Arial" w:eastAsia="Calibri" w:hAnsi="Arial" w:cs="Arial"/>
                <w:color w:val="FF0000"/>
                <w:sz w:val="14"/>
                <w:szCs w:val="14"/>
              </w:rPr>
            </w:pPr>
          </w:p>
          <w:p w:rsidR="0003319C" w:rsidRPr="0003319C" w:rsidRDefault="0003319C" w:rsidP="008953B7">
            <w:pPr>
              <w:jc w:val="both"/>
              <w:rPr>
                <w:rFonts w:ascii="Arial" w:eastAsia="Calibri" w:hAnsi="Arial" w:cs="Arial"/>
                <w:color w:val="FF0000"/>
                <w:sz w:val="14"/>
                <w:szCs w:val="14"/>
              </w:rPr>
            </w:pPr>
          </w:p>
          <w:p w:rsidR="0003319C" w:rsidRDefault="0003319C" w:rsidP="008953B7">
            <w:pPr>
              <w:jc w:val="both"/>
              <w:rPr>
                <w:rFonts w:ascii="Arial" w:eastAsia="Calibri" w:hAnsi="Arial" w:cs="Arial"/>
                <w:color w:val="FF0000"/>
                <w:sz w:val="14"/>
                <w:szCs w:val="14"/>
              </w:rPr>
            </w:pPr>
          </w:p>
          <w:p w:rsidR="0003319C" w:rsidRDefault="0003319C" w:rsidP="008953B7">
            <w:pPr>
              <w:jc w:val="both"/>
              <w:rPr>
                <w:rFonts w:ascii="Arial" w:eastAsia="Calibri" w:hAnsi="Arial" w:cs="Arial"/>
                <w:color w:val="FF0000"/>
                <w:sz w:val="14"/>
                <w:szCs w:val="14"/>
              </w:rPr>
            </w:pPr>
          </w:p>
          <w:p w:rsidR="0003319C" w:rsidRDefault="0003319C" w:rsidP="008953B7">
            <w:pPr>
              <w:jc w:val="both"/>
              <w:rPr>
                <w:rFonts w:ascii="Arial" w:eastAsia="Calibri" w:hAnsi="Arial" w:cs="Arial"/>
                <w:color w:val="FF0000"/>
                <w:sz w:val="14"/>
                <w:szCs w:val="14"/>
              </w:rPr>
            </w:pPr>
          </w:p>
          <w:p w:rsidR="008953B7"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Segundo periodo</w:t>
            </w:r>
          </w:p>
          <w:p w:rsidR="0003319C" w:rsidRPr="0003319C" w:rsidRDefault="0003319C" w:rsidP="0003319C">
            <w:pPr>
              <w:jc w:val="both"/>
              <w:rPr>
                <w:rFonts w:ascii="Arial" w:eastAsia="Calibri" w:hAnsi="Arial" w:cs="Arial"/>
                <w:color w:val="FF0000"/>
                <w:sz w:val="14"/>
                <w:szCs w:val="14"/>
              </w:rPr>
            </w:pPr>
            <w:r w:rsidRPr="0003319C">
              <w:rPr>
                <w:rFonts w:ascii="Arial" w:hAnsi="Arial" w:cs="Arial"/>
                <w:sz w:val="14"/>
                <w:szCs w:val="14"/>
              </w:rPr>
              <w:t>Identifica  las diferentes clases de color y  crea composiciones artísticas utilizando los diferentes colores, basados en el círculo cromático para emplearlo adecuadamente en obras de artes.</w:t>
            </w:r>
          </w:p>
          <w:p w:rsidR="0003319C" w:rsidRPr="0003319C" w:rsidRDefault="0003319C" w:rsidP="008953B7">
            <w:pPr>
              <w:jc w:val="both"/>
              <w:rPr>
                <w:rFonts w:ascii="Arial" w:hAnsi="Arial" w:cs="Arial"/>
                <w:color w:val="FF0000"/>
                <w:sz w:val="14"/>
                <w:szCs w:val="14"/>
              </w:rPr>
            </w:pPr>
          </w:p>
        </w:tc>
        <w:tc>
          <w:tcPr>
            <w:tcW w:w="1838" w:type="dxa"/>
          </w:tcPr>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lastRenderedPageBreak/>
              <w:t>-</w:t>
            </w:r>
            <w:r w:rsidRPr="00095B97">
              <w:rPr>
                <w:rFonts w:ascii="Arial" w:eastAsia="+mn-ea" w:hAnsi="Arial" w:cs="Arial"/>
                <w:bCs/>
                <w:color w:val="000000"/>
                <w:kern w:val="24"/>
                <w:sz w:val="14"/>
                <w:szCs w:val="14"/>
              </w:rPr>
              <w:t>PERCEPCIÓN</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SENSIBILIDAD</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CREATIVIDAD</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EXPRESION</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APRECIACIO</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CONTEXTUALIZACION  </w:t>
            </w:r>
          </w:p>
          <w:p w:rsidR="008953B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IDENTIFICACIÓN</w:t>
            </w:r>
          </w:p>
          <w:p w:rsidR="008953B7" w:rsidRPr="00095B97" w:rsidRDefault="008953B7" w:rsidP="008953B7">
            <w:pPr>
              <w:rPr>
                <w:rFonts w:ascii="Arial" w:eastAsia="+mn-ea" w:hAnsi="Arial" w:cs="Arial"/>
                <w:bCs/>
                <w:color w:val="000000"/>
                <w:kern w:val="24"/>
                <w:sz w:val="14"/>
                <w:szCs w:val="14"/>
              </w:rPr>
            </w:pPr>
            <w:r w:rsidRPr="00095B97">
              <w:rPr>
                <w:rFonts w:ascii="Arial" w:eastAsia="+mn-ea" w:hAnsi="Arial" w:cs="Arial"/>
                <w:bCs/>
                <w:color w:val="000000"/>
                <w:kern w:val="24"/>
                <w:sz w:val="14"/>
                <w:szCs w:val="14"/>
              </w:rPr>
              <w:t xml:space="preserve">  </w:t>
            </w: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COMPARACIÓN</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DIFERENCIACIÓN </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CODIFICACIÓN Y DECODIFICACIÓN </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CLASIFICACIÓN </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ANÁLISIS </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SÍNTESIS </w:t>
            </w:r>
          </w:p>
          <w:p w:rsidR="008953B7" w:rsidRPr="00095B97" w:rsidRDefault="008953B7" w:rsidP="008953B7">
            <w:pPr>
              <w:rPr>
                <w:rFonts w:ascii="Arial" w:eastAsia="+mn-ea" w:hAnsi="Arial" w:cs="Arial"/>
                <w:bCs/>
                <w:color w:val="000000"/>
                <w:kern w:val="24"/>
                <w:sz w:val="14"/>
                <w:szCs w:val="14"/>
              </w:rPr>
            </w:pPr>
            <w:r>
              <w:rPr>
                <w:rFonts w:ascii="Arial" w:eastAsia="+mn-ea" w:hAnsi="Arial" w:cs="Arial"/>
                <w:bCs/>
                <w:color w:val="000000"/>
                <w:kern w:val="24"/>
                <w:sz w:val="14"/>
                <w:szCs w:val="14"/>
              </w:rPr>
              <w:t>-</w:t>
            </w:r>
            <w:r w:rsidRPr="00095B97">
              <w:rPr>
                <w:rFonts w:ascii="Arial" w:eastAsia="+mn-ea" w:hAnsi="Arial" w:cs="Arial"/>
                <w:bCs/>
                <w:color w:val="000000"/>
                <w:kern w:val="24"/>
                <w:sz w:val="14"/>
                <w:szCs w:val="14"/>
              </w:rPr>
              <w:t xml:space="preserve">SISTEMATIZACIÓN DE </w:t>
            </w:r>
            <w:r w:rsidRPr="00095B97">
              <w:rPr>
                <w:rFonts w:ascii="Arial" w:eastAsia="+mn-ea" w:hAnsi="Arial" w:cs="Arial"/>
                <w:bCs/>
                <w:color w:val="000000"/>
                <w:kern w:val="24"/>
                <w:sz w:val="14"/>
                <w:szCs w:val="14"/>
              </w:rPr>
              <w:lastRenderedPageBreak/>
              <w:t>INFORMACIÓN</w:t>
            </w:r>
          </w:p>
          <w:p w:rsidR="00E911A4" w:rsidRPr="001015CD" w:rsidRDefault="00E911A4" w:rsidP="008953B7">
            <w:pPr>
              <w:jc w:val="both"/>
              <w:rPr>
                <w:rFonts w:ascii="Century Gothic" w:hAnsi="Century Gothic"/>
              </w:rPr>
            </w:pPr>
          </w:p>
        </w:tc>
        <w:tc>
          <w:tcPr>
            <w:tcW w:w="1842" w:type="dxa"/>
          </w:tcPr>
          <w:p w:rsidR="00BC261F" w:rsidRPr="0003319C" w:rsidRDefault="00BC261F" w:rsidP="00BC261F">
            <w:pPr>
              <w:jc w:val="both"/>
              <w:rPr>
                <w:rFonts w:ascii="Arial" w:hAnsi="Arial" w:cs="Arial"/>
                <w:sz w:val="14"/>
                <w:szCs w:val="14"/>
              </w:rPr>
            </w:pPr>
            <w:r w:rsidRPr="0003319C">
              <w:rPr>
                <w:rFonts w:ascii="Arial" w:hAnsi="Arial" w:cs="Arial"/>
                <w:sz w:val="14"/>
                <w:szCs w:val="14"/>
              </w:rPr>
              <w:lastRenderedPageBreak/>
              <w:t>PERCEPCIÓN VISUAL Y ARTÍSTICA DEL ENTORNO</w:t>
            </w:r>
          </w:p>
          <w:p w:rsidR="00BC261F" w:rsidRPr="0003319C" w:rsidRDefault="00BC261F" w:rsidP="00BC261F">
            <w:pPr>
              <w:jc w:val="both"/>
              <w:rPr>
                <w:rFonts w:ascii="Arial" w:hAnsi="Arial" w:cs="Arial"/>
                <w:sz w:val="14"/>
                <w:szCs w:val="14"/>
              </w:rPr>
            </w:pPr>
            <w:r w:rsidRPr="0003319C">
              <w:rPr>
                <w:rFonts w:ascii="Arial" w:hAnsi="Arial" w:cs="Arial"/>
                <w:sz w:val="14"/>
                <w:szCs w:val="14"/>
              </w:rPr>
              <w:t>-La imagen</w:t>
            </w:r>
          </w:p>
          <w:p w:rsidR="00BC261F" w:rsidRPr="0003319C" w:rsidRDefault="00BC261F" w:rsidP="00BC261F">
            <w:pPr>
              <w:jc w:val="both"/>
              <w:rPr>
                <w:rFonts w:ascii="Arial" w:hAnsi="Arial" w:cs="Arial"/>
                <w:sz w:val="14"/>
                <w:szCs w:val="14"/>
              </w:rPr>
            </w:pPr>
            <w:r w:rsidRPr="0003319C">
              <w:rPr>
                <w:rFonts w:ascii="Arial" w:hAnsi="Arial" w:cs="Arial"/>
                <w:sz w:val="14"/>
                <w:szCs w:val="14"/>
              </w:rPr>
              <w:t>-Conceptos</w:t>
            </w:r>
          </w:p>
          <w:p w:rsidR="00BC261F" w:rsidRPr="0003319C" w:rsidRDefault="00BC261F" w:rsidP="00BC261F">
            <w:pPr>
              <w:jc w:val="both"/>
              <w:rPr>
                <w:rFonts w:ascii="Arial" w:hAnsi="Arial" w:cs="Arial"/>
                <w:sz w:val="14"/>
                <w:szCs w:val="14"/>
              </w:rPr>
            </w:pPr>
            <w:r w:rsidRPr="0003319C">
              <w:rPr>
                <w:rFonts w:ascii="Arial" w:hAnsi="Arial" w:cs="Arial"/>
                <w:sz w:val="14"/>
                <w:szCs w:val="14"/>
              </w:rPr>
              <w:t>-El lenguaje de las imágenes</w:t>
            </w:r>
          </w:p>
          <w:p w:rsidR="00BC261F" w:rsidRPr="0003319C" w:rsidRDefault="00BC261F" w:rsidP="00BC261F">
            <w:pPr>
              <w:jc w:val="both"/>
              <w:rPr>
                <w:rFonts w:ascii="Arial" w:hAnsi="Arial" w:cs="Arial"/>
                <w:sz w:val="14"/>
                <w:szCs w:val="14"/>
              </w:rPr>
            </w:pPr>
            <w:r w:rsidRPr="0003319C">
              <w:rPr>
                <w:rFonts w:ascii="Arial" w:hAnsi="Arial" w:cs="Arial"/>
                <w:sz w:val="14"/>
                <w:szCs w:val="14"/>
              </w:rPr>
              <w:t>-Interpretación de las imágenes</w:t>
            </w:r>
          </w:p>
          <w:p w:rsidR="00BC261F" w:rsidRPr="0003319C" w:rsidRDefault="00BC261F" w:rsidP="00BC261F">
            <w:pPr>
              <w:jc w:val="both"/>
              <w:rPr>
                <w:rFonts w:ascii="Arial" w:hAnsi="Arial" w:cs="Arial"/>
                <w:sz w:val="14"/>
                <w:szCs w:val="14"/>
              </w:rPr>
            </w:pPr>
            <w:r w:rsidRPr="0003319C">
              <w:rPr>
                <w:rFonts w:ascii="Arial" w:hAnsi="Arial" w:cs="Arial"/>
                <w:sz w:val="14"/>
                <w:szCs w:val="14"/>
              </w:rPr>
              <w:t>-Función de las imágenes</w:t>
            </w:r>
          </w:p>
          <w:p w:rsidR="00BC261F" w:rsidRPr="0003319C" w:rsidRDefault="00BC261F" w:rsidP="00BC261F">
            <w:pPr>
              <w:jc w:val="both"/>
              <w:rPr>
                <w:rFonts w:ascii="Arial" w:hAnsi="Arial" w:cs="Arial"/>
                <w:sz w:val="14"/>
                <w:szCs w:val="14"/>
              </w:rPr>
            </w:pPr>
            <w:r w:rsidRPr="0003319C">
              <w:rPr>
                <w:rFonts w:ascii="Arial" w:hAnsi="Arial" w:cs="Arial"/>
                <w:sz w:val="14"/>
                <w:szCs w:val="14"/>
              </w:rPr>
              <w:t>-Trabajos prácticos con imágenes</w:t>
            </w:r>
          </w:p>
          <w:p w:rsidR="00BC261F" w:rsidRPr="0003319C" w:rsidRDefault="00BC261F" w:rsidP="00BC261F">
            <w:pPr>
              <w:jc w:val="both"/>
              <w:rPr>
                <w:rFonts w:ascii="Arial" w:hAnsi="Arial" w:cs="Arial"/>
                <w:sz w:val="14"/>
                <w:szCs w:val="14"/>
              </w:rPr>
            </w:pPr>
            <w:r w:rsidRPr="0003319C">
              <w:rPr>
                <w:rFonts w:ascii="Arial" w:hAnsi="Arial" w:cs="Arial"/>
                <w:sz w:val="14"/>
                <w:szCs w:val="14"/>
              </w:rPr>
              <w:t>-El collage</w:t>
            </w:r>
          </w:p>
          <w:p w:rsidR="008953B7" w:rsidRPr="0003319C" w:rsidRDefault="008953B7" w:rsidP="00BC261F">
            <w:pPr>
              <w:jc w:val="both"/>
              <w:rPr>
                <w:rFonts w:ascii="Arial" w:hAnsi="Arial" w:cs="Arial"/>
                <w:sz w:val="14"/>
                <w:szCs w:val="14"/>
              </w:rPr>
            </w:pPr>
          </w:p>
          <w:p w:rsidR="008953B7" w:rsidRPr="0003319C" w:rsidRDefault="008953B7" w:rsidP="00BC261F">
            <w:pPr>
              <w:jc w:val="both"/>
              <w:rPr>
                <w:rFonts w:ascii="Arial" w:hAnsi="Arial" w:cs="Arial"/>
                <w:sz w:val="14"/>
                <w:szCs w:val="14"/>
              </w:rPr>
            </w:pPr>
          </w:p>
          <w:p w:rsidR="008953B7" w:rsidRPr="0003319C" w:rsidRDefault="008953B7" w:rsidP="008953B7">
            <w:pPr>
              <w:jc w:val="both"/>
              <w:rPr>
                <w:rFonts w:ascii="Arial" w:hAnsi="Arial" w:cs="Arial"/>
                <w:color w:val="FF0000"/>
                <w:sz w:val="14"/>
                <w:szCs w:val="14"/>
              </w:rPr>
            </w:pPr>
            <w:r w:rsidRPr="0003319C">
              <w:rPr>
                <w:rFonts w:ascii="Arial" w:hAnsi="Arial" w:cs="Arial"/>
                <w:color w:val="FF0000"/>
                <w:sz w:val="14"/>
                <w:szCs w:val="14"/>
              </w:rPr>
              <w:lastRenderedPageBreak/>
              <w:t>Segundo periodo</w:t>
            </w:r>
          </w:p>
          <w:p w:rsidR="008953B7" w:rsidRPr="0003319C" w:rsidRDefault="008953B7" w:rsidP="008953B7">
            <w:pPr>
              <w:jc w:val="both"/>
              <w:rPr>
                <w:rFonts w:ascii="Arial" w:eastAsia="Calibri" w:hAnsi="Arial" w:cs="Arial"/>
                <w:b/>
                <w:sz w:val="14"/>
                <w:szCs w:val="14"/>
                <w:lang w:val="es-ES"/>
              </w:rPr>
            </w:pPr>
            <w:r w:rsidRPr="0003319C">
              <w:rPr>
                <w:rFonts w:ascii="Arial" w:eastAsia="Calibri" w:hAnsi="Arial" w:cs="Arial"/>
                <w:b/>
                <w:sz w:val="14"/>
                <w:szCs w:val="14"/>
                <w:lang w:val="es-ES"/>
              </w:rPr>
              <w:t>EL PUNTO Y LA LINEA</w:t>
            </w:r>
          </w:p>
          <w:p w:rsidR="008953B7" w:rsidRPr="0003319C" w:rsidRDefault="008953B7" w:rsidP="008953B7">
            <w:pPr>
              <w:jc w:val="both"/>
              <w:rPr>
                <w:rFonts w:ascii="Arial" w:eastAsia="Calibri" w:hAnsi="Arial" w:cs="Arial"/>
                <w:b/>
                <w:sz w:val="14"/>
                <w:szCs w:val="14"/>
                <w:lang w:val="es-ES"/>
              </w:rPr>
            </w:pPr>
          </w:p>
          <w:p w:rsidR="008953B7" w:rsidRPr="0003319C" w:rsidRDefault="008953B7" w:rsidP="008953B7">
            <w:pPr>
              <w:numPr>
                <w:ilvl w:val="0"/>
                <w:numId w:val="9"/>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Conceptos.</w:t>
            </w:r>
          </w:p>
          <w:p w:rsidR="008953B7" w:rsidRPr="0003319C" w:rsidRDefault="008953B7" w:rsidP="008953B7">
            <w:pPr>
              <w:numPr>
                <w:ilvl w:val="0"/>
                <w:numId w:val="9"/>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Clasificación.</w:t>
            </w:r>
          </w:p>
          <w:p w:rsidR="008953B7" w:rsidRPr="0003319C" w:rsidRDefault="008953B7" w:rsidP="008953B7">
            <w:pPr>
              <w:numPr>
                <w:ilvl w:val="0"/>
                <w:numId w:val="9"/>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Composiciones con puntos y líneas.</w:t>
            </w:r>
          </w:p>
          <w:p w:rsidR="008953B7" w:rsidRPr="0003319C" w:rsidRDefault="008953B7" w:rsidP="008953B7">
            <w:pPr>
              <w:jc w:val="both"/>
              <w:rPr>
                <w:rFonts w:ascii="Arial" w:eastAsia="Calibri" w:hAnsi="Arial" w:cs="Arial"/>
                <w:sz w:val="14"/>
                <w:szCs w:val="14"/>
                <w:lang w:val="es-ES"/>
              </w:rPr>
            </w:pPr>
          </w:p>
          <w:p w:rsidR="008953B7" w:rsidRPr="0003319C" w:rsidRDefault="008953B7" w:rsidP="008953B7">
            <w:pPr>
              <w:jc w:val="both"/>
              <w:rPr>
                <w:rFonts w:ascii="Arial" w:eastAsia="Calibri" w:hAnsi="Arial" w:cs="Arial"/>
                <w:b/>
                <w:sz w:val="14"/>
                <w:szCs w:val="14"/>
                <w:lang w:val="es-ES"/>
              </w:rPr>
            </w:pPr>
            <w:r w:rsidRPr="0003319C">
              <w:rPr>
                <w:rFonts w:ascii="Arial" w:eastAsia="Calibri" w:hAnsi="Arial" w:cs="Arial"/>
                <w:b/>
                <w:sz w:val="14"/>
                <w:szCs w:val="14"/>
                <w:lang w:val="es-ES"/>
              </w:rPr>
              <w:t>EL COLOR</w:t>
            </w:r>
          </w:p>
          <w:p w:rsidR="008953B7" w:rsidRPr="0003319C" w:rsidRDefault="008953B7" w:rsidP="008953B7">
            <w:pPr>
              <w:jc w:val="both"/>
              <w:rPr>
                <w:rFonts w:ascii="Arial" w:eastAsia="Calibri" w:hAnsi="Arial" w:cs="Arial"/>
                <w:b/>
                <w:sz w:val="14"/>
                <w:szCs w:val="14"/>
                <w:lang w:val="es-ES"/>
              </w:rPr>
            </w:pPr>
          </w:p>
          <w:p w:rsidR="008953B7" w:rsidRPr="0003319C" w:rsidRDefault="008953B7" w:rsidP="008953B7">
            <w:pPr>
              <w:numPr>
                <w:ilvl w:val="0"/>
                <w:numId w:val="10"/>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Circulo cromático.</w:t>
            </w:r>
          </w:p>
          <w:p w:rsidR="008953B7" w:rsidRPr="0003319C" w:rsidRDefault="008953B7" w:rsidP="008953B7">
            <w:pPr>
              <w:numPr>
                <w:ilvl w:val="0"/>
                <w:numId w:val="10"/>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Colores primarios, secundarios, terciarios, cuaternarios, fríos, cálidos, análogos, complementarios.</w:t>
            </w:r>
          </w:p>
          <w:p w:rsidR="008953B7" w:rsidRPr="0003319C" w:rsidRDefault="008953B7" w:rsidP="008953B7">
            <w:pPr>
              <w:numPr>
                <w:ilvl w:val="0"/>
                <w:numId w:val="10"/>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Dibujos creativos con cada uno de los colores.</w:t>
            </w:r>
          </w:p>
          <w:p w:rsidR="008953B7" w:rsidRPr="0003319C" w:rsidRDefault="008953B7" w:rsidP="008953B7">
            <w:pPr>
              <w:jc w:val="both"/>
              <w:rPr>
                <w:rFonts w:ascii="Arial" w:eastAsia="Calibri" w:hAnsi="Arial" w:cs="Arial"/>
                <w:sz w:val="14"/>
                <w:szCs w:val="14"/>
                <w:lang w:val="es-ES"/>
              </w:rPr>
            </w:pPr>
          </w:p>
          <w:p w:rsidR="008953B7" w:rsidRPr="0003319C" w:rsidRDefault="008953B7" w:rsidP="008953B7">
            <w:pPr>
              <w:jc w:val="center"/>
              <w:rPr>
                <w:rFonts w:ascii="Arial" w:eastAsia="Calibri" w:hAnsi="Arial" w:cs="Arial"/>
                <w:b/>
                <w:sz w:val="14"/>
                <w:szCs w:val="14"/>
                <w:lang w:val="es-ES"/>
              </w:rPr>
            </w:pPr>
            <w:r w:rsidRPr="0003319C">
              <w:rPr>
                <w:rFonts w:ascii="Arial" w:eastAsia="Calibri" w:hAnsi="Arial" w:cs="Arial"/>
                <w:b/>
                <w:sz w:val="14"/>
                <w:szCs w:val="14"/>
                <w:lang w:val="es-ES"/>
              </w:rPr>
              <w:t>CALIGRAFIA Y TIPOGRAFÍA</w:t>
            </w:r>
          </w:p>
          <w:p w:rsidR="008953B7" w:rsidRPr="0003319C" w:rsidRDefault="008953B7" w:rsidP="008953B7">
            <w:pPr>
              <w:jc w:val="center"/>
              <w:rPr>
                <w:rFonts w:ascii="Arial" w:eastAsia="Calibri" w:hAnsi="Arial" w:cs="Arial"/>
                <w:b/>
                <w:sz w:val="14"/>
                <w:szCs w:val="14"/>
                <w:lang w:val="es-ES"/>
              </w:rPr>
            </w:pPr>
          </w:p>
          <w:p w:rsidR="008953B7" w:rsidRPr="0003319C" w:rsidRDefault="008953B7" w:rsidP="008953B7">
            <w:pPr>
              <w:numPr>
                <w:ilvl w:val="0"/>
                <w:numId w:val="11"/>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Diseño de letras minúsculas utilizando cuadrículas.</w:t>
            </w:r>
          </w:p>
          <w:p w:rsidR="008953B7" w:rsidRPr="0003319C" w:rsidRDefault="008953B7" w:rsidP="008953B7">
            <w:pPr>
              <w:numPr>
                <w:ilvl w:val="0"/>
                <w:numId w:val="11"/>
              </w:numPr>
              <w:ind w:left="189" w:hanging="189"/>
              <w:contextualSpacing/>
              <w:jc w:val="both"/>
              <w:rPr>
                <w:rFonts w:ascii="Arial" w:eastAsia="Calibri" w:hAnsi="Arial" w:cs="Arial"/>
                <w:sz w:val="14"/>
                <w:szCs w:val="14"/>
                <w:lang w:val="es-ES"/>
              </w:rPr>
            </w:pPr>
            <w:r w:rsidRPr="0003319C">
              <w:rPr>
                <w:rFonts w:ascii="Arial" w:eastAsia="Calibri" w:hAnsi="Arial" w:cs="Arial"/>
                <w:sz w:val="14"/>
                <w:szCs w:val="14"/>
                <w:lang w:val="es-ES"/>
              </w:rPr>
              <w:t>Elaboración de frisos.</w:t>
            </w:r>
          </w:p>
          <w:p w:rsidR="008953B7" w:rsidRPr="0003319C" w:rsidRDefault="008953B7" w:rsidP="008953B7">
            <w:pPr>
              <w:jc w:val="both"/>
              <w:rPr>
                <w:rFonts w:ascii="Arial" w:eastAsia="Calibri" w:hAnsi="Arial" w:cs="Arial"/>
                <w:sz w:val="14"/>
                <w:szCs w:val="14"/>
              </w:rPr>
            </w:pPr>
          </w:p>
          <w:p w:rsidR="008953B7" w:rsidRPr="0003319C"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NOVENO</w:t>
            </w:r>
          </w:p>
          <w:p w:rsidR="008953B7" w:rsidRPr="0003319C"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Primer periodo</w:t>
            </w:r>
          </w:p>
          <w:p w:rsidR="0003319C" w:rsidRPr="0003319C" w:rsidRDefault="0003319C" w:rsidP="0003319C">
            <w:pPr>
              <w:jc w:val="both"/>
              <w:rPr>
                <w:rFonts w:ascii="Arial" w:hAnsi="Arial" w:cs="Arial"/>
                <w:sz w:val="14"/>
                <w:szCs w:val="14"/>
              </w:rPr>
            </w:pPr>
            <w:r w:rsidRPr="0003319C">
              <w:rPr>
                <w:rFonts w:ascii="Arial" w:hAnsi="Arial" w:cs="Arial"/>
                <w:sz w:val="14"/>
                <w:szCs w:val="14"/>
              </w:rPr>
              <w:t>Diagnostico</w:t>
            </w:r>
          </w:p>
          <w:p w:rsidR="0003319C" w:rsidRPr="0003319C" w:rsidRDefault="0003319C" w:rsidP="0003319C">
            <w:pPr>
              <w:jc w:val="both"/>
              <w:rPr>
                <w:rFonts w:ascii="Arial" w:hAnsi="Arial" w:cs="Arial"/>
                <w:b/>
                <w:sz w:val="14"/>
                <w:szCs w:val="14"/>
              </w:rPr>
            </w:pPr>
            <w:r w:rsidRPr="0003319C">
              <w:rPr>
                <w:rFonts w:ascii="Arial" w:hAnsi="Arial" w:cs="Arial"/>
                <w:b/>
                <w:sz w:val="14"/>
                <w:szCs w:val="14"/>
              </w:rPr>
              <w:t>Historia de la escritura</w:t>
            </w:r>
          </w:p>
          <w:p w:rsidR="0003319C" w:rsidRPr="0003319C" w:rsidRDefault="0003319C" w:rsidP="0003319C">
            <w:pPr>
              <w:jc w:val="both"/>
              <w:rPr>
                <w:rFonts w:ascii="Arial" w:hAnsi="Arial" w:cs="Arial"/>
                <w:sz w:val="14"/>
                <w:szCs w:val="14"/>
              </w:rPr>
            </w:pPr>
            <w:r w:rsidRPr="0003319C">
              <w:rPr>
                <w:rFonts w:ascii="Arial" w:hAnsi="Arial" w:cs="Arial"/>
                <w:sz w:val="14"/>
                <w:szCs w:val="14"/>
              </w:rPr>
              <w:t>Que es la escritura</w:t>
            </w:r>
          </w:p>
          <w:p w:rsidR="0003319C" w:rsidRPr="0003319C" w:rsidRDefault="0003319C" w:rsidP="0003319C">
            <w:pPr>
              <w:jc w:val="both"/>
              <w:rPr>
                <w:rFonts w:ascii="Arial" w:hAnsi="Arial" w:cs="Arial"/>
                <w:b/>
                <w:sz w:val="14"/>
                <w:szCs w:val="14"/>
              </w:rPr>
            </w:pPr>
            <w:r w:rsidRPr="0003319C">
              <w:rPr>
                <w:rFonts w:ascii="Arial" w:hAnsi="Arial" w:cs="Arial"/>
                <w:b/>
                <w:sz w:val="14"/>
                <w:szCs w:val="14"/>
              </w:rPr>
              <w:t>Tipos de letras:</w:t>
            </w:r>
          </w:p>
          <w:p w:rsidR="0003319C" w:rsidRPr="0003319C" w:rsidRDefault="0003319C" w:rsidP="0003319C">
            <w:pPr>
              <w:jc w:val="both"/>
              <w:rPr>
                <w:rFonts w:ascii="Arial" w:hAnsi="Arial" w:cs="Arial"/>
                <w:sz w:val="14"/>
                <w:szCs w:val="14"/>
              </w:rPr>
            </w:pPr>
            <w:r w:rsidRPr="0003319C">
              <w:rPr>
                <w:rFonts w:ascii="Arial" w:hAnsi="Arial" w:cs="Arial"/>
                <w:sz w:val="14"/>
                <w:szCs w:val="14"/>
              </w:rPr>
              <w:t>Mayúsculas</w:t>
            </w:r>
          </w:p>
          <w:p w:rsidR="0003319C" w:rsidRPr="0003319C" w:rsidRDefault="0003319C" w:rsidP="0003319C">
            <w:pPr>
              <w:jc w:val="both"/>
              <w:rPr>
                <w:rFonts w:ascii="Arial" w:hAnsi="Arial" w:cs="Arial"/>
                <w:sz w:val="14"/>
                <w:szCs w:val="14"/>
              </w:rPr>
            </w:pPr>
            <w:r w:rsidRPr="0003319C">
              <w:rPr>
                <w:rFonts w:ascii="Arial" w:hAnsi="Arial" w:cs="Arial"/>
                <w:sz w:val="14"/>
                <w:szCs w:val="14"/>
              </w:rPr>
              <w:t xml:space="preserve"> Minúsculas</w:t>
            </w:r>
          </w:p>
          <w:p w:rsidR="0003319C" w:rsidRPr="0003319C" w:rsidRDefault="0003319C" w:rsidP="0003319C">
            <w:pPr>
              <w:jc w:val="both"/>
              <w:rPr>
                <w:rFonts w:ascii="Arial" w:hAnsi="Arial" w:cs="Arial"/>
                <w:sz w:val="14"/>
                <w:szCs w:val="14"/>
              </w:rPr>
            </w:pPr>
            <w:r w:rsidRPr="0003319C">
              <w:rPr>
                <w:rFonts w:ascii="Arial" w:hAnsi="Arial" w:cs="Arial"/>
                <w:sz w:val="14"/>
                <w:szCs w:val="14"/>
              </w:rPr>
              <w:t xml:space="preserve"> Gótica</w:t>
            </w:r>
          </w:p>
          <w:p w:rsidR="0003319C" w:rsidRPr="0003319C" w:rsidRDefault="0003319C" w:rsidP="0003319C">
            <w:pPr>
              <w:jc w:val="both"/>
              <w:rPr>
                <w:rFonts w:ascii="Arial" w:hAnsi="Arial" w:cs="Arial"/>
                <w:sz w:val="14"/>
                <w:szCs w:val="14"/>
              </w:rPr>
            </w:pPr>
            <w:r w:rsidRPr="0003319C">
              <w:rPr>
                <w:rFonts w:ascii="Arial" w:hAnsi="Arial" w:cs="Arial"/>
                <w:sz w:val="14"/>
                <w:szCs w:val="14"/>
              </w:rPr>
              <w:t xml:space="preserve"> Cursiva</w:t>
            </w:r>
          </w:p>
          <w:p w:rsidR="0003319C" w:rsidRPr="0003319C" w:rsidRDefault="0003319C" w:rsidP="0003319C">
            <w:pPr>
              <w:jc w:val="both"/>
              <w:rPr>
                <w:rFonts w:ascii="Arial" w:hAnsi="Arial" w:cs="Arial"/>
                <w:sz w:val="14"/>
                <w:szCs w:val="14"/>
              </w:rPr>
            </w:pPr>
            <w:r w:rsidRPr="0003319C">
              <w:rPr>
                <w:rFonts w:ascii="Arial" w:hAnsi="Arial" w:cs="Arial"/>
                <w:sz w:val="14"/>
                <w:szCs w:val="14"/>
              </w:rPr>
              <w:t xml:space="preserve"> Broadway etc.</w:t>
            </w:r>
          </w:p>
          <w:p w:rsidR="0003319C" w:rsidRPr="0003319C" w:rsidRDefault="0003319C" w:rsidP="0003319C">
            <w:pPr>
              <w:jc w:val="both"/>
              <w:rPr>
                <w:rFonts w:ascii="Arial" w:hAnsi="Arial" w:cs="Arial"/>
                <w:sz w:val="14"/>
                <w:szCs w:val="14"/>
              </w:rPr>
            </w:pPr>
            <w:r w:rsidRPr="0003319C">
              <w:rPr>
                <w:rFonts w:ascii="Arial" w:hAnsi="Arial" w:cs="Arial"/>
                <w:sz w:val="14"/>
                <w:szCs w:val="14"/>
              </w:rPr>
              <w:t>Trabajo manual</w:t>
            </w:r>
          </w:p>
          <w:p w:rsidR="0003319C" w:rsidRPr="0003319C" w:rsidRDefault="0003319C" w:rsidP="008953B7">
            <w:pPr>
              <w:jc w:val="both"/>
              <w:rPr>
                <w:rFonts w:ascii="Arial" w:eastAsia="Calibri" w:hAnsi="Arial" w:cs="Arial"/>
                <w:color w:val="FF0000"/>
                <w:sz w:val="14"/>
                <w:szCs w:val="14"/>
              </w:rPr>
            </w:pPr>
          </w:p>
          <w:p w:rsidR="00E911A4" w:rsidRDefault="008953B7" w:rsidP="008953B7">
            <w:pPr>
              <w:jc w:val="both"/>
              <w:rPr>
                <w:rFonts w:ascii="Arial" w:eastAsia="Calibri" w:hAnsi="Arial" w:cs="Arial"/>
                <w:color w:val="FF0000"/>
                <w:sz w:val="14"/>
                <w:szCs w:val="14"/>
              </w:rPr>
            </w:pPr>
            <w:r w:rsidRPr="0003319C">
              <w:rPr>
                <w:rFonts w:ascii="Arial" w:eastAsia="Calibri" w:hAnsi="Arial" w:cs="Arial"/>
                <w:color w:val="FF0000"/>
                <w:sz w:val="14"/>
                <w:szCs w:val="14"/>
              </w:rPr>
              <w:t>Segundo periodo</w:t>
            </w:r>
          </w:p>
          <w:p w:rsidR="0003319C" w:rsidRPr="0003319C" w:rsidRDefault="0003319C" w:rsidP="0003319C">
            <w:pPr>
              <w:rPr>
                <w:rFonts w:ascii="Arial" w:hAnsi="Arial" w:cs="Arial"/>
                <w:sz w:val="14"/>
                <w:szCs w:val="14"/>
              </w:rPr>
            </w:pPr>
            <w:r w:rsidRPr="0003319C">
              <w:rPr>
                <w:rFonts w:ascii="Arial" w:hAnsi="Arial" w:cs="Arial"/>
                <w:b/>
                <w:sz w:val="14"/>
                <w:szCs w:val="14"/>
              </w:rPr>
              <w:t xml:space="preserve">Que es el color </w:t>
            </w:r>
          </w:p>
          <w:p w:rsidR="0003319C" w:rsidRPr="0003319C" w:rsidRDefault="0003319C" w:rsidP="0003319C">
            <w:pPr>
              <w:rPr>
                <w:rFonts w:ascii="Arial" w:hAnsi="Arial" w:cs="Arial"/>
                <w:sz w:val="14"/>
                <w:szCs w:val="14"/>
              </w:rPr>
            </w:pPr>
            <w:r w:rsidRPr="0003319C">
              <w:rPr>
                <w:rFonts w:ascii="Arial" w:hAnsi="Arial" w:cs="Arial"/>
                <w:b/>
                <w:sz w:val="14"/>
                <w:szCs w:val="14"/>
              </w:rPr>
              <w:t xml:space="preserve">Teoría </w:t>
            </w:r>
            <w:r w:rsidRPr="0003319C">
              <w:rPr>
                <w:rFonts w:ascii="Arial" w:hAnsi="Arial" w:cs="Arial"/>
                <w:sz w:val="14"/>
                <w:szCs w:val="14"/>
              </w:rPr>
              <w:t>del color:</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colores primarios,</w:t>
            </w:r>
          </w:p>
          <w:p w:rsidR="0003319C" w:rsidRPr="0003319C" w:rsidRDefault="0003319C" w:rsidP="0003319C">
            <w:pPr>
              <w:rPr>
                <w:rFonts w:ascii="Arial" w:hAnsi="Arial" w:cs="Arial"/>
                <w:sz w:val="14"/>
                <w:szCs w:val="14"/>
              </w:rPr>
            </w:pPr>
            <w:r w:rsidRPr="0003319C">
              <w:rPr>
                <w:rFonts w:ascii="Arial" w:hAnsi="Arial" w:cs="Arial"/>
                <w:sz w:val="14"/>
                <w:szCs w:val="14"/>
              </w:rPr>
              <w:t>secundarios,</w:t>
            </w:r>
          </w:p>
          <w:p w:rsidR="0003319C" w:rsidRPr="0003319C" w:rsidRDefault="0003319C" w:rsidP="0003319C">
            <w:pPr>
              <w:rPr>
                <w:rFonts w:ascii="Arial" w:hAnsi="Arial" w:cs="Arial"/>
                <w:sz w:val="14"/>
                <w:szCs w:val="14"/>
              </w:rPr>
            </w:pPr>
            <w:r w:rsidRPr="0003319C">
              <w:rPr>
                <w:rFonts w:ascii="Arial" w:hAnsi="Arial" w:cs="Arial"/>
                <w:sz w:val="14"/>
                <w:szCs w:val="14"/>
              </w:rPr>
              <w:t>cálidos,</w:t>
            </w:r>
          </w:p>
          <w:p w:rsidR="0003319C" w:rsidRPr="0003319C" w:rsidRDefault="0003319C" w:rsidP="0003319C">
            <w:pPr>
              <w:rPr>
                <w:rFonts w:ascii="Arial" w:hAnsi="Arial" w:cs="Arial"/>
                <w:sz w:val="14"/>
                <w:szCs w:val="14"/>
              </w:rPr>
            </w:pPr>
            <w:r w:rsidRPr="0003319C">
              <w:rPr>
                <w:rFonts w:ascii="Arial" w:hAnsi="Arial" w:cs="Arial"/>
                <w:sz w:val="14"/>
                <w:szCs w:val="14"/>
              </w:rPr>
              <w:t>fríos,</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intermedios,</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gradación con blanco,</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gradación con negro,</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color pastel,</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color tierra,</w:t>
            </w:r>
          </w:p>
          <w:p w:rsidR="0003319C" w:rsidRPr="0003319C" w:rsidRDefault="0003319C" w:rsidP="0003319C">
            <w:pPr>
              <w:rPr>
                <w:rFonts w:ascii="Arial" w:hAnsi="Arial" w:cs="Arial"/>
                <w:sz w:val="14"/>
                <w:szCs w:val="14"/>
              </w:rPr>
            </w:pPr>
            <w:r w:rsidRPr="0003319C">
              <w:rPr>
                <w:rFonts w:ascii="Arial" w:hAnsi="Arial" w:cs="Arial"/>
                <w:sz w:val="14"/>
                <w:szCs w:val="14"/>
              </w:rPr>
              <w:lastRenderedPageBreak/>
              <w:t>colores neutros,</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colores análogos,</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colores complementarios,</w:t>
            </w:r>
          </w:p>
          <w:p w:rsidR="0003319C" w:rsidRPr="0003319C" w:rsidRDefault="0003319C" w:rsidP="0003319C">
            <w:pPr>
              <w:rPr>
                <w:rFonts w:ascii="Arial" w:hAnsi="Arial" w:cs="Arial"/>
                <w:sz w:val="14"/>
                <w:szCs w:val="14"/>
              </w:rPr>
            </w:pPr>
            <w:r w:rsidRPr="0003319C">
              <w:rPr>
                <w:rFonts w:ascii="Arial" w:hAnsi="Arial" w:cs="Arial"/>
                <w:sz w:val="14"/>
                <w:szCs w:val="14"/>
              </w:rPr>
              <w:t xml:space="preserve"> Círculo cromático (complejo).</w:t>
            </w:r>
          </w:p>
          <w:p w:rsidR="0003319C" w:rsidRPr="0003319C" w:rsidRDefault="0003319C" w:rsidP="0003319C">
            <w:pPr>
              <w:pStyle w:val="Prrafodelista"/>
              <w:rPr>
                <w:rFonts w:ascii="Arial" w:hAnsi="Arial" w:cs="Arial"/>
                <w:sz w:val="14"/>
                <w:szCs w:val="14"/>
              </w:rPr>
            </w:pPr>
          </w:p>
          <w:p w:rsidR="0003319C" w:rsidRPr="0003319C" w:rsidRDefault="0003319C" w:rsidP="0003319C">
            <w:pPr>
              <w:rPr>
                <w:rFonts w:ascii="Arial" w:hAnsi="Arial" w:cs="Arial"/>
                <w:sz w:val="14"/>
                <w:szCs w:val="14"/>
              </w:rPr>
            </w:pPr>
            <w:r w:rsidRPr="0003319C">
              <w:rPr>
                <w:rFonts w:ascii="Arial" w:hAnsi="Arial" w:cs="Arial"/>
                <w:sz w:val="14"/>
                <w:szCs w:val="14"/>
              </w:rPr>
              <w:t>Trabajo manual</w:t>
            </w:r>
          </w:p>
          <w:p w:rsidR="0003319C" w:rsidRPr="0003319C" w:rsidRDefault="0003319C" w:rsidP="0003319C">
            <w:pPr>
              <w:jc w:val="both"/>
              <w:rPr>
                <w:rFonts w:ascii="Arial" w:eastAsia="Calibri" w:hAnsi="Arial" w:cs="Arial"/>
                <w:color w:val="FF0000"/>
                <w:sz w:val="14"/>
                <w:szCs w:val="14"/>
              </w:rPr>
            </w:pPr>
          </w:p>
          <w:p w:rsidR="0003319C" w:rsidRPr="0003319C" w:rsidRDefault="0003319C" w:rsidP="008953B7">
            <w:pPr>
              <w:jc w:val="both"/>
              <w:rPr>
                <w:rFonts w:ascii="Arial" w:hAnsi="Arial" w:cs="Arial"/>
                <w:sz w:val="14"/>
                <w:szCs w:val="14"/>
              </w:rPr>
            </w:pPr>
          </w:p>
        </w:tc>
        <w:tc>
          <w:tcPr>
            <w:tcW w:w="1619" w:type="dxa"/>
          </w:tcPr>
          <w:p w:rsidR="008953B7" w:rsidRPr="00C42B84" w:rsidRDefault="008953B7" w:rsidP="008953B7">
            <w:pPr>
              <w:jc w:val="both"/>
              <w:rPr>
                <w:rFonts w:ascii="Arial" w:eastAsia="Times New Roman" w:hAnsi="Arial" w:cs="Arial"/>
                <w:sz w:val="14"/>
                <w:szCs w:val="14"/>
              </w:rPr>
            </w:pPr>
            <w:r w:rsidRPr="00C42B84">
              <w:rPr>
                <w:rFonts w:ascii="Arial" w:eastAsia="Times New Roman" w:hAnsi="Arial" w:cs="Arial"/>
                <w:sz w:val="14"/>
                <w:szCs w:val="14"/>
              </w:rPr>
              <w:lastRenderedPageBreak/>
              <w:t>Guías de información</w:t>
            </w:r>
          </w:p>
          <w:p w:rsidR="008953B7" w:rsidRPr="00C42B84" w:rsidRDefault="008953B7" w:rsidP="008953B7">
            <w:pPr>
              <w:jc w:val="both"/>
              <w:rPr>
                <w:rFonts w:ascii="Arial" w:eastAsia="Times New Roman" w:hAnsi="Arial" w:cs="Arial"/>
                <w:sz w:val="14"/>
                <w:szCs w:val="14"/>
              </w:rPr>
            </w:pPr>
            <w:r w:rsidRPr="00C42B84">
              <w:rPr>
                <w:rFonts w:ascii="Arial" w:eastAsia="Times New Roman" w:hAnsi="Arial" w:cs="Arial"/>
                <w:sz w:val="14"/>
                <w:szCs w:val="14"/>
              </w:rPr>
              <w:t>Mapas conceptuales</w:t>
            </w:r>
          </w:p>
          <w:p w:rsidR="008953B7" w:rsidRDefault="008953B7" w:rsidP="008953B7">
            <w:pPr>
              <w:jc w:val="both"/>
              <w:rPr>
                <w:rFonts w:ascii="Arial" w:eastAsia="Times New Roman" w:hAnsi="Arial" w:cs="Arial"/>
                <w:sz w:val="14"/>
                <w:szCs w:val="14"/>
              </w:rPr>
            </w:pPr>
            <w:r w:rsidRPr="00C42B84">
              <w:rPr>
                <w:rFonts w:ascii="Arial" w:eastAsia="Times New Roman" w:hAnsi="Arial" w:cs="Arial"/>
                <w:sz w:val="14"/>
                <w:szCs w:val="14"/>
              </w:rPr>
              <w:t xml:space="preserve">Realización de </w:t>
            </w:r>
          </w:p>
          <w:p w:rsidR="008953B7" w:rsidRDefault="008953B7" w:rsidP="008953B7">
            <w:pPr>
              <w:jc w:val="both"/>
              <w:rPr>
                <w:rFonts w:ascii="Arial" w:eastAsia="Times New Roman" w:hAnsi="Arial" w:cs="Arial"/>
                <w:sz w:val="14"/>
                <w:szCs w:val="14"/>
              </w:rPr>
            </w:pPr>
            <w:r>
              <w:rPr>
                <w:rFonts w:ascii="Arial" w:eastAsia="Times New Roman" w:hAnsi="Arial" w:cs="Arial"/>
                <w:sz w:val="14"/>
                <w:szCs w:val="14"/>
              </w:rPr>
              <w:t>Trabajos manuales</w:t>
            </w:r>
          </w:p>
          <w:p w:rsidR="008953B7" w:rsidRDefault="008953B7" w:rsidP="008953B7">
            <w:pPr>
              <w:jc w:val="both"/>
              <w:rPr>
                <w:rFonts w:ascii="Arial" w:eastAsia="Times New Roman" w:hAnsi="Arial" w:cs="Arial"/>
                <w:sz w:val="14"/>
                <w:szCs w:val="14"/>
              </w:rPr>
            </w:pPr>
            <w:r>
              <w:rPr>
                <w:rFonts w:ascii="Arial" w:eastAsia="Times New Roman" w:hAnsi="Arial" w:cs="Arial"/>
                <w:sz w:val="14"/>
                <w:szCs w:val="14"/>
              </w:rPr>
              <w:t>Evaluaciones</w:t>
            </w:r>
          </w:p>
          <w:p w:rsidR="008953B7" w:rsidRDefault="008953B7" w:rsidP="008953B7">
            <w:pPr>
              <w:jc w:val="both"/>
              <w:rPr>
                <w:rFonts w:ascii="Arial" w:eastAsia="Times New Roman" w:hAnsi="Arial" w:cs="Arial"/>
                <w:sz w:val="14"/>
                <w:szCs w:val="14"/>
              </w:rPr>
            </w:pPr>
            <w:r>
              <w:rPr>
                <w:rFonts w:ascii="Arial" w:eastAsia="Times New Roman" w:hAnsi="Arial" w:cs="Arial"/>
                <w:sz w:val="14"/>
                <w:szCs w:val="14"/>
              </w:rPr>
              <w:t>Talleres</w:t>
            </w:r>
          </w:p>
          <w:p w:rsidR="008953B7" w:rsidRDefault="008953B7" w:rsidP="008953B7">
            <w:pPr>
              <w:jc w:val="both"/>
              <w:rPr>
                <w:rFonts w:ascii="Arial" w:eastAsia="Times New Roman" w:hAnsi="Arial" w:cs="Arial"/>
                <w:sz w:val="14"/>
                <w:szCs w:val="14"/>
              </w:rPr>
            </w:pPr>
            <w:r>
              <w:rPr>
                <w:rFonts w:ascii="Arial" w:eastAsia="Times New Roman" w:hAnsi="Arial" w:cs="Arial"/>
                <w:sz w:val="14"/>
                <w:szCs w:val="14"/>
              </w:rPr>
              <w:t xml:space="preserve">Actividades </w:t>
            </w:r>
            <w:r w:rsidRPr="00C42B84">
              <w:rPr>
                <w:rFonts w:ascii="Arial" w:eastAsia="Times New Roman" w:hAnsi="Arial" w:cs="Arial"/>
                <w:sz w:val="14"/>
                <w:szCs w:val="14"/>
              </w:rPr>
              <w:t xml:space="preserve"> </w:t>
            </w:r>
          </w:p>
          <w:p w:rsidR="008953B7" w:rsidRPr="00C42B84" w:rsidRDefault="008953B7" w:rsidP="008953B7">
            <w:pPr>
              <w:jc w:val="both"/>
              <w:rPr>
                <w:rFonts w:ascii="Arial" w:eastAsia="Times New Roman" w:hAnsi="Arial" w:cs="Arial"/>
                <w:sz w:val="14"/>
                <w:szCs w:val="14"/>
              </w:rPr>
            </w:pPr>
            <w:r w:rsidRPr="00C42B84">
              <w:rPr>
                <w:rFonts w:ascii="Arial" w:eastAsia="Times New Roman" w:hAnsi="Arial" w:cs="Arial"/>
                <w:sz w:val="14"/>
                <w:szCs w:val="14"/>
              </w:rPr>
              <w:t>individuales y en equipo</w:t>
            </w:r>
          </w:p>
          <w:p w:rsidR="008953B7" w:rsidRPr="00C42B84" w:rsidRDefault="008953B7" w:rsidP="008953B7">
            <w:pPr>
              <w:jc w:val="both"/>
              <w:rPr>
                <w:rFonts w:ascii="Arial" w:eastAsia="Times New Roman" w:hAnsi="Arial" w:cs="Arial"/>
                <w:sz w:val="14"/>
                <w:szCs w:val="14"/>
              </w:rPr>
            </w:pPr>
            <w:r w:rsidRPr="00C42B84">
              <w:rPr>
                <w:rFonts w:ascii="Arial" w:eastAsia="Times New Roman" w:hAnsi="Arial" w:cs="Arial"/>
                <w:sz w:val="14"/>
                <w:szCs w:val="14"/>
              </w:rPr>
              <w:t>Técnica de discusión y exposiciones</w:t>
            </w:r>
          </w:p>
          <w:p w:rsidR="00E911A4" w:rsidRPr="001015CD" w:rsidRDefault="00E911A4" w:rsidP="008953B7">
            <w:pPr>
              <w:jc w:val="both"/>
              <w:rPr>
                <w:rFonts w:ascii="Century Gothic" w:hAnsi="Century Gothic"/>
              </w:rPr>
            </w:pPr>
          </w:p>
        </w:tc>
        <w:tc>
          <w:tcPr>
            <w:tcW w:w="1721" w:type="dxa"/>
          </w:tcPr>
          <w:p w:rsidR="00E911A4" w:rsidRPr="001015CD" w:rsidRDefault="00E911A4" w:rsidP="008953B7">
            <w:pPr>
              <w:jc w:val="both"/>
              <w:rPr>
                <w:rFonts w:ascii="Century Gothic" w:hAnsi="Century Gothic"/>
              </w:rPr>
            </w:pPr>
          </w:p>
        </w:tc>
        <w:tc>
          <w:tcPr>
            <w:tcW w:w="1269" w:type="dxa"/>
          </w:tcPr>
          <w:p w:rsidR="008953B7" w:rsidRPr="00095B97" w:rsidRDefault="008953B7" w:rsidP="008953B7">
            <w:pPr>
              <w:jc w:val="both"/>
              <w:rPr>
                <w:rFonts w:ascii="Arial" w:hAnsi="Arial" w:cs="Arial"/>
                <w:sz w:val="14"/>
                <w:szCs w:val="14"/>
              </w:rPr>
            </w:pPr>
            <w:r w:rsidRPr="00095B97">
              <w:rPr>
                <w:rFonts w:ascii="Arial" w:hAnsi="Arial" w:cs="Arial"/>
                <w:sz w:val="14"/>
                <w:szCs w:val="14"/>
              </w:rPr>
              <w:t>Las tic</w:t>
            </w:r>
          </w:p>
          <w:p w:rsidR="008953B7" w:rsidRDefault="008953B7" w:rsidP="008953B7">
            <w:pPr>
              <w:jc w:val="both"/>
              <w:rPr>
                <w:rFonts w:ascii="Arial" w:hAnsi="Arial" w:cs="Arial"/>
                <w:sz w:val="14"/>
                <w:szCs w:val="14"/>
              </w:rPr>
            </w:pPr>
            <w:r>
              <w:rPr>
                <w:rFonts w:ascii="Arial" w:hAnsi="Arial" w:cs="Arial"/>
                <w:sz w:val="14"/>
                <w:szCs w:val="14"/>
              </w:rPr>
              <w:t>-</w:t>
            </w:r>
            <w:r w:rsidRPr="00095B97">
              <w:rPr>
                <w:rFonts w:ascii="Arial" w:hAnsi="Arial" w:cs="Arial"/>
                <w:sz w:val="14"/>
                <w:szCs w:val="14"/>
              </w:rPr>
              <w:t>Libros</w:t>
            </w:r>
          </w:p>
          <w:p w:rsidR="008953B7" w:rsidRPr="00095B97" w:rsidRDefault="008953B7" w:rsidP="008953B7">
            <w:pPr>
              <w:jc w:val="both"/>
              <w:rPr>
                <w:rFonts w:ascii="Arial" w:hAnsi="Arial" w:cs="Arial"/>
                <w:sz w:val="14"/>
                <w:szCs w:val="14"/>
              </w:rPr>
            </w:pPr>
            <w:r>
              <w:rPr>
                <w:rFonts w:ascii="Arial" w:hAnsi="Arial" w:cs="Arial"/>
                <w:sz w:val="14"/>
                <w:szCs w:val="14"/>
              </w:rPr>
              <w:t>-M</w:t>
            </w:r>
            <w:r w:rsidRPr="00095B97">
              <w:rPr>
                <w:rFonts w:ascii="Arial" w:hAnsi="Arial" w:cs="Arial"/>
                <w:sz w:val="14"/>
                <w:szCs w:val="14"/>
              </w:rPr>
              <w:t>ateriales didácticos</w:t>
            </w:r>
            <w:r>
              <w:rPr>
                <w:rFonts w:ascii="Arial" w:hAnsi="Arial" w:cs="Arial"/>
                <w:sz w:val="14"/>
                <w:szCs w:val="14"/>
              </w:rPr>
              <w:t>.</w:t>
            </w:r>
          </w:p>
          <w:p w:rsidR="00E911A4" w:rsidRPr="001015CD" w:rsidRDefault="00E911A4" w:rsidP="008953B7">
            <w:pPr>
              <w:jc w:val="both"/>
              <w:rPr>
                <w:rFonts w:ascii="Century Gothic" w:hAnsi="Century Gothic"/>
              </w:rPr>
            </w:pPr>
          </w:p>
        </w:tc>
      </w:tr>
      <w:tr w:rsidR="001F0A42" w:rsidTr="00095B97">
        <w:tc>
          <w:tcPr>
            <w:tcW w:w="1483" w:type="dxa"/>
          </w:tcPr>
          <w:p w:rsidR="00E911A4" w:rsidRPr="001015CD" w:rsidRDefault="00E911A4" w:rsidP="00B2347C">
            <w:pPr>
              <w:jc w:val="both"/>
              <w:rPr>
                <w:rFonts w:ascii="Century Gothic" w:hAnsi="Century Gothic"/>
              </w:rPr>
            </w:pPr>
            <w:r>
              <w:rPr>
                <w:rFonts w:ascii="Century Gothic" w:hAnsi="Century Gothic"/>
              </w:rPr>
              <w:lastRenderedPageBreak/>
              <w:t>10° y 11°</w:t>
            </w:r>
          </w:p>
        </w:tc>
        <w:tc>
          <w:tcPr>
            <w:tcW w:w="1822" w:type="dxa"/>
          </w:tcPr>
          <w:p w:rsidR="007610FB" w:rsidRDefault="007610FB" w:rsidP="00B2347C">
            <w:pPr>
              <w:jc w:val="both"/>
              <w:rPr>
                <w:rFonts w:ascii="Comic Sans MS" w:hAnsi="Comic Sans MS"/>
                <w:b/>
                <w:sz w:val="16"/>
                <w:szCs w:val="16"/>
              </w:rPr>
            </w:pPr>
            <w:r>
              <w:rPr>
                <w:rFonts w:ascii="Comic Sans MS" w:hAnsi="Comic Sans MS"/>
                <w:b/>
                <w:sz w:val="16"/>
                <w:szCs w:val="16"/>
              </w:rPr>
              <w:t>APRECIACION ESTETICA: interpretación formal, extra textual</w:t>
            </w:r>
          </w:p>
          <w:p w:rsidR="00E911A4" w:rsidRPr="007610FB" w:rsidRDefault="007610FB" w:rsidP="007610FB">
            <w:pPr>
              <w:jc w:val="both"/>
              <w:rPr>
                <w:rFonts w:ascii="Comic Sans MS" w:hAnsi="Comic Sans MS"/>
                <w:b/>
                <w:sz w:val="16"/>
                <w:szCs w:val="16"/>
              </w:rPr>
            </w:pPr>
            <w:r w:rsidRPr="007610FB">
              <w:rPr>
                <w:rFonts w:ascii="Comic Sans MS" w:hAnsi="Comic Sans MS"/>
                <w:sz w:val="16"/>
                <w:szCs w:val="16"/>
              </w:rPr>
              <w:t xml:space="preserve">Conoce y comprende la notación y la función de los códigos musicales, escénicos o plásticos realiza y comentarios críticos sobre el arte de diversos contextos  y periodos históricos </w:t>
            </w:r>
          </w:p>
          <w:p w:rsidR="003F1C0D" w:rsidRDefault="003F1C0D" w:rsidP="007610FB">
            <w:pPr>
              <w:jc w:val="both"/>
              <w:rPr>
                <w:rFonts w:ascii="Comic Sans MS" w:hAnsi="Comic Sans MS"/>
                <w:sz w:val="16"/>
                <w:szCs w:val="16"/>
              </w:rPr>
            </w:pPr>
          </w:p>
          <w:p w:rsidR="003F1C0D" w:rsidRDefault="007610FB" w:rsidP="007610FB">
            <w:pPr>
              <w:jc w:val="both"/>
              <w:rPr>
                <w:rFonts w:ascii="Comic Sans MS" w:hAnsi="Comic Sans MS"/>
                <w:sz w:val="16"/>
                <w:szCs w:val="16"/>
              </w:rPr>
            </w:pPr>
            <w:r w:rsidRPr="007610FB">
              <w:rPr>
                <w:rFonts w:ascii="Comic Sans MS" w:hAnsi="Comic Sans MS"/>
                <w:sz w:val="16"/>
                <w:szCs w:val="16"/>
              </w:rPr>
              <w:t xml:space="preserve">Identifico, comprendo y explico diversos  aspectos, social y culturales que han influenciado en el desarrollo de la </w:t>
            </w:r>
            <w:r w:rsidR="003F1C0D">
              <w:rPr>
                <w:rFonts w:ascii="Comic Sans MS" w:hAnsi="Comic Sans MS"/>
                <w:sz w:val="16"/>
                <w:szCs w:val="16"/>
              </w:rPr>
              <w:t>música, las escénicas y las plástica y realizo aportes significativos que enriquecen el trabajo individual y colectivo</w:t>
            </w:r>
          </w:p>
          <w:p w:rsidR="003F1C0D" w:rsidRDefault="003F1C0D" w:rsidP="007610FB">
            <w:pPr>
              <w:jc w:val="both"/>
              <w:rPr>
                <w:rFonts w:ascii="Comic Sans MS" w:hAnsi="Comic Sans MS"/>
                <w:sz w:val="16"/>
                <w:szCs w:val="16"/>
              </w:rPr>
            </w:pPr>
          </w:p>
          <w:p w:rsidR="003F1C0D" w:rsidRDefault="0003319C" w:rsidP="007610FB">
            <w:pPr>
              <w:jc w:val="both"/>
              <w:rPr>
                <w:rFonts w:ascii="Comic Sans MS" w:hAnsi="Comic Sans MS"/>
                <w:b/>
                <w:sz w:val="16"/>
                <w:szCs w:val="16"/>
              </w:rPr>
            </w:pPr>
            <w:r>
              <w:rPr>
                <w:rFonts w:ascii="Comic Sans MS" w:hAnsi="Comic Sans MS"/>
                <w:b/>
                <w:sz w:val="16"/>
                <w:szCs w:val="16"/>
              </w:rPr>
              <w:t>COMUNICACIÓN</w:t>
            </w:r>
            <w:r w:rsidR="003F1C0D">
              <w:rPr>
                <w:rFonts w:ascii="Comic Sans MS" w:hAnsi="Comic Sans MS"/>
                <w:b/>
                <w:sz w:val="16"/>
                <w:szCs w:val="16"/>
              </w:rPr>
              <w:t xml:space="preserve">: producción transformación </w:t>
            </w:r>
            <w:r w:rsidR="003F1C0D">
              <w:rPr>
                <w:rFonts w:ascii="Comic Sans MS" w:hAnsi="Comic Sans MS"/>
                <w:b/>
                <w:sz w:val="16"/>
                <w:szCs w:val="16"/>
              </w:rPr>
              <w:lastRenderedPageBreak/>
              <w:t>simbólica.</w:t>
            </w:r>
          </w:p>
          <w:p w:rsidR="003F1C0D" w:rsidRPr="003F1C0D" w:rsidRDefault="003F1C0D" w:rsidP="007610FB">
            <w:pPr>
              <w:jc w:val="both"/>
              <w:rPr>
                <w:rFonts w:ascii="Comic Sans MS" w:hAnsi="Comic Sans MS"/>
                <w:sz w:val="16"/>
                <w:szCs w:val="16"/>
              </w:rPr>
            </w:pPr>
            <w:r>
              <w:rPr>
                <w:rFonts w:ascii="Comic Sans MS" w:hAnsi="Comic Sans MS"/>
                <w:sz w:val="16"/>
                <w:szCs w:val="16"/>
              </w:rPr>
              <w:t>Realiza creaciones y presentaciones artística de repertorios variados, en ámbitos institucionales, culturales y laborales, mediante ellas se relaciona con un público y artística de nivel académico igual o superior</w:t>
            </w:r>
          </w:p>
          <w:p w:rsidR="007610FB" w:rsidRPr="003F1C0D" w:rsidRDefault="003F1C0D" w:rsidP="007610FB">
            <w:pPr>
              <w:jc w:val="both"/>
              <w:rPr>
                <w:rFonts w:ascii="Comic Sans MS" w:hAnsi="Comic Sans MS"/>
                <w:sz w:val="16"/>
                <w:szCs w:val="16"/>
              </w:rPr>
            </w:pPr>
            <w:r>
              <w:rPr>
                <w:rFonts w:ascii="Comic Sans MS" w:hAnsi="Comic Sans MS"/>
                <w:sz w:val="16"/>
                <w:szCs w:val="16"/>
              </w:rPr>
              <w:t xml:space="preserve"> </w:t>
            </w:r>
          </w:p>
        </w:tc>
        <w:tc>
          <w:tcPr>
            <w:tcW w:w="1628" w:type="dxa"/>
          </w:tcPr>
          <w:p w:rsidR="00E911A4" w:rsidRPr="001015CD" w:rsidRDefault="00E911A4" w:rsidP="008953B7">
            <w:pPr>
              <w:jc w:val="both"/>
              <w:rPr>
                <w:rFonts w:ascii="Century Gothic" w:hAnsi="Century Gothic"/>
              </w:rPr>
            </w:pPr>
          </w:p>
        </w:tc>
        <w:tc>
          <w:tcPr>
            <w:tcW w:w="1838" w:type="dxa"/>
          </w:tcPr>
          <w:p w:rsidR="00E911A4" w:rsidRPr="001015CD" w:rsidRDefault="00E911A4" w:rsidP="008953B7">
            <w:pPr>
              <w:jc w:val="both"/>
              <w:rPr>
                <w:rFonts w:ascii="Century Gothic" w:hAnsi="Century Gothic"/>
              </w:rPr>
            </w:pPr>
          </w:p>
        </w:tc>
        <w:tc>
          <w:tcPr>
            <w:tcW w:w="1842" w:type="dxa"/>
          </w:tcPr>
          <w:p w:rsidR="00E911A4" w:rsidRPr="001015CD" w:rsidRDefault="00E911A4" w:rsidP="008953B7">
            <w:pPr>
              <w:jc w:val="both"/>
              <w:rPr>
                <w:rFonts w:ascii="Century Gothic" w:hAnsi="Century Gothic"/>
              </w:rPr>
            </w:pPr>
          </w:p>
        </w:tc>
        <w:tc>
          <w:tcPr>
            <w:tcW w:w="1619" w:type="dxa"/>
          </w:tcPr>
          <w:p w:rsidR="00E911A4" w:rsidRPr="001015CD" w:rsidRDefault="00E911A4" w:rsidP="008953B7">
            <w:pPr>
              <w:jc w:val="both"/>
              <w:rPr>
                <w:rFonts w:ascii="Century Gothic" w:hAnsi="Century Gothic"/>
              </w:rPr>
            </w:pPr>
          </w:p>
        </w:tc>
        <w:tc>
          <w:tcPr>
            <w:tcW w:w="1721" w:type="dxa"/>
          </w:tcPr>
          <w:p w:rsidR="00E911A4" w:rsidRPr="001015CD" w:rsidRDefault="00E911A4" w:rsidP="008953B7">
            <w:pPr>
              <w:jc w:val="both"/>
              <w:rPr>
                <w:rFonts w:ascii="Century Gothic" w:hAnsi="Century Gothic"/>
              </w:rPr>
            </w:pPr>
          </w:p>
        </w:tc>
        <w:tc>
          <w:tcPr>
            <w:tcW w:w="1269" w:type="dxa"/>
          </w:tcPr>
          <w:p w:rsidR="00E911A4" w:rsidRPr="001015CD" w:rsidRDefault="00E911A4" w:rsidP="008953B7">
            <w:pPr>
              <w:jc w:val="both"/>
              <w:rPr>
                <w:rFonts w:ascii="Century Gothic" w:hAnsi="Century Gothic"/>
              </w:rPr>
            </w:pPr>
          </w:p>
        </w:tc>
      </w:tr>
      <w:tr w:rsidR="001F0A42" w:rsidTr="00095B97">
        <w:tc>
          <w:tcPr>
            <w:tcW w:w="1483" w:type="dxa"/>
          </w:tcPr>
          <w:p w:rsidR="00E911A4" w:rsidRDefault="00E911A4" w:rsidP="00B2347C">
            <w:pPr>
              <w:jc w:val="both"/>
              <w:rPr>
                <w:rFonts w:ascii="Century Gothic" w:hAnsi="Century Gothic"/>
              </w:rPr>
            </w:pPr>
            <w:r>
              <w:rPr>
                <w:rFonts w:ascii="Century Gothic" w:hAnsi="Century Gothic"/>
              </w:rPr>
              <w:lastRenderedPageBreak/>
              <w:t>I y II</w:t>
            </w:r>
          </w:p>
        </w:tc>
        <w:tc>
          <w:tcPr>
            <w:tcW w:w="1822" w:type="dxa"/>
          </w:tcPr>
          <w:p w:rsidR="00E911A4" w:rsidRDefault="00E911A4" w:rsidP="00B2347C">
            <w:pPr>
              <w:jc w:val="both"/>
              <w:rPr>
                <w:rFonts w:ascii="Century Gothic" w:hAnsi="Century Gothic"/>
                <w:b/>
                <w:u w:val="single"/>
              </w:rPr>
            </w:pPr>
          </w:p>
        </w:tc>
        <w:tc>
          <w:tcPr>
            <w:tcW w:w="1628" w:type="dxa"/>
          </w:tcPr>
          <w:p w:rsidR="00E911A4" w:rsidRPr="001015CD" w:rsidRDefault="00E911A4" w:rsidP="008953B7">
            <w:pPr>
              <w:jc w:val="both"/>
              <w:rPr>
                <w:rFonts w:ascii="Century Gothic" w:hAnsi="Century Gothic"/>
              </w:rPr>
            </w:pPr>
          </w:p>
        </w:tc>
        <w:tc>
          <w:tcPr>
            <w:tcW w:w="1838" w:type="dxa"/>
          </w:tcPr>
          <w:p w:rsidR="00E911A4" w:rsidRPr="001015CD" w:rsidRDefault="00E911A4" w:rsidP="008953B7">
            <w:pPr>
              <w:jc w:val="both"/>
              <w:rPr>
                <w:rFonts w:ascii="Century Gothic" w:hAnsi="Century Gothic"/>
              </w:rPr>
            </w:pPr>
          </w:p>
        </w:tc>
        <w:tc>
          <w:tcPr>
            <w:tcW w:w="1842" w:type="dxa"/>
          </w:tcPr>
          <w:p w:rsidR="00E911A4" w:rsidRPr="001015CD" w:rsidRDefault="00E911A4" w:rsidP="008953B7">
            <w:pPr>
              <w:jc w:val="both"/>
              <w:rPr>
                <w:rFonts w:ascii="Century Gothic" w:hAnsi="Century Gothic"/>
              </w:rPr>
            </w:pPr>
          </w:p>
        </w:tc>
        <w:tc>
          <w:tcPr>
            <w:tcW w:w="1619" w:type="dxa"/>
          </w:tcPr>
          <w:p w:rsidR="00E911A4" w:rsidRPr="001015CD" w:rsidRDefault="00E911A4" w:rsidP="008953B7">
            <w:pPr>
              <w:jc w:val="both"/>
              <w:rPr>
                <w:rFonts w:ascii="Century Gothic" w:hAnsi="Century Gothic"/>
              </w:rPr>
            </w:pPr>
          </w:p>
        </w:tc>
        <w:tc>
          <w:tcPr>
            <w:tcW w:w="1721" w:type="dxa"/>
          </w:tcPr>
          <w:p w:rsidR="00E911A4" w:rsidRPr="001015CD" w:rsidRDefault="00E911A4" w:rsidP="008953B7">
            <w:pPr>
              <w:jc w:val="both"/>
              <w:rPr>
                <w:rFonts w:ascii="Century Gothic" w:hAnsi="Century Gothic"/>
              </w:rPr>
            </w:pPr>
          </w:p>
        </w:tc>
        <w:tc>
          <w:tcPr>
            <w:tcW w:w="1269" w:type="dxa"/>
          </w:tcPr>
          <w:p w:rsidR="00E911A4" w:rsidRPr="001015CD" w:rsidRDefault="00E911A4" w:rsidP="008953B7">
            <w:pPr>
              <w:jc w:val="both"/>
              <w:rPr>
                <w:rFonts w:ascii="Century Gothic" w:hAnsi="Century Gothic"/>
              </w:rPr>
            </w:pPr>
          </w:p>
        </w:tc>
      </w:tr>
      <w:tr w:rsidR="001F0A42" w:rsidTr="00095B97">
        <w:tc>
          <w:tcPr>
            <w:tcW w:w="1483" w:type="dxa"/>
          </w:tcPr>
          <w:p w:rsidR="00E911A4" w:rsidRDefault="00E911A4" w:rsidP="00B2347C">
            <w:pPr>
              <w:jc w:val="both"/>
              <w:rPr>
                <w:rFonts w:ascii="Century Gothic" w:hAnsi="Century Gothic"/>
              </w:rPr>
            </w:pPr>
            <w:r>
              <w:rPr>
                <w:rFonts w:ascii="Century Gothic" w:hAnsi="Century Gothic"/>
              </w:rPr>
              <w:t>III, IV y V</w:t>
            </w:r>
          </w:p>
        </w:tc>
        <w:tc>
          <w:tcPr>
            <w:tcW w:w="1822" w:type="dxa"/>
          </w:tcPr>
          <w:p w:rsidR="00E911A4" w:rsidRDefault="00E911A4" w:rsidP="00B2347C">
            <w:pPr>
              <w:jc w:val="both"/>
              <w:rPr>
                <w:rFonts w:ascii="Century Gothic" w:hAnsi="Century Gothic"/>
                <w:b/>
                <w:u w:val="single"/>
              </w:rPr>
            </w:pPr>
          </w:p>
        </w:tc>
        <w:tc>
          <w:tcPr>
            <w:tcW w:w="1628" w:type="dxa"/>
          </w:tcPr>
          <w:p w:rsidR="00E911A4" w:rsidRPr="001015CD" w:rsidRDefault="00E911A4" w:rsidP="008953B7">
            <w:pPr>
              <w:jc w:val="both"/>
              <w:rPr>
                <w:rFonts w:ascii="Century Gothic" w:hAnsi="Century Gothic"/>
              </w:rPr>
            </w:pPr>
          </w:p>
        </w:tc>
        <w:tc>
          <w:tcPr>
            <w:tcW w:w="1838" w:type="dxa"/>
          </w:tcPr>
          <w:p w:rsidR="00E911A4" w:rsidRPr="001015CD" w:rsidRDefault="00E911A4" w:rsidP="008953B7">
            <w:pPr>
              <w:jc w:val="both"/>
              <w:rPr>
                <w:rFonts w:ascii="Century Gothic" w:hAnsi="Century Gothic"/>
              </w:rPr>
            </w:pPr>
          </w:p>
        </w:tc>
        <w:tc>
          <w:tcPr>
            <w:tcW w:w="1842" w:type="dxa"/>
          </w:tcPr>
          <w:p w:rsidR="00E911A4" w:rsidRPr="001015CD" w:rsidRDefault="00E911A4" w:rsidP="008953B7">
            <w:pPr>
              <w:jc w:val="both"/>
              <w:rPr>
                <w:rFonts w:ascii="Century Gothic" w:hAnsi="Century Gothic"/>
              </w:rPr>
            </w:pPr>
          </w:p>
        </w:tc>
        <w:tc>
          <w:tcPr>
            <w:tcW w:w="1619" w:type="dxa"/>
          </w:tcPr>
          <w:p w:rsidR="00E911A4" w:rsidRPr="001015CD" w:rsidRDefault="00E911A4" w:rsidP="008953B7">
            <w:pPr>
              <w:jc w:val="both"/>
              <w:rPr>
                <w:rFonts w:ascii="Century Gothic" w:hAnsi="Century Gothic"/>
              </w:rPr>
            </w:pPr>
          </w:p>
        </w:tc>
        <w:tc>
          <w:tcPr>
            <w:tcW w:w="1721" w:type="dxa"/>
          </w:tcPr>
          <w:p w:rsidR="00E911A4" w:rsidRPr="001015CD" w:rsidRDefault="00E911A4" w:rsidP="008953B7">
            <w:pPr>
              <w:jc w:val="both"/>
              <w:rPr>
                <w:rFonts w:ascii="Century Gothic" w:hAnsi="Century Gothic"/>
              </w:rPr>
            </w:pPr>
          </w:p>
        </w:tc>
        <w:tc>
          <w:tcPr>
            <w:tcW w:w="1269" w:type="dxa"/>
          </w:tcPr>
          <w:p w:rsidR="00E911A4" w:rsidRPr="001015CD" w:rsidRDefault="00E911A4" w:rsidP="008953B7">
            <w:pPr>
              <w:jc w:val="both"/>
              <w:rPr>
                <w:rFonts w:ascii="Century Gothic" w:hAnsi="Century Gothic"/>
              </w:rPr>
            </w:pPr>
          </w:p>
        </w:tc>
      </w:tr>
    </w:tbl>
    <w:p w:rsidR="00B2347C" w:rsidRDefault="00B2347C" w:rsidP="00B2347C">
      <w:pPr>
        <w:jc w:val="both"/>
        <w:rPr>
          <w:rFonts w:ascii="Century Gothic" w:hAnsi="Century Gothic"/>
          <w:b/>
          <w:u w:val="single"/>
        </w:rPr>
      </w:pPr>
    </w:p>
    <w:p w:rsidR="00635D68" w:rsidRDefault="00635D68" w:rsidP="00B2347C">
      <w:pPr>
        <w:jc w:val="both"/>
        <w:rPr>
          <w:rFonts w:ascii="Century Gothic" w:hAnsi="Century Gothic"/>
          <w:b/>
          <w:u w:val="single"/>
        </w:rPr>
      </w:pPr>
    </w:p>
    <w:p w:rsidR="00635D68" w:rsidRDefault="00635D68" w:rsidP="00B2347C">
      <w:pPr>
        <w:jc w:val="both"/>
        <w:rPr>
          <w:rFonts w:ascii="Century Gothic" w:hAnsi="Century Gothic"/>
          <w:b/>
          <w:u w:val="single"/>
        </w:rPr>
      </w:pPr>
    </w:p>
    <w:p w:rsidR="00635D68" w:rsidRDefault="00635D68" w:rsidP="00B2347C">
      <w:pPr>
        <w:jc w:val="both"/>
        <w:rPr>
          <w:rFonts w:ascii="Century Gothic" w:hAnsi="Century Gothic"/>
          <w:b/>
          <w:u w:val="single"/>
        </w:rPr>
      </w:pPr>
    </w:p>
    <w:p w:rsidR="00635D68" w:rsidRDefault="00635D68" w:rsidP="00B2347C">
      <w:pPr>
        <w:jc w:val="both"/>
        <w:rPr>
          <w:rFonts w:ascii="Century Gothic" w:hAnsi="Century Gothic"/>
          <w:b/>
          <w:u w:val="single"/>
        </w:rPr>
      </w:pPr>
    </w:p>
    <w:p w:rsidR="00635D68" w:rsidRDefault="00635D68" w:rsidP="00B2347C">
      <w:pPr>
        <w:jc w:val="both"/>
        <w:rPr>
          <w:rFonts w:ascii="Century Gothic" w:hAnsi="Century Gothic"/>
          <w:b/>
          <w:u w:val="single"/>
        </w:rPr>
      </w:pPr>
    </w:p>
    <w:p w:rsidR="00930548" w:rsidRDefault="00930548" w:rsidP="00B2347C">
      <w:pPr>
        <w:jc w:val="both"/>
        <w:rPr>
          <w:rFonts w:ascii="Century Gothic" w:hAnsi="Century Gothic"/>
          <w:b/>
          <w:u w:val="single"/>
        </w:rPr>
      </w:pPr>
    </w:p>
    <w:p w:rsidR="00930548" w:rsidRDefault="00930548" w:rsidP="00B2347C">
      <w:pPr>
        <w:jc w:val="both"/>
        <w:rPr>
          <w:rFonts w:ascii="Century Gothic" w:hAnsi="Century Gothic"/>
          <w:b/>
          <w:u w:val="single"/>
        </w:rPr>
      </w:pPr>
    </w:p>
    <w:p w:rsidR="00930548" w:rsidRDefault="00930548" w:rsidP="00B2347C">
      <w:pPr>
        <w:jc w:val="both"/>
        <w:rPr>
          <w:rFonts w:ascii="Century Gothic" w:hAnsi="Century Gothic"/>
          <w:b/>
          <w:u w:val="single"/>
        </w:rPr>
      </w:pPr>
    </w:p>
    <w:p w:rsidR="00635D68" w:rsidRDefault="00635D68" w:rsidP="00B2347C">
      <w:pPr>
        <w:jc w:val="both"/>
        <w:rPr>
          <w:rFonts w:ascii="Century Gothic" w:hAnsi="Century Gothic"/>
          <w:b/>
          <w:u w:val="single"/>
        </w:rPr>
      </w:pPr>
    </w:p>
    <w:tbl>
      <w:tblPr>
        <w:tblStyle w:val="Tablaconcuadrcula"/>
        <w:tblW w:w="0" w:type="auto"/>
        <w:tblLook w:val="04A0" w:firstRow="1" w:lastRow="0" w:firstColumn="1" w:lastColumn="0" w:noHBand="0" w:noVBand="1"/>
      </w:tblPr>
      <w:tblGrid>
        <w:gridCol w:w="1662"/>
        <w:gridCol w:w="1888"/>
        <w:gridCol w:w="1720"/>
        <w:gridCol w:w="1771"/>
        <w:gridCol w:w="1129"/>
        <w:gridCol w:w="1851"/>
        <w:gridCol w:w="1783"/>
        <w:gridCol w:w="1418"/>
      </w:tblGrid>
      <w:tr w:rsidR="00C36EE2" w:rsidTr="00C36EE2">
        <w:tc>
          <w:tcPr>
            <w:tcW w:w="1662" w:type="dxa"/>
          </w:tcPr>
          <w:p w:rsidR="00C33F94" w:rsidRDefault="00C33F94" w:rsidP="008953B7">
            <w:pPr>
              <w:jc w:val="center"/>
              <w:rPr>
                <w:rFonts w:ascii="Century Gothic" w:hAnsi="Century Gothic"/>
                <w:b/>
                <w:u w:val="single"/>
              </w:rPr>
            </w:pPr>
            <w:r>
              <w:rPr>
                <w:rFonts w:ascii="Century Gothic" w:hAnsi="Century Gothic"/>
                <w:b/>
                <w:u w:val="single"/>
              </w:rPr>
              <w:lastRenderedPageBreak/>
              <w:t>CONJUNTOS DE GRADOS</w:t>
            </w:r>
          </w:p>
        </w:tc>
        <w:tc>
          <w:tcPr>
            <w:tcW w:w="1888" w:type="dxa"/>
          </w:tcPr>
          <w:p w:rsidR="00C33F94" w:rsidRDefault="00C33F94" w:rsidP="00C33F94">
            <w:pPr>
              <w:jc w:val="center"/>
              <w:rPr>
                <w:rFonts w:ascii="Century Gothic" w:hAnsi="Century Gothic"/>
                <w:b/>
                <w:u w:val="single"/>
              </w:rPr>
            </w:pPr>
            <w:r>
              <w:rPr>
                <w:rFonts w:ascii="Century Gothic" w:hAnsi="Century Gothic"/>
                <w:b/>
                <w:u w:val="single"/>
              </w:rPr>
              <w:t>COMPETENCIAS TRANSVERSALES</w:t>
            </w:r>
          </w:p>
        </w:tc>
        <w:tc>
          <w:tcPr>
            <w:tcW w:w="1720" w:type="dxa"/>
          </w:tcPr>
          <w:p w:rsidR="00C33F94" w:rsidRDefault="00C33F94" w:rsidP="008953B7">
            <w:pPr>
              <w:jc w:val="center"/>
              <w:rPr>
                <w:rFonts w:ascii="Century Gothic" w:hAnsi="Century Gothic"/>
                <w:b/>
                <w:u w:val="single"/>
              </w:rPr>
            </w:pPr>
            <w:r>
              <w:rPr>
                <w:rFonts w:ascii="Century Gothic" w:hAnsi="Century Gothic"/>
                <w:b/>
                <w:u w:val="single"/>
              </w:rPr>
              <w:t>INDICADORES DE DESEMPEÑO</w:t>
            </w:r>
          </w:p>
        </w:tc>
        <w:tc>
          <w:tcPr>
            <w:tcW w:w="1771" w:type="dxa"/>
          </w:tcPr>
          <w:p w:rsidR="00C33F94" w:rsidRDefault="00C33F94" w:rsidP="008953B7">
            <w:pPr>
              <w:jc w:val="center"/>
              <w:rPr>
                <w:rFonts w:ascii="Century Gothic" w:hAnsi="Century Gothic"/>
                <w:b/>
                <w:u w:val="single"/>
              </w:rPr>
            </w:pPr>
            <w:r>
              <w:rPr>
                <w:rFonts w:ascii="Century Gothic" w:hAnsi="Century Gothic"/>
                <w:b/>
                <w:u w:val="single"/>
              </w:rPr>
              <w:t>HABILIDADES DE PENSAMIENTO Y OPERACIONES MENTALES</w:t>
            </w:r>
          </w:p>
        </w:tc>
        <w:tc>
          <w:tcPr>
            <w:tcW w:w="1129" w:type="dxa"/>
          </w:tcPr>
          <w:p w:rsidR="00C33F94" w:rsidRDefault="00C33F94" w:rsidP="008953B7">
            <w:pPr>
              <w:jc w:val="center"/>
              <w:rPr>
                <w:rFonts w:ascii="Century Gothic" w:hAnsi="Century Gothic"/>
                <w:b/>
                <w:u w:val="single"/>
              </w:rPr>
            </w:pPr>
            <w:r>
              <w:rPr>
                <w:rFonts w:ascii="Century Gothic" w:hAnsi="Century Gothic"/>
                <w:b/>
                <w:u w:val="single"/>
              </w:rPr>
              <w:t>SABERES</w:t>
            </w:r>
          </w:p>
        </w:tc>
        <w:tc>
          <w:tcPr>
            <w:tcW w:w="1851" w:type="dxa"/>
          </w:tcPr>
          <w:p w:rsidR="00C33F94" w:rsidRDefault="00C33F94" w:rsidP="008953B7">
            <w:pPr>
              <w:jc w:val="center"/>
              <w:rPr>
                <w:rFonts w:ascii="Century Gothic" w:hAnsi="Century Gothic"/>
                <w:b/>
                <w:u w:val="single"/>
              </w:rPr>
            </w:pPr>
            <w:r>
              <w:rPr>
                <w:rFonts w:ascii="Century Gothic" w:hAnsi="Century Gothic"/>
                <w:b/>
                <w:u w:val="single"/>
              </w:rPr>
              <w:t>METODOLOGIA</w:t>
            </w:r>
          </w:p>
          <w:p w:rsidR="001B7F5C" w:rsidRDefault="001B7F5C" w:rsidP="008953B7">
            <w:pPr>
              <w:jc w:val="center"/>
              <w:rPr>
                <w:rFonts w:ascii="Century Gothic" w:hAnsi="Century Gothic"/>
                <w:b/>
                <w:u w:val="single"/>
              </w:rPr>
            </w:pPr>
          </w:p>
        </w:tc>
        <w:tc>
          <w:tcPr>
            <w:tcW w:w="1783" w:type="dxa"/>
          </w:tcPr>
          <w:p w:rsidR="00C33F94" w:rsidRDefault="00C33F94" w:rsidP="008953B7">
            <w:pPr>
              <w:jc w:val="center"/>
              <w:rPr>
                <w:rFonts w:ascii="Century Gothic" w:hAnsi="Century Gothic"/>
                <w:b/>
                <w:u w:val="single"/>
              </w:rPr>
            </w:pPr>
            <w:r>
              <w:rPr>
                <w:rFonts w:ascii="Century Gothic" w:hAnsi="Century Gothic"/>
                <w:b/>
                <w:u w:val="single"/>
              </w:rPr>
              <w:t>CRITERIOS</w:t>
            </w:r>
            <w:r w:rsidR="00CA7B02">
              <w:rPr>
                <w:rFonts w:ascii="Century Gothic" w:hAnsi="Century Gothic"/>
                <w:b/>
                <w:u w:val="single"/>
              </w:rPr>
              <w:t>, INSTRUMENTOS DE SEGUIMIENTO</w:t>
            </w:r>
            <w:r>
              <w:rPr>
                <w:rFonts w:ascii="Century Gothic" w:hAnsi="Century Gothic"/>
                <w:b/>
                <w:u w:val="single"/>
              </w:rPr>
              <w:t xml:space="preserve"> Y DESCRIPTORES DE EVALUACION</w:t>
            </w:r>
          </w:p>
        </w:tc>
        <w:tc>
          <w:tcPr>
            <w:tcW w:w="1418" w:type="dxa"/>
          </w:tcPr>
          <w:p w:rsidR="00C33F94" w:rsidRDefault="00C33F94" w:rsidP="008953B7">
            <w:pPr>
              <w:jc w:val="center"/>
              <w:rPr>
                <w:rFonts w:ascii="Century Gothic" w:hAnsi="Century Gothic"/>
                <w:b/>
                <w:u w:val="single"/>
              </w:rPr>
            </w:pPr>
            <w:r>
              <w:rPr>
                <w:rFonts w:ascii="Century Gothic" w:hAnsi="Century Gothic"/>
                <w:b/>
                <w:u w:val="single"/>
              </w:rPr>
              <w:t>RECURSOS</w:t>
            </w:r>
          </w:p>
        </w:tc>
      </w:tr>
      <w:tr w:rsidR="00C36EE2" w:rsidRPr="001015CD" w:rsidTr="00C36EE2">
        <w:tc>
          <w:tcPr>
            <w:tcW w:w="1662" w:type="dxa"/>
          </w:tcPr>
          <w:p w:rsidR="00C33F94" w:rsidRPr="001015CD" w:rsidRDefault="00C33F94" w:rsidP="008953B7">
            <w:pPr>
              <w:jc w:val="both"/>
              <w:rPr>
                <w:rFonts w:ascii="Century Gothic" w:hAnsi="Century Gothic"/>
              </w:rPr>
            </w:pPr>
            <w:r w:rsidRPr="001015CD">
              <w:rPr>
                <w:rFonts w:ascii="Century Gothic" w:hAnsi="Century Gothic"/>
              </w:rPr>
              <w:t>Pre escolar a 3°</w:t>
            </w:r>
          </w:p>
        </w:tc>
        <w:tc>
          <w:tcPr>
            <w:tcW w:w="1888" w:type="dxa"/>
          </w:tcPr>
          <w:p w:rsidR="00C33F94" w:rsidRDefault="00243F33" w:rsidP="008953B7">
            <w:pPr>
              <w:jc w:val="both"/>
              <w:rPr>
                <w:rFonts w:ascii="Century Gothic" w:hAnsi="Century Gothic"/>
              </w:rPr>
            </w:pPr>
            <w:r w:rsidRPr="00243F33">
              <w:rPr>
                <w:rFonts w:ascii="Century Gothic" w:hAnsi="Century Gothic"/>
              </w:rPr>
              <w:t>S</w:t>
            </w:r>
            <w:r>
              <w:rPr>
                <w:rFonts w:ascii="Century Gothic" w:hAnsi="Century Gothic"/>
              </w:rPr>
              <w:t>exuales</w:t>
            </w:r>
          </w:p>
          <w:p w:rsidR="00243F33" w:rsidRDefault="00243F33" w:rsidP="008953B7">
            <w:pPr>
              <w:jc w:val="both"/>
              <w:rPr>
                <w:rFonts w:ascii="Century Gothic" w:hAnsi="Century Gothic"/>
              </w:rPr>
            </w:pPr>
            <w:r>
              <w:rPr>
                <w:rFonts w:ascii="Century Gothic" w:hAnsi="Century Gothic"/>
              </w:rPr>
              <w:t>Ciudadanas</w:t>
            </w:r>
          </w:p>
          <w:p w:rsidR="00243F33" w:rsidRPr="00243F33" w:rsidRDefault="00243F33" w:rsidP="008953B7">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8953B7">
            <w:pPr>
              <w:jc w:val="both"/>
              <w:rPr>
                <w:rFonts w:ascii="Century Gothic" w:hAnsi="Century Gothic"/>
              </w:rPr>
            </w:pPr>
          </w:p>
        </w:tc>
        <w:tc>
          <w:tcPr>
            <w:tcW w:w="1771" w:type="dxa"/>
          </w:tcPr>
          <w:p w:rsidR="00C33F94" w:rsidRPr="001015CD" w:rsidRDefault="00C33F94" w:rsidP="008953B7">
            <w:pPr>
              <w:jc w:val="both"/>
              <w:rPr>
                <w:rFonts w:ascii="Century Gothic" w:hAnsi="Century Gothic"/>
              </w:rPr>
            </w:pPr>
          </w:p>
        </w:tc>
        <w:tc>
          <w:tcPr>
            <w:tcW w:w="1129" w:type="dxa"/>
          </w:tcPr>
          <w:p w:rsidR="00C33F94" w:rsidRPr="001015CD" w:rsidRDefault="00C33F94" w:rsidP="008953B7">
            <w:pPr>
              <w:jc w:val="both"/>
              <w:rPr>
                <w:rFonts w:ascii="Century Gothic" w:hAnsi="Century Gothic"/>
              </w:rPr>
            </w:pPr>
          </w:p>
        </w:tc>
        <w:tc>
          <w:tcPr>
            <w:tcW w:w="1851" w:type="dxa"/>
          </w:tcPr>
          <w:p w:rsidR="00C33F94" w:rsidRPr="001015CD" w:rsidRDefault="00C33F94" w:rsidP="008953B7">
            <w:pPr>
              <w:jc w:val="both"/>
              <w:rPr>
                <w:rFonts w:ascii="Century Gothic" w:hAnsi="Century Gothic"/>
              </w:rPr>
            </w:pPr>
          </w:p>
        </w:tc>
        <w:tc>
          <w:tcPr>
            <w:tcW w:w="1783" w:type="dxa"/>
          </w:tcPr>
          <w:p w:rsidR="00C33F94" w:rsidRPr="001015CD" w:rsidRDefault="00C33F94" w:rsidP="008953B7">
            <w:pPr>
              <w:jc w:val="both"/>
              <w:rPr>
                <w:rFonts w:ascii="Century Gothic" w:hAnsi="Century Gothic"/>
              </w:rPr>
            </w:pPr>
          </w:p>
        </w:tc>
        <w:tc>
          <w:tcPr>
            <w:tcW w:w="1418" w:type="dxa"/>
          </w:tcPr>
          <w:p w:rsidR="00C33F94" w:rsidRPr="001015CD" w:rsidRDefault="00C33F94" w:rsidP="008953B7">
            <w:pPr>
              <w:jc w:val="both"/>
              <w:rPr>
                <w:rFonts w:ascii="Century Gothic" w:hAnsi="Century Gothic"/>
              </w:rPr>
            </w:pPr>
          </w:p>
        </w:tc>
      </w:tr>
      <w:tr w:rsidR="00C36EE2" w:rsidRPr="001015CD" w:rsidTr="00C36EE2">
        <w:tc>
          <w:tcPr>
            <w:tcW w:w="1662" w:type="dxa"/>
          </w:tcPr>
          <w:p w:rsidR="00C33F94" w:rsidRPr="001015CD" w:rsidRDefault="00C33F94" w:rsidP="008953B7">
            <w:pPr>
              <w:jc w:val="both"/>
              <w:rPr>
                <w:rFonts w:ascii="Century Gothic" w:hAnsi="Century Gothic"/>
              </w:rPr>
            </w:pPr>
            <w:r w:rsidRPr="001015CD">
              <w:rPr>
                <w:rFonts w:ascii="Century Gothic" w:hAnsi="Century Gothic"/>
              </w:rPr>
              <w:t>4° y 5°</w:t>
            </w:r>
          </w:p>
        </w:tc>
        <w:tc>
          <w:tcPr>
            <w:tcW w:w="1888" w:type="dxa"/>
          </w:tcPr>
          <w:p w:rsidR="00C36EE2" w:rsidRDefault="00C36EE2" w:rsidP="00C36EE2">
            <w:pPr>
              <w:jc w:val="both"/>
              <w:rPr>
                <w:rFonts w:ascii="Century Gothic" w:hAnsi="Century Gothic"/>
              </w:rPr>
            </w:pPr>
            <w:r w:rsidRPr="00243F33">
              <w:rPr>
                <w:rFonts w:ascii="Century Gothic" w:hAnsi="Century Gothic"/>
              </w:rPr>
              <w:t>S</w:t>
            </w:r>
            <w:r>
              <w:rPr>
                <w:rFonts w:ascii="Century Gothic" w:hAnsi="Century Gothic"/>
              </w:rPr>
              <w:t>exuales</w:t>
            </w:r>
          </w:p>
          <w:p w:rsidR="00C36EE2" w:rsidRDefault="00C36EE2" w:rsidP="00C36EE2">
            <w:pPr>
              <w:jc w:val="both"/>
              <w:rPr>
                <w:rFonts w:ascii="Century Gothic" w:hAnsi="Century Gothic"/>
              </w:rPr>
            </w:pPr>
            <w:r>
              <w:rPr>
                <w:rFonts w:ascii="Century Gothic" w:hAnsi="Century Gothic"/>
              </w:rPr>
              <w:t>Ciudadanas</w:t>
            </w:r>
          </w:p>
          <w:p w:rsidR="00C33F94" w:rsidRPr="00243F33" w:rsidRDefault="00C36EE2" w:rsidP="00C36EE2">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8953B7">
            <w:pPr>
              <w:jc w:val="both"/>
              <w:rPr>
                <w:rFonts w:ascii="Century Gothic" w:hAnsi="Century Gothic"/>
              </w:rPr>
            </w:pPr>
          </w:p>
        </w:tc>
        <w:tc>
          <w:tcPr>
            <w:tcW w:w="1771" w:type="dxa"/>
          </w:tcPr>
          <w:p w:rsidR="00C33F94" w:rsidRPr="001015CD" w:rsidRDefault="00C33F94" w:rsidP="008953B7">
            <w:pPr>
              <w:jc w:val="both"/>
              <w:rPr>
                <w:rFonts w:ascii="Century Gothic" w:hAnsi="Century Gothic"/>
              </w:rPr>
            </w:pPr>
          </w:p>
        </w:tc>
        <w:tc>
          <w:tcPr>
            <w:tcW w:w="1129" w:type="dxa"/>
          </w:tcPr>
          <w:p w:rsidR="00C33F94" w:rsidRPr="001015CD" w:rsidRDefault="00C33F94" w:rsidP="008953B7">
            <w:pPr>
              <w:jc w:val="both"/>
              <w:rPr>
                <w:rFonts w:ascii="Century Gothic" w:hAnsi="Century Gothic"/>
              </w:rPr>
            </w:pPr>
          </w:p>
        </w:tc>
        <w:tc>
          <w:tcPr>
            <w:tcW w:w="1851" w:type="dxa"/>
          </w:tcPr>
          <w:p w:rsidR="00C33F94" w:rsidRPr="001015CD" w:rsidRDefault="00C33F94" w:rsidP="008953B7">
            <w:pPr>
              <w:jc w:val="both"/>
              <w:rPr>
                <w:rFonts w:ascii="Century Gothic" w:hAnsi="Century Gothic"/>
              </w:rPr>
            </w:pPr>
          </w:p>
        </w:tc>
        <w:tc>
          <w:tcPr>
            <w:tcW w:w="1783" w:type="dxa"/>
          </w:tcPr>
          <w:p w:rsidR="00C33F94" w:rsidRPr="001015CD" w:rsidRDefault="00C33F94" w:rsidP="008953B7">
            <w:pPr>
              <w:jc w:val="both"/>
              <w:rPr>
                <w:rFonts w:ascii="Century Gothic" w:hAnsi="Century Gothic"/>
              </w:rPr>
            </w:pPr>
          </w:p>
        </w:tc>
        <w:tc>
          <w:tcPr>
            <w:tcW w:w="1418" w:type="dxa"/>
          </w:tcPr>
          <w:p w:rsidR="00C33F94" w:rsidRPr="001015CD" w:rsidRDefault="00C33F94" w:rsidP="008953B7">
            <w:pPr>
              <w:jc w:val="both"/>
              <w:rPr>
                <w:rFonts w:ascii="Century Gothic" w:hAnsi="Century Gothic"/>
              </w:rPr>
            </w:pPr>
          </w:p>
        </w:tc>
      </w:tr>
      <w:tr w:rsidR="00C36EE2" w:rsidRPr="001015CD" w:rsidTr="00C36EE2">
        <w:tc>
          <w:tcPr>
            <w:tcW w:w="1662" w:type="dxa"/>
          </w:tcPr>
          <w:p w:rsidR="00C36EE2" w:rsidRPr="001015CD" w:rsidRDefault="00C36EE2" w:rsidP="008953B7">
            <w:pPr>
              <w:jc w:val="both"/>
              <w:rPr>
                <w:rFonts w:ascii="Century Gothic" w:hAnsi="Century Gothic"/>
              </w:rPr>
            </w:pPr>
            <w:r w:rsidRPr="001015CD">
              <w:rPr>
                <w:rFonts w:ascii="Century Gothic" w:hAnsi="Century Gothic"/>
              </w:rPr>
              <w:t>6° y 7°</w:t>
            </w:r>
          </w:p>
        </w:tc>
        <w:tc>
          <w:tcPr>
            <w:tcW w:w="1888" w:type="dxa"/>
          </w:tcPr>
          <w:p w:rsidR="00C36EE2" w:rsidRDefault="00C36EE2" w:rsidP="008953B7">
            <w:pPr>
              <w:jc w:val="both"/>
              <w:rPr>
                <w:rFonts w:ascii="Century Gothic" w:hAnsi="Century Gothic"/>
              </w:rPr>
            </w:pPr>
            <w:r w:rsidRPr="000B608C">
              <w:rPr>
                <w:rFonts w:ascii="Century Gothic" w:hAnsi="Century Gothic"/>
              </w:rPr>
              <w:t>Sexuales</w:t>
            </w:r>
          </w:p>
          <w:p w:rsidR="00C36EE2" w:rsidRDefault="00C36EE2" w:rsidP="008953B7">
            <w:pPr>
              <w:jc w:val="both"/>
              <w:rPr>
                <w:rFonts w:ascii="Century Gothic" w:hAnsi="Century Gothic"/>
              </w:rPr>
            </w:pPr>
            <w:r>
              <w:rPr>
                <w:rFonts w:ascii="Century Gothic" w:hAnsi="Century Gothic"/>
              </w:rPr>
              <w:t>Ciudadanas</w:t>
            </w:r>
          </w:p>
          <w:p w:rsidR="00C36EE2" w:rsidRPr="000B608C" w:rsidRDefault="00C36EE2" w:rsidP="008953B7">
            <w:pPr>
              <w:jc w:val="both"/>
              <w:rPr>
                <w:rFonts w:ascii="Century Gothic" w:hAnsi="Century Gothic"/>
              </w:rPr>
            </w:pPr>
            <w:r>
              <w:rPr>
                <w:rFonts w:ascii="Century Gothic" w:hAnsi="Century Gothic"/>
              </w:rPr>
              <w:t>Laborales generales</w:t>
            </w:r>
          </w:p>
        </w:tc>
        <w:tc>
          <w:tcPr>
            <w:tcW w:w="1720" w:type="dxa"/>
          </w:tcPr>
          <w:p w:rsidR="00C36EE2" w:rsidRPr="001015CD" w:rsidRDefault="00C36EE2" w:rsidP="008953B7">
            <w:pPr>
              <w:jc w:val="both"/>
              <w:rPr>
                <w:rFonts w:ascii="Century Gothic" w:hAnsi="Century Gothic"/>
              </w:rPr>
            </w:pPr>
          </w:p>
        </w:tc>
        <w:tc>
          <w:tcPr>
            <w:tcW w:w="1771" w:type="dxa"/>
          </w:tcPr>
          <w:p w:rsidR="00C36EE2" w:rsidRPr="001015CD" w:rsidRDefault="00C36EE2" w:rsidP="008953B7">
            <w:pPr>
              <w:jc w:val="both"/>
              <w:rPr>
                <w:rFonts w:ascii="Century Gothic" w:hAnsi="Century Gothic"/>
              </w:rPr>
            </w:pPr>
          </w:p>
        </w:tc>
        <w:tc>
          <w:tcPr>
            <w:tcW w:w="1129" w:type="dxa"/>
          </w:tcPr>
          <w:p w:rsidR="00C36EE2" w:rsidRPr="001015CD" w:rsidRDefault="00C36EE2" w:rsidP="008953B7">
            <w:pPr>
              <w:jc w:val="both"/>
              <w:rPr>
                <w:rFonts w:ascii="Century Gothic" w:hAnsi="Century Gothic"/>
              </w:rPr>
            </w:pPr>
          </w:p>
        </w:tc>
        <w:tc>
          <w:tcPr>
            <w:tcW w:w="1851" w:type="dxa"/>
          </w:tcPr>
          <w:p w:rsidR="00C36EE2" w:rsidRPr="001015CD" w:rsidRDefault="00C36EE2" w:rsidP="008953B7">
            <w:pPr>
              <w:jc w:val="both"/>
              <w:rPr>
                <w:rFonts w:ascii="Century Gothic" w:hAnsi="Century Gothic"/>
              </w:rPr>
            </w:pPr>
          </w:p>
        </w:tc>
        <w:tc>
          <w:tcPr>
            <w:tcW w:w="1783" w:type="dxa"/>
          </w:tcPr>
          <w:p w:rsidR="00C36EE2" w:rsidRPr="001015CD" w:rsidRDefault="00C36EE2" w:rsidP="008953B7">
            <w:pPr>
              <w:jc w:val="both"/>
              <w:rPr>
                <w:rFonts w:ascii="Century Gothic" w:hAnsi="Century Gothic"/>
              </w:rPr>
            </w:pPr>
          </w:p>
        </w:tc>
        <w:tc>
          <w:tcPr>
            <w:tcW w:w="1418" w:type="dxa"/>
          </w:tcPr>
          <w:p w:rsidR="00C36EE2" w:rsidRPr="001015CD" w:rsidRDefault="00C36EE2" w:rsidP="008953B7">
            <w:pPr>
              <w:jc w:val="both"/>
              <w:rPr>
                <w:rFonts w:ascii="Century Gothic" w:hAnsi="Century Gothic"/>
              </w:rPr>
            </w:pPr>
          </w:p>
        </w:tc>
      </w:tr>
      <w:tr w:rsidR="00C36EE2" w:rsidRPr="001015CD" w:rsidTr="00C36EE2">
        <w:tc>
          <w:tcPr>
            <w:tcW w:w="1662" w:type="dxa"/>
          </w:tcPr>
          <w:p w:rsidR="00C36EE2" w:rsidRPr="001015CD" w:rsidRDefault="00C36EE2" w:rsidP="008953B7">
            <w:pPr>
              <w:jc w:val="both"/>
              <w:rPr>
                <w:rFonts w:ascii="Century Gothic" w:hAnsi="Century Gothic"/>
              </w:rPr>
            </w:pPr>
            <w:r>
              <w:rPr>
                <w:rFonts w:ascii="Century Gothic" w:hAnsi="Century Gothic"/>
              </w:rPr>
              <w:t>8° y 9°</w:t>
            </w:r>
          </w:p>
        </w:tc>
        <w:tc>
          <w:tcPr>
            <w:tcW w:w="1888" w:type="dxa"/>
          </w:tcPr>
          <w:p w:rsidR="00C36EE2" w:rsidRDefault="00C36EE2" w:rsidP="008953B7">
            <w:pPr>
              <w:jc w:val="both"/>
              <w:rPr>
                <w:rFonts w:ascii="Century Gothic" w:hAnsi="Century Gothic"/>
              </w:rPr>
            </w:pPr>
            <w:r>
              <w:rPr>
                <w:rFonts w:ascii="Century Gothic" w:hAnsi="Century Gothic"/>
              </w:rPr>
              <w:t>Sexuales</w:t>
            </w:r>
          </w:p>
          <w:p w:rsidR="00C36EE2" w:rsidRPr="000B608C" w:rsidRDefault="00C36EE2" w:rsidP="008953B7">
            <w:pPr>
              <w:jc w:val="both"/>
              <w:rPr>
                <w:rFonts w:ascii="Century Gothic" w:hAnsi="Century Gothic"/>
              </w:rPr>
            </w:pPr>
            <w:r w:rsidRPr="000B608C">
              <w:rPr>
                <w:rFonts w:ascii="Century Gothic" w:hAnsi="Century Gothic"/>
              </w:rPr>
              <w:t>Ciudadanas</w:t>
            </w:r>
          </w:p>
        </w:tc>
        <w:tc>
          <w:tcPr>
            <w:tcW w:w="1720" w:type="dxa"/>
          </w:tcPr>
          <w:p w:rsidR="00C36EE2" w:rsidRPr="001015CD" w:rsidRDefault="00C36EE2" w:rsidP="008953B7">
            <w:pPr>
              <w:jc w:val="both"/>
              <w:rPr>
                <w:rFonts w:ascii="Century Gothic" w:hAnsi="Century Gothic"/>
              </w:rPr>
            </w:pPr>
          </w:p>
        </w:tc>
        <w:tc>
          <w:tcPr>
            <w:tcW w:w="1771" w:type="dxa"/>
          </w:tcPr>
          <w:p w:rsidR="00C36EE2" w:rsidRPr="001015CD" w:rsidRDefault="00C36EE2" w:rsidP="008953B7">
            <w:pPr>
              <w:jc w:val="both"/>
              <w:rPr>
                <w:rFonts w:ascii="Century Gothic" w:hAnsi="Century Gothic"/>
              </w:rPr>
            </w:pPr>
          </w:p>
        </w:tc>
        <w:tc>
          <w:tcPr>
            <w:tcW w:w="1129" w:type="dxa"/>
          </w:tcPr>
          <w:p w:rsidR="00C36EE2" w:rsidRPr="001015CD" w:rsidRDefault="00C36EE2" w:rsidP="008953B7">
            <w:pPr>
              <w:jc w:val="both"/>
              <w:rPr>
                <w:rFonts w:ascii="Century Gothic" w:hAnsi="Century Gothic"/>
              </w:rPr>
            </w:pPr>
          </w:p>
        </w:tc>
        <w:tc>
          <w:tcPr>
            <w:tcW w:w="1851" w:type="dxa"/>
          </w:tcPr>
          <w:p w:rsidR="00C36EE2" w:rsidRPr="001015CD" w:rsidRDefault="00C36EE2" w:rsidP="008953B7">
            <w:pPr>
              <w:jc w:val="both"/>
              <w:rPr>
                <w:rFonts w:ascii="Century Gothic" w:hAnsi="Century Gothic"/>
              </w:rPr>
            </w:pPr>
          </w:p>
        </w:tc>
        <w:tc>
          <w:tcPr>
            <w:tcW w:w="1783" w:type="dxa"/>
          </w:tcPr>
          <w:p w:rsidR="00C36EE2" w:rsidRPr="001015CD" w:rsidRDefault="00C36EE2" w:rsidP="008953B7">
            <w:pPr>
              <w:jc w:val="both"/>
              <w:rPr>
                <w:rFonts w:ascii="Century Gothic" w:hAnsi="Century Gothic"/>
              </w:rPr>
            </w:pPr>
          </w:p>
        </w:tc>
        <w:tc>
          <w:tcPr>
            <w:tcW w:w="1418" w:type="dxa"/>
          </w:tcPr>
          <w:p w:rsidR="00C36EE2" w:rsidRPr="001015CD" w:rsidRDefault="00C36EE2" w:rsidP="008953B7">
            <w:pPr>
              <w:jc w:val="both"/>
              <w:rPr>
                <w:rFonts w:ascii="Century Gothic" w:hAnsi="Century Gothic"/>
              </w:rPr>
            </w:pPr>
          </w:p>
        </w:tc>
      </w:tr>
      <w:tr w:rsidR="00C36EE2" w:rsidRPr="001015CD" w:rsidTr="00C36EE2">
        <w:tc>
          <w:tcPr>
            <w:tcW w:w="1662" w:type="dxa"/>
          </w:tcPr>
          <w:p w:rsidR="00C36EE2" w:rsidRPr="001015CD" w:rsidRDefault="00C36EE2" w:rsidP="008953B7">
            <w:pPr>
              <w:jc w:val="both"/>
              <w:rPr>
                <w:rFonts w:ascii="Century Gothic" w:hAnsi="Century Gothic"/>
              </w:rPr>
            </w:pPr>
            <w:r>
              <w:rPr>
                <w:rFonts w:ascii="Century Gothic" w:hAnsi="Century Gothic"/>
              </w:rPr>
              <w:t>10° y 11°</w:t>
            </w:r>
          </w:p>
        </w:tc>
        <w:tc>
          <w:tcPr>
            <w:tcW w:w="1888" w:type="dxa"/>
          </w:tcPr>
          <w:p w:rsidR="00C36EE2" w:rsidRDefault="00C36EE2" w:rsidP="008953B7">
            <w:pPr>
              <w:rPr>
                <w:rFonts w:ascii="Century Gothic" w:hAnsi="Century Gothic"/>
              </w:rPr>
            </w:pPr>
            <w:r>
              <w:rPr>
                <w:rFonts w:ascii="Century Gothic" w:hAnsi="Century Gothic"/>
              </w:rPr>
              <w:t>Sexuales</w:t>
            </w:r>
          </w:p>
          <w:p w:rsidR="00C36EE2" w:rsidRDefault="00C36EE2" w:rsidP="008953B7">
            <w:pPr>
              <w:rPr>
                <w:rFonts w:ascii="Century Gothic" w:hAnsi="Century Gothic"/>
              </w:rPr>
            </w:pPr>
            <w:r>
              <w:rPr>
                <w:rFonts w:ascii="Century Gothic" w:hAnsi="Century Gothic"/>
              </w:rPr>
              <w:t>Ciudadanas</w:t>
            </w:r>
          </w:p>
          <w:p w:rsidR="00C36EE2" w:rsidRDefault="00C36EE2" w:rsidP="008953B7">
            <w:pPr>
              <w:rPr>
                <w:rFonts w:ascii="Century Gothic" w:hAnsi="Century Gothic"/>
              </w:rPr>
            </w:pPr>
            <w:r w:rsidRPr="000B608C">
              <w:rPr>
                <w:rFonts w:ascii="Century Gothic" w:hAnsi="Century Gothic"/>
              </w:rPr>
              <w:t>Laborales generales</w:t>
            </w:r>
          </w:p>
          <w:p w:rsidR="00C36EE2" w:rsidRDefault="00C36EE2" w:rsidP="00C36EE2">
            <w:r>
              <w:rPr>
                <w:rFonts w:ascii="Century Gothic" w:hAnsi="Century Gothic"/>
              </w:rPr>
              <w:t>Laborales específicas</w:t>
            </w:r>
          </w:p>
        </w:tc>
        <w:tc>
          <w:tcPr>
            <w:tcW w:w="1720" w:type="dxa"/>
          </w:tcPr>
          <w:p w:rsidR="00C36EE2" w:rsidRPr="001015CD" w:rsidRDefault="00C36EE2" w:rsidP="008953B7">
            <w:pPr>
              <w:jc w:val="both"/>
              <w:rPr>
                <w:rFonts w:ascii="Century Gothic" w:hAnsi="Century Gothic"/>
              </w:rPr>
            </w:pPr>
          </w:p>
        </w:tc>
        <w:tc>
          <w:tcPr>
            <w:tcW w:w="1771" w:type="dxa"/>
          </w:tcPr>
          <w:p w:rsidR="00C36EE2" w:rsidRPr="001015CD" w:rsidRDefault="00C36EE2" w:rsidP="008953B7">
            <w:pPr>
              <w:jc w:val="both"/>
              <w:rPr>
                <w:rFonts w:ascii="Century Gothic" w:hAnsi="Century Gothic"/>
              </w:rPr>
            </w:pPr>
          </w:p>
        </w:tc>
        <w:tc>
          <w:tcPr>
            <w:tcW w:w="1129" w:type="dxa"/>
          </w:tcPr>
          <w:p w:rsidR="00C36EE2" w:rsidRPr="001015CD" w:rsidRDefault="00C36EE2" w:rsidP="008953B7">
            <w:pPr>
              <w:jc w:val="both"/>
              <w:rPr>
                <w:rFonts w:ascii="Century Gothic" w:hAnsi="Century Gothic"/>
              </w:rPr>
            </w:pPr>
          </w:p>
        </w:tc>
        <w:tc>
          <w:tcPr>
            <w:tcW w:w="1851" w:type="dxa"/>
          </w:tcPr>
          <w:p w:rsidR="00C36EE2" w:rsidRPr="001015CD" w:rsidRDefault="00C36EE2" w:rsidP="008953B7">
            <w:pPr>
              <w:jc w:val="both"/>
              <w:rPr>
                <w:rFonts w:ascii="Century Gothic" w:hAnsi="Century Gothic"/>
              </w:rPr>
            </w:pPr>
          </w:p>
        </w:tc>
        <w:tc>
          <w:tcPr>
            <w:tcW w:w="1783" w:type="dxa"/>
          </w:tcPr>
          <w:p w:rsidR="00C36EE2" w:rsidRPr="001015CD" w:rsidRDefault="00C36EE2" w:rsidP="008953B7">
            <w:pPr>
              <w:jc w:val="both"/>
              <w:rPr>
                <w:rFonts w:ascii="Century Gothic" w:hAnsi="Century Gothic"/>
              </w:rPr>
            </w:pPr>
          </w:p>
        </w:tc>
        <w:tc>
          <w:tcPr>
            <w:tcW w:w="1418" w:type="dxa"/>
          </w:tcPr>
          <w:p w:rsidR="00C36EE2" w:rsidRPr="001015CD" w:rsidRDefault="00C36EE2" w:rsidP="008953B7">
            <w:pPr>
              <w:jc w:val="both"/>
              <w:rPr>
                <w:rFonts w:ascii="Century Gothic" w:hAnsi="Century Gothic"/>
              </w:rPr>
            </w:pPr>
          </w:p>
        </w:tc>
      </w:tr>
      <w:tr w:rsidR="00C36EE2" w:rsidRPr="001015CD" w:rsidTr="00C36EE2">
        <w:tc>
          <w:tcPr>
            <w:tcW w:w="1662" w:type="dxa"/>
          </w:tcPr>
          <w:p w:rsidR="00C36EE2" w:rsidRDefault="00C36EE2" w:rsidP="008953B7">
            <w:pPr>
              <w:jc w:val="both"/>
              <w:rPr>
                <w:rFonts w:ascii="Century Gothic" w:hAnsi="Century Gothic"/>
              </w:rPr>
            </w:pPr>
            <w:r>
              <w:rPr>
                <w:rFonts w:ascii="Century Gothic" w:hAnsi="Century Gothic"/>
              </w:rPr>
              <w:t>I y II</w:t>
            </w:r>
          </w:p>
        </w:tc>
        <w:tc>
          <w:tcPr>
            <w:tcW w:w="1888" w:type="dxa"/>
          </w:tcPr>
          <w:p w:rsidR="00C36EE2" w:rsidRDefault="00C36EE2" w:rsidP="008953B7">
            <w:pPr>
              <w:jc w:val="both"/>
              <w:rPr>
                <w:rFonts w:ascii="Century Gothic" w:hAnsi="Century Gothic"/>
              </w:rPr>
            </w:pPr>
            <w:r w:rsidRPr="000B608C">
              <w:rPr>
                <w:rFonts w:ascii="Century Gothic" w:hAnsi="Century Gothic"/>
              </w:rPr>
              <w:t>Sexuales</w:t>
            </w:r>
          </w:p>
          <w:p w:rsidR="00C36EE2" w:rsidRDefault="00C36EE2" w:rsidP="008953B7">
            <w:pPr>
              <w:jc w:val="both"/>
              <w:rPr>
                <w:rFonts w:ascii="Century Gothic" w:hAnsi="Century Gothic"/>
              </w:rPr>
            </w:pPr>
            <w:r>
              <w:rPr>
                <w:rFonts w:ascii="Century Gothic" w:hAnsi="Century Gothic"/>
              </w:rPr>
              <w:t>Ciudadanas</w:t>
            </w:r>
          </w:p>
          <w:p w:rsidR="00C36EE2" w:rsidRPr="000B608C" w:rsidRDefault="00C36EE2" w:rsidP="008953B7">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8953B7">
            <w:pPr>
              <w:jc w:val="both"/>
              <w:rPr>
                <w:rFonts w:ascii="Century Gothic" w:hAnsi="Century Gothic"/>
              </w:rPr>
            </w:pPr>
          </w:p>
        </w:tc>
        <w:tc>
          <w:tcPr>
            <w:tcW w:w="1771" w:type="dxa"/>
          </w:tcPr>
          <w:p w:rsidR="00C36EE2" w:rsidRPr="001015CD" w:rsidRDefault="00C36EE2" w:rsidP="008953B7">
            <w:pPr>
              <w:jc w:val="both"/>
              <w:rPr>
                <w:rFonts w:ascii="Century Gothic" w:hAnsi="Century Gothic"/>
              </w:rPr>
            </w:pPr>
          </w:p>
        </w:tc>
        <w:tc>
          <w:tcPr>
            <w:tcW w:w="1129" w:type="dxa"/>
          </w:tcPr>
          <w:p w:rsidR="00C36EE2" w:rsidRPr="001015CD" w:rsidRDefault="00C36EE2" w:rsidP="008953B7">
            <w:pPr>
              <w:jc w:val="both"/>
              <w:rPr>
                <w:rFonts w:ascii="Century Gothic" w:hAnsi="Century Gothic"/>
              </w:rPr>
            </w:pPr>
          </w:p>
        </w:tc>
        <w:tc>
          <w:tcPr>
            <w:tcW w:w="1851" w:type="dxa"/>
          </w:tcPr>
          <w:p w:rsidR="00C36EE2" w:rsidRPr="001015CD" w:rsidRDefault="00C36EE2" w:rsidP="008953B7">
            <w:pPr>
              <w:jc w:val="both"/>
              <w:rPr>
                <w:rFonts w:ascii="Century Gothic" w:hAnsi="Century Gothic"/>
              </w:rPr>
            </w:pPr>
          </w:p>
        </w:tc>
        <w:tc>
          <w:tcPr>
            <w:tcW w:w="1783" w:type="dxa"/>
          </w:tcPr>
          <w:p w:rsidR="00C36EE2" w:rsidRPr="001015CD" w:rsidRDefault="00C36EE2" w:rsidP="008953B7">
            <w:pPr>
              <w:jc w:val="both"/>
              <w:rPr>
                <w:rFonts w:ascii="Century Gothic" w:hAnsi="Century Gothic"/>
              </w:rPr>
            </w:pPr>
          </w:p>
        </w:tc>
        <w:tc>
          <w:tcPr>
            <w:tcW w:w="1418" w:type="dxa"/>
          </w:tcPr>
          <w:p w:rsidR="00C36EE2" w:rsidRPr="001015CD" w:rsidRDefault="00C36EE2" w:rsidP="008953B7">
            <w:pPr>
              <w:jc w:val="both"/>
              <w:rPr>
                <w:rFonts w:ascii="Century Gothic" w:hAnsi="Century Gothic"/>
              </w:rPr>
            </w:pPr>
          </w:p>
        </w:tc>
      </w:tr>
      <w:tr w:rsidR="00C36EE2" w:rsidRPr="001015CD" w:rsidTr="00C36EE2">
        <w:tc>
          <w:tcPr>
            <w:tcW w:w="1662" w:type="dxa"/>
          </w:tcPr>
          <w:p w:rsidR="00C36EE2" w:rsidRDefault="00C36EE2" w:rsidP="008953B7">
            <w:pPr>
              <w:jc w:val="both"/>
              <w:rPr>
                <w:rFonts w:ascii="Century Gothic" w:hAnsi="Century Gothic"/>
              </w:rPr>
            </w:pPr>
            <w:r>
              <w:rPr>
                <w:rFonts w:ascii="Century Gothic" w:hAnsi="Century Gothic"/>
              </w:rPr>
              <w:lastRenderedPageBreak/>
              <w:t>III, IV y V</w:t>
            </w:r>
          </w:p>
        </w:tc>
        <w:tc>
          <w:tcPr>
            <w:tcW w:w="1888" w:type="dxa"/>
          </w:tcPr>
          <w:p w:rsidR="00C36EE2" w:rsidRDefault="00C36EE2" w:rsidP="008953B7">
            <w:pPr>
              <w:jc w:val="both"/>
              <w:rPr>
                <w:rFonts w:ascii="Century Gothic" w:hAnsi="Century Gothic"/>
              </w:rPr>
            </w:pPr>
            <w:r>
              <w:rPr>
                <w:rFonts w:ascii="Century Gothic" w:hAnsi="Century Gothic"/>
              </w:rPr>
              <w:t>Sexuales</w:t>
            </w:r>
          </w:p>
          <w:p w:rsidR="00C36EE2" w:rsidRDefault="00C36EE2" w:rsidP="008953B7">
            <w:pPr>
              <w:jc w:val="both"/>
              <w:rPr>
                <w:rFonts w:ascii="Century Gothic" w:hAnsi="Century Gothic"/>
              </w:rPr>
            </w:pPr>
            <w:r w:rsidRPr="000B608C">
              <w:rPr>
                <w:rFonts w:ascii="Century Gothic" w:hAnsi="Century Gothic"/>
              </w:rPr>
              <w:t>Ciudadanas</w:t>
            </w:r>
          </w:p>
          <w:p w:rsidR="00C36EE2" w:rsidRPr="000B608C" w:rsidRDefault="00C36EE2" w:rsidP="008953B7">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8953B7">
            <w:pPr>
              <w:jc w:val="both"/>
              <w:rPr>
                <w:rFonts w:ascii="Century Gothic" w:hAnsi="Century Gothic"/>
              </w:rPr>
            </w:pPr>
          </w:p>
        </w:tc>
        <w:tc>
          <w:tcPr>
            <w:tcW w:w="1771" w:type="dxa"/>
          </w:tcPr>
          <w:p w:rsidR="00C36EE2" w:rsidRPr="001015CD" w:rsidRDefault="00C36EE2" w:rsidP="008953B7">
            <w:pPr>
              <w:jc w:val="both"/>
              <w:rPr>
                <w:rFonts w:ascii="Century Gothic" w:hAnsi="Century Gothic"/>
              </w:rPr>
            </w:pPr>
          </w:p>
        </w:tc>
        <w:tc>
          <w:tcPr>
            <w:tcW w:w="1129" w:type="dxa"/>
          </w:tcPr>
          <w:p w:rsidR="00C36EE2" w:rsidRPr="001015CD" w:rsidRDefault="00C36EE2" w:rsidP="008953B7">
            <w:pPr>
              <w:jc w:val="both"/>
              <w:rPr>
                <w:rFonts w:ascii="Century Gothic" w:hAnsi="Century Gothic"/>
              </w:rPr>
            </w:pPr>
          </w:p>
        </w:tc>
        <w:tc>
          <w:tcPr>
            <w:tcW w:w="1851" w:type="dxa"/>
          </w:tcPr>
          <w:p w:rsidR="00C36EE2" w:rsidRPr="001015CD" w:rsidRDefault="00C36EE2" w:rsidP="008953B7">
            <w:pPr>
              <w:jc w:val="both"/>
              <w:rPr>
                <w:rFonts w:ascii="Century Gothic" w:hAnsi="Century Gothic"/>
              </w:rPr>
            </w:pPr>
          </w:p>
        </w:tc>
        <w:tc>
          <w:tcPr>
            <w:tcW w:w="1783" w:type="dxa"/>
          </w:tcPr>
          <w:p w:rsidR="00C36EE2" w:rsidRPr="001015CD" w:rsidRDefault="00C36EE2" w:rsidP="008953B7">
            <w:pPr>
              <w:jc w:val="both"/>
              <w:rPr>
                <w:rFonts w:ascii="Century Gothic" w:hAnsi="Century Gothic"/>
              </w:rPr>
            </w:pPr>
          </w:p>
        </w:tc>
        <w:tc>
          <w:tcPr>
            <w:tcW w:w="1418" w:type="dxa"/>
          </w:tcPr>
          <w:p w:rsidR="00C36EE2" w:rsidRPr="001015CD" w:rsidRDefault="00C36EE2" w:rsidP="008953B7">
            <w:pPr>
              <w:jc w:val="both"/>
              <w:rPr>
                <w:rFonts w:ascii="Century Gothic" w:hAnsi="Century Gothic"/>
              </w:rPr>
            </w:pPr>
          </w:p>
        </w:tc>
      </w:tr>
    </w:tbl>
    <w:p w:rsidR="00C33F94" w:rsidRDefault="00C33F94" w:rsidP="00B2347C">
      <w:pPr>
        <w:jc w:val="both"/>
        <w:rPr>
          <w:rFonts w:ascii="Century Gothic" w:hAnsi="Century Gothic"/>
          <w:b/>
          <w:u w:val="single"/>
        </w:rPr>
      </w:pPr>
    </w:p>
    <w:p w:rsidR="00B61291" w:rsidRDefault="00B61291" w:rsidP="00913868">
      <w:pPr>
        <w:jc w:val="center"/>
        <w:rPr>
          <w:rFonts w:ascii="Century Gothic" w:hAnsi="Century Gothic"/>
          <w:b/>
          <w:sz w:val="32"/>
          <w:szCs w:val="32"/>
          <w:u w:val="single"/>
        </w:rPr>
      </w:pPr>
    </w:p>
    <w:p w:rsidR="00B61291" w:rsidRDefault="00B61291" w:rsidP="00B2347C">
      <w:pPr>
        <w:jc w:val="both"/>
        <w:rPr>
          <w:rFonts w:ascii="Century Gothic" w:hAnsi="Century Gothic"/>
          <w:b/>
          <w:u w:val="single"/>
        </w:rPr>
      </w:pPr>
    </w:p>
    <w:p w:rsidR="00585606" w:rsidRDefault="00585606" w:rsidP="00585606">
      <w:pPr>
        <w:pStyle w:val="Prrafodelista"/>
        <w:numPr>
          <w:ilvl w:val="0"/>
          <w:numId w:val="1"/>
        </w:numPr>
        <w:jc w:val="both"/>
        <w:rPr>
          <w:rFonts w:ascii="Century Gothic" w:hAnsi="Century Gothic"/>
          <w:b/>
          <w:u w:val="single"/>
        </w:rPr>
      </w:pPr>
      <w:r>
        <w:rPr>
          <w:rFonts w:ascii="Century Gothic" w:hAnsi="Century Gothic"/>
          <w:b/>
          <w:u w:val="single"/>
        </w:rPr>
        <w:t>METODOLOGÍA Y OPCIONES DIDÁCTICAS (</w:t>
      </w:r>
      <w:r w:rsidR="00594F6A">
        <w:rPr>
          <w:rFonts w:ascii="Century Gothic" w:hAnsi="Century Gothic"/>
          <w:b/>
          <w:u w:val="single"/>
        </w:rPr>
        <w:t>EXPLICITADAS RELACIONADAS</w:t>
      </w:r>
      <w:r w:rsidR="00E15280">
        <w:rPr>
          <w:rFonts w:ascii="Century Gothic" w:hAnsi="Century Gothic"/>
          <w:b/>
          <w:u w:val="single"/>
        </w:rPr>
        <w:t xml:space="preserve"> </w:t>
      </w:r>
      <w:r w:rsidR="00594F6A">
        <w:rPr>
          <w:rFonts w:ascii="Century Gothic" w:hAnsi="Century Gothic"/>
          <w:b/>
          <w:u w:val="single"/>
        </w:rPr>
        <w:t>CON EL ENFOQUE INSTITUCIONAL, HABILIDADES DE PENSAMIENTO, OPERACIONES MENTALES Y COMPETENCIAS).</w:t>
      </w:r>
    </w:p>
    <w:p w:rsidR="003D16D1" w:rsidRDefault="003D16D1" w:rsidP="003D16D1">
      <w:pPr>
        <w:pStyle w:val="Prrafodelista"/>
        <w:jc w:val="both"/>
        <w:rPr>
          <w:rFonts w:ascii="Century Gothic" w:hAnsi="Century Gothic"/>
          <w:b/>
          <w:u w:val="single"/>
        </w:rPr>
      </w:pPr>
    </w:p>
    <w:p w:rsidR="003D16D1" w:rsidRPr="003D16D1" w:rsidRDefault="003D16D1" w:rsidP="007C09BA">
      <w:pPr>
        <w:jc w:val="both"/>
        <w:rPr>
          <w:rFonts w:ascii="Arial" w:hAnsi="Arial" w:cs="Arial"/>
          <w:color w:val="FF0000"/>
        </w:rPr>
      </w:pPr>
      <w:r w:rsidRPr="003D16D1">
        <w:rPr>
          <w:rFonts w:ascii="Arial" w:hAnsi="Arial" w:cs="Arial"/>
          <w:color w:val="FF0000"/>
        </w:rPr>
        <w:t>“Investigación sobre educación artística y aprovechamiento compartido de conocimientos</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Para fomentar las capacidades creativas y la sensibilización cultural de cara al siglo XXI mediante la educación artística, hay que contar con la información necesaria para tomar decisiones.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Para que los responsables acepten y aprueben la introducción de la educación artística y las artes en la educación, hay que aportar pruebas de su eficacia.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Se puede afirmar que la creatividad expresada a través de la cultura es el recurso que está distribuido de modo más equitativo en todo el mundo. Sin embargo, la investigación indica que determinados sistemas educativos pueden reprimir la creatividad, mientras que otros la fomentan.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Se supone que la educación artística es uno de los mejores métodos para fomentar la creatividad (cuando los métodos de enseñanza y aprendizaje lo permiten), pero los mecanismos para hacerlo no se documentan correctamente y por lo tanto los argumentos a favor de este tipo de educación no son bien recibidos por los responsables políticos. Así pues, es necesario profundizar en las investigaciones sobre este ámbito. </w:t>
      </w:r>
    </w:p>
    <w:p w:rsidR="003D16D1" w:rsidRPr="003D16D1" w:rsidRDefault="003D16D1" w:rsidP="007C09BA">
      <w:pPr>
        <w:jc w:val="both"/>
        <w:rPr>
          <w:rFonts w:ascii="Arial" w:hAnsi="Arial" w:cs="Arial"/>
          <w:color w:val="FF0000"/>
        </w:rPr>
      </w:pPr>
      <w:r w:rsidRPr="003D16D1">
        <w:rPr>
          <w:rFonts w:ascii="Arial" w:hAnsi="Arial" w:cs="Arial"/>
          <w:color w:val="FF0000"/>
        </w:rPr>
        <w:lastRenderedPageBreak/>
        <w:t xml:space="preserve">Se han realizado investigaciones sobre la educación artística como ámbito educativo y se han obtenido pruebas de que la integración de las artes en la educación resulta beneficiosa, pero en muchos países dichas pruebas son escasas, anecdóticas y de difícil acceso. Existen muchos programas de educación correctamente concebidos y aplicados, pero en muchas ocasiones no consiguen transmitir sus supuestos teóricos o documentar de un modo adecuado sus resultados. La consecuencia es que hay pocos estudios monográficos sobre prácticas idóneas que se puedan utilizar como apoyo para procesos de promoción de la educación artística. Esta falta de un corpus de información fácilmente accesible se considera un gran obstáculo a la hora de mejorar las prácticas, influir en la formulación de políticas e integrar las artes en los sistemas educativos. Tal y como hemos explicado anteriormente, las actividades de aprendizaje comprendidas en la educación artística incluyen no sólo la creación de arte, sino también la reflexión encaminada a apreciar, observar, interpretar, criticar y filosofar sobre las artes creativas.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Estas características de la enseñanza y el aprendizaje en la educación artística tienen grandes implicaciones para los métodos de investigación utilizados en el arte. Los investigadores de la educación artística deben mirar, pensar y observar desde una perspectiva artística y, a la vez, pedagógica. Este tipo de investigación puede producirse a nivel mundial, nacional e institucional o bien basarse en alguna disciplina concreta. Además, debe centrarse en ámbitos como los siguientes: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descripción de las características y el alcance de los programas de educación artística actuales.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relación existente entre la educación artística y la creatividad.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relación existente entre la educación artística y las competencias sociales, la ciudadanía activa y la participación social plena.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evaluación de programas y métodos de educación artística y, en especial, de su valor añadido en términos de resultados individuales y sociales.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Los métodos para impartir educación artística.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eficacia de las políticas de educación artística.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Las características y los efectos de las relaciones de colaboración entre el ámbito de la educación y el de la cultura en la introducción de la educación artística en la enseñanza.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elaboración y utilización de normas de formación de los docentes. - 11 – </w:t>
      </w:r>
    </w:p>
    <w:p w:rsidR="003D16D1" w:rsidRPr="003D16D1" w:rsidRDefault="003D16D1" w:rsidP="007C09BA">
      <w:pPr>
        <w:jc w:val="both"/>
        <w:rPr>
          <w:rFonts w:ascii="Arial" w:hAnsi="Arial" w:cs="Arial"/>
          <w:color w:val="FF0000"/>
        </w:rPr>
      </w:pPr>
      <w:r w:rsidRPr="003D16D1">
        <w:rPr>
          <w:rFonts w:ascii="Arial" w:hAnsi="Arial" w:cs="Arial"/>
          <w:color w:val="FF0000"/>
        </w:rPr>
        <w:lastRenderedPageBreak/>
        <w:t xml:space="preserve">• La evaluación del aprendizaje de los alumnos que reciben educación artística (evaluación de las prácticas idóneas en técnicas de evaluación).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La influencia de las industrias culturales (como la televisión y el cine) en los niños y otras personas en fase de aprendizaje desde el punto de vista de su educación artística, y métodos para garantizar que las industrias culturales proporcionen a los ciudadanos una educación artística responsable. La aplicación de la investigación sobre educación artística debe incluir los pasos que figuran a continuación: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Crear un programa de investigación sobre artes y buscar financiación para apoyarlo.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Organizar seminarios de investigación sobre educación artística para fomentar la investigación. </w:t>
      </w:r>
    </w:p>
    <w:p w:rsidR="003D16D1" w:rsidRPr="003D16D1" w:rsidRDefault="003D16D1" w:rsidP="007C09BA">
      <w:pPr>
        <w:jc w:val="both"/>
        <w:rPr>
          <w:rFonts w:ascii="Arial" w:hAnsi="Arial" w:cs="Arial"/>
          <w:color w:val="FF0000"/>
        </w:rPr>
      </w:pPr>
      <w:r w:rsidRPr="003D16D1">
        <w:rPr>
          <w:rFonts w:ascii="Arial" w:hAnsi="Arial" w:cs="Arial"/>
          <w:color w:val="FF0000"/>
        </w:rPr>
        <w:t xml:space="preserve">• Realizar estudios sobre los intereses de investigación de los educadores en artes. </w:t>
      </w:r>
    </w:p>
    <w:p w:rsidR="003D16D1" w:rsidRPr="003D16D1" w:rsidRDefault="003D16D1" w:rsidP="007C09BA">
      <w:pPr>
        <w:jc w:val="both"/>
        <w:rPr>
          <w:rFonts w:ascii="Arial" w:hAnsi="Arial" w:cs="Arial"/>
          <w:color w:val="FF0000"/>
        </w:rPr>
      </w:pPr>
      <w:r w:rsidRPr="003D16D1">
        <w:rPr>
          <w:rFonts w:ascii="Arial" w:hAnsi="Arial" w:cs="Arial"/>
          <w:color w:val="FF0000"/>
        </w:rPr>
        <w:t>• Fomentar la colaboración interdisciplinaria en materia de metodologías de investigación para la educación artística”.</w:t>
      </w:r>
    </w:p>
    <w:p w:rsidR="00930548" w:rsidRPr="003D16D1" w:rsidRDefault="003D16D1" w:rsidP="007C09BA">
      <w:pPr>
        <w:jc w:val="both"/>
        <w:rPr>
          <w:rFonts w:ascii="Arial" w:hAnsi="Arial" w:cs="Arial"/>
          <w:b/>
          <w:color w:val="FF0000"/>
          <w:u w:val="single"/>
        </w:rPr>
      </w:pPr>
      <w:r w:rsidRPr="003D16D1">
        <w:rPr>
          <w:rFonts w:ascii="Arial" w:hAnsi="Arial" w:cs="Arial"/>
          <w:color w:val="FF0000"/>
        </w:rPr>
        <w:t xml:space="preserve"> (Tomado de Hoja de Ruta para la Educación Artística Conferencia Mundial sobre la Educación Artística: construir capacidades creativas para el siglo XXI Lisboa, 6-9 de marzo de 2006)</w:t>
      </w:r>
    </w:p>
    <w:p w:rsidR="00930548" w:rsidRPr="007C09BA" w:rsidRDefault="00930548" w:rsidP="007C09BA">
      <w:pPr>
        <w:jc w:val="both"/>
        <w:rPr>
          <w:rFonts w:ascii="Century Gothic" w:hAnsi="Century Gothic"/>
          <w:b/>
          <w:u w:val="single"/>
        </w:rPr>
      </w:pPr>
    </w:p>
    <w:p w:rsidR="008028D6" w:rsidRDefault="008028D6" w:rsidP="008028D6">
      <w:pPr>
        <w:pStyle w:val="Prrafodelista"/>
        <w:numPr>
          <w:ilvl w:val="0"/>
          <w:numId w:val="1"/>
        </w:numPr>
        <w:jc w:val="both"/>
        <w:rPr>
          <w:rFonts w:ascii="Century Gothic" w:hAnsi="Century Gothic"/>
          <w:b/>
          <w:u w:val="single"/>
        </w:rPr>
      </w:pPr>
      <w:r>
        <w:rPr>
          <w:rFonts w:ascii="Century Gothic" w:hAnsi="Century Gothic"/>
          <w:b/>
          <w:u w:val="single"/>
        </w:rPr>
        <w:t>BIBL</w:t>
      </w:r>
      <w:r w:rsidR="003025D8">
        <w:rPr>
          <w:rFonts w:ascii="Century Gothic" w:hAnsi="Century Gothic"/>
          <w:b/>
          <w:u w:val="single"/>
        </w:rPr>
        <w:t>IOGRAFÍA, CIBERGRAFIA Y WEBGRAFÍA</w:t>
      </w:r>
    </w:p>
    <w:p w:rsidR="00D758B0" w:rsidRDefault="00D758B0" w:rsidP="00D758B0">
      <w:pPr>
        <w:jc w:val="both"/>
        <w:rPr>
          <w:rFonts w:ascii="Century Gothic" w:hAnsi="Century Gothic"/>
          <w:b/>
          <w:u w:val="single"/>
        </w:rPr>
      </w:pPr>
    </w:p>
    <w:p w:rsidR="00930548" w:rsidRDefault="00930548" w:rsidP="00D758B0">
      <w:pPr>
        <w:jc w:val="both"/>
        <w:rPr>
          <w:rFonts w:ascii="Century Gothic" w:hAnsi="Century Gothic"/>
          <w:b/>
          <w:u w:val="single"/>
        </w:rPr>
      </w:pPr>
    </w:p>
    <w:p w:rsidR="00930548" w:rsidRDefault="00930548" w:rsidP="00D758B0">
      <w:pPr>
        <w:jc w:val="both"/>
        <w:rPr>
          <w:rFonts w:ascii="Century Gothic" w:hAnsi="Century Gothic"/>
          <w:b/>
          <w:u w:val="single"/>
        </w:rPr>
      </w:pPr>
    </w:p>
    <w:p w:rsidR="00930548" w:rsidRPr="00D758B0" w:rsidRDefault="00930548" w:rsidP="00D758B0">
      <w:pPr>
        <w:jc w:val="both"/>
        <w:rPr>
          <w:rFonts w:ascii="Century Gothic" w:hAnsi="Century Gothic"/>
          <w:b/>
          <w:u w:val="single"/>
        </w:rPr>
      </w:pPr>
    </w:p>
    <w:p w:rsidR="00D758B0" w:rsidRPr="008028D6" w:rsidRDefault="00D758B0" w:rsidP="008028D6">
      <w:pPr>
        <w:pStyle w:val="Prrafodelista"/>
        <w:numPr>
          <w:ilvl w:val="0"/>
          <w:numId w:val="1"/>
        </w:numPr>
        <w:jc w:val="both"/>
        <w:rPr>
          <w:rFonts w:ascii="Century Gothic" w:hAnsi="Century Gothic"/>
          <w:b/>
          <w:u w:val="single"/>
        </w:rPr>
      </w:pPr>
      <w:r>
        <w:rPr>
          <w:rFonts w:ascii="Century Gothic" w:hAnsi="Century Gothic"/>
          <w:b/>
          <w:u w:val="single"/>
        </w:rPr>
        <w:t>ANEXOS</w:t>
      </w:r>
    </w:p>
    <w:p w:rsidR="008028D6" w:rsidRPr="00594F6A" w:rsidRDefault="008028D6" w:rsidP="00594F6A">
      <w:pPr>
        <w:jc w:val="both"/>
        <w:rPr>
          <w:rFonts w:ascii="Century Gothic" w:hAnsi="Century Gothic"/>
          <w:b/>
          <w:u w:val="single"/>
        </w:rPr>
      </w:pPr>
    </w:p>
    <w:sectPr w:rsidR="008028D6" w:rsidRPr="00594F6A" w:rsidSect="008C6336">
      <w:pgSz w:w="15840" w:h="12240" w:orient="landscape" w:code="1"/>
      <w:pgMar w:top="1701" w:right="1417" w:bottom="1701"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F0" w:rsidRDefault="00954CF0" w:rsidP="00A26A04">
      <w:pPr>
        <w:spacing w:after="0" w:line="240" w:lineRule="auto"/>
      </w:pPr>
      <w:r>
        <w:separator/>
      </w:r>
    </w:p>
  </w:endnote>
  <w:endnote w:type="continuationSeparator" w:id="0">
    <w:p w:rsidR="00954CF0" w:rsidRDefault="00954CF0" w:rsidP="00A2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LTStd-BlackC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F0" w:rsidRDefault="00954CF0" w:rsidP="00A26A04">
      <w:pPr>
        <w:spacing w:after="0" w:line="240" w:lineRule="auto"/>
      </w:pPr>
      <w:r>
        <w:separator/>
      </w:r>
    </w:p>
  </w:footnote>
  <w:footnote w:type="continuationSeparator" w:id="0">
    <w:p w:rsidR="00954CF0" w:rsidRDefault="00954CF0" w:rsidP="00A2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D0B"/>
    <w:multiLevelType w:val="multilevel"/>
    <w:tmpl w:val="EF88D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96726C"/>
    <w:multiLevelType w:val="hybridMultilevel"/>
    <w:tmpl w:val="2DB61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DC3D43"/>
    <w:multiLevelType w:val="hybridMultilevel"/>
    <w:tmpl w:val="7E807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5C320C"/>
    <w:multiLevelType w:val="hybridMultilevel"/>
    <w:tmpl w:val="426A65A6"/>
    <w:lvl w:ilvl="0" w:tplc="9DDEDF3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F15EAF"/>
    <w:multiLevelType w:val="hybridMultilevel"/>
    <w:tmpl w:val="572826E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ECE1F04"/>
    <w:multiLevelType w:val="hybridMultilevel"/>
    <w:tmpl w:val="21FE6A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F2D735F"/>
    <w:multiLevelType w:val="hybridMultilevel"/>
    <w:tmpl w:val="A43C0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373A30"/>
    <w:multiLevelType w:val="hybridMultilevel"/>
    <w:tmpl w:val="1430D370"/>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8">
    <w:nsid w:val="45E24522"/>
    <w:multiLevelType w:val="hybridMultilevel"/>
    <w:tmpl w:val="E1921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5A06FA"/>
    <w:multiLevelType w:val="hybridMultilevel"/>
    <w:tmpl w:val="CA8A9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F11C7C"/>
    <w:multiLevelType w:val="hybridMultilevel"/>
    <w:tmpl w:val="EBFEF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C8E0F3E"/>
    <w:multiLevelType w:val="hybridMultilevel"/>
    <w:tmpl w:val="CEA8B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5DF548E9"/>
    <w:multiLevelType w:val="hybridMultilevel"/>
    <w:tmpl w:val="9E549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D06D44"/>
    <w:multiLevelType w:val="hybridMultilevel"/>
    <w:tmpl w:val="2CCE64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31417C5"/>
    <w:multiLevelType w:val="hybridMultilevel"/>
    <w:tmpl w:val="1E3662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7B5410C2"/>
    <w:multiLevelType w:val="hybridMultilevel"/>
    <w:tmpl w:val="0DD27394"/>
    <w:lvl w:ilvl="0" w:tplc="8F9E1918">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7"/>
  </w:num>
  <w:num w:numId="6">
    <w:abstractNumId w:val="2"/>
  </w:num>
  <w:num w:numId="7">
    <w:abstractNumId w:val="12"/>
  </w:num>
  <w:num w:numId="8">
    <w:abstractNumId w:val="3"/>
  </w:num>
  <w:num w:numId="9">
    <w:abstractNumId w:val="14"/>
  </w:num>
  <w:num w:numId="10">
    <w:abstractNumId w:val="4"/>
  </w:num>
  <w:num w:numId="11">
    <w:abstractNumId w:val="5"/>
  </w:num>
  <w:num w:numId="12">
    <w:abstractNumId w:val="10"/>
  </w:num>
  <w:num w:numId="13">
    <w:abstractNumId w:val="9"/>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004F1B"/>
    <w:rsid w:val="00012D93"/>
    <w:rsid w:val="00016428"/>
    <w:rsid w:val="00017E6E"/>
    <w:rsid w:val="0003319C"/>
    <w:rsid w:val="0008064C"/>
    <w:rsid w:val="0008235B"/>
    <w:rsid w:val="00095B97"/>
    <w:rsid w:val="000E7020"/>
    <w:rsid w:val="000F36C1"/>
    <w:rsid w:val="000F6576"/>
    <w:rsid w:val="001015CD"/>
    <w:rsid w:val="001134E9"/>
    <w:rsid w:val="00136BA9"/>
    <w:rsid w:val="00156DAE"/>
    <w:rsid w:val="00170F3B"/>
    <w:rsid w:val="00184A3C"/>
    <w:rsid w:val="0019659B"/>
    <w:rsid w:val="001B1B99"/>
    <w:rsid w:val="001B66BF"/>
    <w:rsid w:val="001B718C"/>
    <w:rsid w:val="001B7F5C"/>
    <w:rsid w:val="001D710C"/>
    <w:rsid w:val="001F0A42"/>
    <w:rsid w:val="001F6EB4"/>
    <w:rsid w:val="0020472B"/>
    <w:rsid w:val="00243F33"/>
    <w:rsid w:val="00265E12"/>
    <w:rsid w:val="002679D1"/>
    <w:rsid w:val="002977B3"/>
    <w:rsid w:val="002C07A6"/>
    <w:rsid w:val="002D3CD4"/>
    <w:rsid w:val="003025D8"/>
    <w:rsid w:val="00323EFC"/>
    <w:rsid w:val="00355F1C"/>
    <w:rsid w:val="003625F7"/>
    <w:rsid w:val="003873BD"/>
    <w:rsid w:val="00391A17"/>
    <w:rsid w:val="003C06CD"/>
    <w:rsid w:val="003C0807"/>
    <w:rsid w:val="003D16D1"/>
    <w:rsid w:val="003D74D5"/>
    <w:rsid w:val="003F1C0D"/>
    <w:rsid w:val="003F52F4"/>
    <w:rsid w:val="00427F6E"/>
    <w:rsid w:val="00431C38"/>
    <w:rsid w:val="00447F67"/>
    <w:rsid w:val="0047371D"/>
    <w:rsid w:val="00487A40"/>
    <w:rsid w:val="004B4A8C"/>
    <w:rsid w:val="005267B3"/>
    <w:rsid w:val="005319EC"/>
    <w:rsid w:val="005437A5"/>
    <w:rsid w:val="00567ED0"/>
    <w:rsid w:val="00574DD2"/>
    <w:rsid w:val="00582B17"/>
    <w:rsid w:val="00585606"/>
    <w:rsid w:val="005949CB"/>
    <w:rsid w:val="00594F6A"/>
    <w:rsid w:val="005A44D2"/>
    <w:rsid w:val="005A5DE6"/>
    <w:rsid w:val="005C26CD"/>
    <w:rsid w:val="005D156B"/>
    <w:rsid w:val="005F1318"/>
    <w:rsid w:val="00635D68"/>
    <w:rsid w:val="00636BA4"/>
    <w:rsid w:val="0064169E"/>
    <w:rsid w:val="00645AE8"/>
    <w:rsid w:val="00680865"/>
    <w:rsid w:val="00710EE8"/>
    <w:rsid w:val="00733405"/>
    <w:rsid w:val="007610FB"/>
    <w:rsid w:val="0077568C"/>
    <w:rsid w:val="0078658F"/>
    <w:rsid w:val="0079002D"/>
    <w:rsid w:val="007A7EBA"/>
    <w:rsid w:val="007C09BA"/>
    <w:rsid w:val="008028D6"/>
    <w:rsid w:val="0082288D"/>
    <w:rsid w:val="00830850"/>
    <w:rsid w:val="00831277"/>
    <w:rsid w:val="0085618B"/>
    <w:rsid w:val="008953B7"/>
    <w:rsid w:val="008A2CF6"/>
    <w:rsid w:val="008C1CE7"/>
    <w:rsid w:val="008C6336"/>
    <w:rsid w:val="009124DD"/>
    <w:rsid w:val="00913868"/>
    <w:rsid w:val="00930548"/>
    <w:rsid w:val="00954CF0"/>
    <w:rsid w:val="00956828"/>
    <w:rsid w:val="00960456"/>
    <w:rsid w:val="009839E4"/>
    <w:rsid w:val="0099179A"/>
    <w:rsid w:val="009B5B53"/>
    <w:rsid w:val="009C32EE"/>
    <w:rsid w:val="00A0235C"/>
    <w:rsid w:val="00A05E82"/>
    <w:rsid w:val="00A07A85"/>
    <w:rsid w:val="00A2628C"/>
    <w:rsid w:val="00A26A04"/>
    <w:rsid w:val="00A33D05"/>
    <w:rsid w:val="00A7019A"/>
    <w:rsid w:val="00A951F4"/>
    <w:rsid w:val="00AD2B7E"/>
    <w:rsid w:val="00AE0C33"/>
    <w:rsid w:val="00B2347C"/>
    <w:rsid w:val="00B542C7"/>
    <w:rsid w:val="00B61291"/>
    <w:rsid w:val="00B85E5E"/>
    <w:rsid w:val="00BA3B16"/>
    <w:rsid w:val="00BB05BC"/>
    <w:rsid w:val="00BB5E2D"/>
    <w:rsid w:val="00BB712D"/>
    <w:rsid w:val="00BC261F"/>
    <w:rsid w:val="00C01631"/>
    <w:rsid w:val="00C335E2"/>
    <w:rsid w:val="00C33F94"/>
    <w:rsid w:val="00C36EE2"/>
    <w:rsid w:val="00C42B84"/>
    <w:rsid w:val="00C8493C"/>
    <w:rsid w:val="00C97367"/>
    <w:rsid w:val="00CA7B02"/>
    <w:rsid w:val="00CB71B9"/>
    <w:rsid w:val="00D472E0"/>
    <w:rsid w:val="00D758B0"/>
    <w:rsid w:val="00D823D0"/>
    <w:rsid w:val="00DC2461"/>
    <w:rsid w:val="00DD1AD0"/>
    <w:rsid w:val="00DE4FFA"/>
    <w:rsid w:val="00E01E37"/>
    <w:rsid w:val="00E12188"/>
    <w:rsid w:val="00E1250A"/>
    <w:rsid w:val="00E15280"/>
    <w:rsid w:val="00E2759B"/>
    <w:rsid w:val="00E27C35"/>
    <w:rsid w:val="00E458C0"/>
    <w:rsid w:val="00E51C46"/>
    <w:rsid w:val="00E67D90"/>
    <w:rsid w:val="00E7261C"/>
    <w:rsid w:val="00E911A4"/>
    <w:rsid w:val="00E97BE0"/>
    <w:rsid w:val="00EA4710"/>
    <w:rsid w:val="00EC6314"/>
    <w:rsid w:val="00ED1EBF"/>
    <w:rsid w:val="00F4032C"/>
    <w:rsid w:val="00F41506"/>
    <w:rsid w:val="00F4344A"/>
    <w:rsid w:val="00FA35F7"/>
    <w:rsid w:val="00FC2C09"/>
    <w:rsid w:val="00FC70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3D16D1"/>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Textonotapie">
    <w:name w:val="footnote text"/>
    <w:basedOn w:val="Normal"/>
    <w:link w:val="TextonotapieCar"/>
    <w:semiHidden/>
    <w:rsid w:val="00A26A0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26A0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26A04"/>
    <w:rPr>
      <w:vertAlign w:val="superscript"/>
    </w:rPr>
  </w:style>
  <w:style w:type="character" w:customStyle="1" w:styleId="Ttulo5Car">
    <w:name w:val="Título 5 Car"/>
    <w:basedOn w:val="Fuentedeprrafopredeter"/>
    <w:link w:val="Ttulo5"/>
    <w:uiPriority w:val="9"/>
    <w:rsid w:val="003D16D1"/>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3D16D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3D16D1"/>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Textonotapie">
    <w:name w:val="footnote text"/>
    <w:basedOn w:val="Normal"/>
    <w:link w:val="TextonotapieCar"/>
    <w:semiHidden/>
    <w:rsid w:val="00A26A0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26A0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26A04"/>
    <w:rPr>
      <w:vertAlign w:val="superscript"/>
    </w:rPr>
  </w:style>
  <w:style w:type="character" w:customStyle="1" w:styleId="Ttulo5Car">
    <w:name w:val="Título 5 Car"/>
    <w:basedOn w:val="Fuentedeprrafopredeter"/>
    <w:link w:val="Ttulo5"/>
    <w:uiPriority w:val="9"/>
    <w:rsid w:val="003D16D1"/>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3D16D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uelaconcerebro.wordpress.com/2012/12/27/neuroeducacion-estrategias-basadas-en-el-funcionamiento-del-cerebro/brain-networks-involved-in-various-forms-of-the-art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726E-D8D9-4F83-997F-7329073B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6064</Words>
  <Characters>33352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2015-06-15T03:17:00Z</dcterms:created>
  <dcterms:modified xsi:type="dcterms:W3CDTF">2015-06-15T03:17:00Z</dcterms:modified>
</cp:coreProperties>
</file>