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456" w:rsidRPr="00850A48" w:rsidRDefault="00ED04AB" w:rsidP="00ED04AB">
      <w:pPr>
        <w:jc w:val="center"/>
        <w:rPr>
          <w:rFonts w:ascii="Comic Sans MS" w:hAnsi="Comic Sans MS"/>
          <w:b/>
          <w:sz w:val="24"/>
          <w:szCs w:val="24"/>
        </w:rPr>
      </w:pPr>
      <w:bookmarkStart w:id="0" w:name="_GoBack"/>
      <w:bookmarkEnd w:id="0"/>
      <w:r w:rsidRPr="00850A48">
        <w:rPr>
          <w:rFonts w:ascii="Comic Sans MS" w:hAnsi="Comic Sans MS"/>
          <w:b/>
          <w:sz w:val="24"/>
          <w:szCs w:val="24"/>
        </w:rPr>
        <w:t xml:space="preserve">PROPUESTA DE CAPACITACIÓN PARA DOCENTES DE LA BÁSICA PRIMARIA, PARA EL FORTALECIMIENTO DE LAS COMPETENCIAS EN EL ÁREA DE INGLÉS, DE LAS INSTITUCIONES EDUCATIVAS OFICIALES DEL MUNICIPIO DE SINCELEJO </w:t>
      </w:r>
    </w:p>
    <w:p w:rsidR="00ED04AB" w:rsidRDefault="00ED04AB" w:rsidP="00ED04AB">
      <w:pPr>
        <w:jc w:val="center"/>
        <w:rPr>
          <w:rFonts w:ascii="Comic Sans MS" w:hAnsi="Comic Sans MS"/>
          <w:sz w:val="24"/>
          <w:szCs w:val="24"/>
        </w:rPr>
      </w:pPr>
    </w:p>
    <w:p w:rsidR="00850A48" w:rsidRDefault="00850A48" w:rsidP="00ED04AB">
      <w:pPr>
        <w:jc w:val="center"/>
        <w:rPr>
          <w:rFonts w:ascii="Comic Sans MS" w:hAnsi="Comic Sans MS"/>
          <w:sz w:val="24"/>
          <w:szCs w:val="24"/>
        </w:rPr>
      </w:pPr>
    </w:p>
    <w:p w:rsidR="00850A48" w:rsidRDefault="00850A48" w:rsidP="00850A48">
      <w:pPr>
        <w:pStyle w:val="Prrafodelista"/>
        <w:numPr>
          <w:ilvl w:val="0"/>
          <w:numId w:val="2"/>
        </w:numPr>
        <w:jc w:val="both"/>
        <w:rPr>
          <w:rFonts w:ascii="Comic Sans MS" w:hAnsi="Comic Sans MS"/>
          <w:b/>
          <w:sz w:val="24"/>
          <w:szCs w:val="24"/>
        </w:rPr>
      </w:pPr>
      <w:r>
        <w:rPr>
          <w:rFonts w:ascii="Comic Sans MS" w:hAnsi="Comic Sans MS"/>
          <w:b/>
          <w:sz w:val="24"/>
          <w:szCs w:val="24"/>
        </w:rPr>
        <w:t>PRESENTACIÓN</w:t>
      </w:r>
    </w:p>
    <w:p w:rsidR="00850A48" w:rsidRDefault="00850A48" w:rsidP="00850A48">
      <w:pPr>
        <w:pStyle w:val="Prrafodelista"/>
        <w:jc w:val="both"/>
        <w:rPr>
          <w:rFonts w:ascii="Comic Sans MS" w:hAnsi="Comic Sans MS"/>
          <w:b/>
          <w:sz w:val="24"/>
          <w:szCs w:val="24"/>
        </w:rPr>
      </w:pPr>
    </w:p>
    <w:p w:rsidR="00850A48" w:rsidRDefault="00850A48" w:rsidP="00850A48">
      <w:pPr>
        <w:pStyle w:val="Prrafodelista"/>
        <w:numPr>
          <w:ilvl w:val="1"/>
          <w:numId w:val="2"/>
        </w:numPr>
        <w:jc w:val="both"/>
        <w:rPr>
          <w:rFonts w:ascii="Comic Sans MS" w:hAnsi="Comic Sans MS"/>
          <w:b/>
          <w:sz w:val="24"/>
          <w:szCs w:val="24"/>
        </w:rPr>
      </w:pPr>
      <w:r>
        <w:rPr>
          <w:rFonts w:ascii="Comic Sans MS" w:hAnsi="Comic Sans MS"/>
          <w:b/>
          <w:sz w:val="24"/>
          <w:szCs w:val="24"/>
        </w:rPr>
        <w:t>PRESENTACIÓN LEGAL Y ACADÉMICA DE LA ENTIDAD OFERENTE</w:t>
      </w:r>
    </w:p>
    <w:p w:rsidR="00850A48" w:rsidRDefault="00850A48" w:rsidP="00850A48">
      <w:pPr>
        <w:pStyle w:val="Prrafodelista"/>
        <w:numPr>
          <w:ilvl w:val="2"/>
          <w:numId w:val="2"/>
        </w:numPr>
        <w:jc w:val="both"/>
        <w:rPr>
          <w:rFonts w:ascii="Comic Sans MS" w:hAnsi="Comic Sans MS"/>
          <w:b/>
          <w:sz w:val="24"/>
          <w:szCs w:val="24"/>
        </w:rPr>
      </w:pPr>
      <w:r>
        <w:rPr>
          <w:rFonts w:ascii="Comic Sans MS" w:hAnsi="Comic Sans MS"/>
          <w:b/>
          <w:sz w:val="24"/>
          <w:szCs w:val="24"/>
        </w:rPr>
        <w:t>Fundación Emprender</w:t>
      </w:r>
    </w:p>
    <w:p w:rsidR="00850A48" w:rsidRDefault="00850A48" w:rsidP="00850A48">
      <w:pPr>
        <w:jc w:val="both"/>
        <w:rPr>
          <w:rFonts w:ascii="Comic Sans MS" w:hAnsi="Comic Sans MS"/>
          <w:b/>
          <w:sz w:val="24"/>
          <w:szCs w:val="24"/>
          <w:u w:val="single"/>
        </w:rPr>
      </w:pPr>
    </w:p>
    <w:p w:rsidR="00850A48" w:rsidRPr="00850A48" w:rsidRDefault="00850A48" w:rsidP="00850A48">
      <w:pPr>
        <w:pStyle w:val="Prrafodelista"/>
        <w:numPr>
          <w:ilvl w:val="1"/>
          <w:numId w:val="2"/>
        </w:numPr>
        <w:jc w:val="both"/>
        <w:rPr>
          <w:rFonts w:ascii="Comic Sans MS" w:hAnsi="Comic Sans MS"/>
          <w:sz w:val="24"/>
          <w:szCs w:val="24"/>
        </w:rPr>
      </w:pPr>
      <w:r w:rsidRPr="00850A48">
        <w:rPr>
          <w:rFonts w:ascii="Comic Sans MS" w:hAnsi="Comic Sans MS"/>
          <w:b/>
          <w:sz w:val="24"/>
          <w:szCs w:val="24"/>
          <w:u w:val="single"/>
        </w:rPr>
        <w:t xml:space="preserve">Formación Disciplinar Específica: </w:t>
      </w:r>
      <w:r>
        <w:rPr>
          <w:rFonts w:ascii="Comic Sans MS" w:hAnsi="Comic Sans MS"/>
          <w:sz w:val="24"/>
          <w:szCs w:val="24"/>
        </w:rPr>
        <w:t>Didácticas en Competencias d</w:t>
      </w:r>
      <w:r w:rsidRPr="00850A48">
        <w:rPr>
          <w:rFonts w:ascii="Comic Sans MS" w:hAnsi="Comic Sans MS"/>
          <w:sz w:val="24"/>
          <w:szCs w:val="24"/>
        </w:rPr>
        <w:t xml:space="preserve">el área de </w:t>
      </w:r>
      <w:proofErr w:type="gramStart"/>
      <w:r w:rsidRPr="00850A48">
        <w:rPr>
          <w:rFonts w:ascii="Comic Sans MS" w:hAnsi="Comic Sans MS"/>
          <w:sz w:val="24"/>
          <w:szCs w:val="24"/>
        </w:rPr>
        <w:t>Inglés</w:t>
      </w:r>
      <w:proofErr w:type="gramEnd"/>
      <w:r w:rsidRPr="00850A48">
        <w:rPr>
          <w:rFonts w:ascii="Comic Sans MS" w:hAnsi="Comic Sans MS"/>
          <w:sz w:val="24"/>
          <w:szCs w:val="24"/>
        </w:rPr>
        <w:t>.</w:t>
      </w:r>
    </w:p>
    <w:p w:rsidR="00850A48" w:rsidRDefault="00850A48" w:rsidP="00850A48">
      <w:pPr>
        <w:jc w:val="both"/>
        <w:rPr>
          <w:rFonts w:ascii="Comic Sans MS" w:hAnsi="Comic Sans MS"/>
          <w:b/>
          <w:sz w:val="24"/>
          <w:szCs w:val="24"/>
        </w:rPr>
      </w:pPr>
    </w:p>
    <w:p w:rsidR="00850A48" w:rsidRPr="00850A48" w:rsidRDefault="00850A48" w:rsidP="00850A48">
      <w:pPr>
        <w:pStyle w:val="Prrafodelista"/>
        <w:numPr>
          <w:ilvl w:val="1"/>
          <w:numId w:val="2"/>
        </w:numPr>
        <w:jc w:val="both"/>
        <w:rPr>
          <w:rFonts w:ascii="Comic Sans MS" w:hAnsi="Comic Sans MS"/>
          <w:b/>
          <w:sz w:val="24"/>
          <w:szCs w:val="24"/>
        </w:rPr>
      </w:pPr>
      <w:r w:rsidRPr="00850A48">
        <w:rPr>
          <w:rFonts w:ascii="Comic Sans MS" w:hAnsi="Comic Sans MS"/>
          <w:b/>
          <w:sz w:val="24"/>
          <w:szCs w:val="24"/>
        </w:rPr>
        <w:t>DESTINATARIOS</w:t>
      </w:r>
    </w:p>
    <w:p w:rsidR="00850A48" w:rsidRDefault="00850A48" w:rsidP="00850A48">
      <w:pPr>
        <w:jc w:val="both"/>
        <w:rPr>
          <w:rFonts w:ascii="Comic Sans MS" w:hAnsi="Comic Sans MS"/>
          <w:b/>
          <w:sz w:val="24"/>
          <w:szCs w:val="24"/>
        </w:rPr>
      </w:pPr>
    </w:p>
    <w:p w:rsidR="00850A48" w:rsidRPr="008A6063" w:rsidRDefault="00A11106" w:rsidP="00850A48">
      <w:pPr>
        <w:jc w:val="both"/>
        <w:rPr>
          <w:rFonts w:ascii="Comic Sans MS" w:hAnsi="Comic Sans MS"/>
          <w:sz w:val="24"/>
          <w:szCs w:val="24"/>
        </w:rPr>
      </w:pPr>
      <w:r>
        <w:rPr>
          <w:rFonts w:ascii="Comic Sans MS" w:hAnsi="Comic Sans MS"/>
          <w:sz w:val="24"/>
          <w:szCs w:val="24"/>
        </w:rPr>
        <w:t>106</w:t>
      </w:r>
      <w:r w:rsidR="00850A48" w:rsidRPr="008A6063">
        <w:rPr>
          <w:rFonts w:ascii="Comic Sans MS" w:hAnsi="Comic Sans MS"/>
          <w:sz w:val="24"/>
          <w:szCs w:val="24"/>
        </w:rPr>
        <w:t xml:space="preserve"> docentes de la básica primar</w:t>
      </w:r>
      <w:r w:rsidR="00850A48">
        <w:rPr>
          <w:rFonts w:ascii="Comic Sans MS" w:hAnsi="Comic Sans MS"/>
          <w:sz w:val="24"/>
          <w:szCs w:val="24"/>
        </w:rPr>
        <w:t xml:space="preserve">ia de las Instituciones Educativas oficiales del municipio de Sincelejo, en el fortalecimiento de competencias específicas del área de </w:t>
      </w:r>
      <w:proofErr w:type="gramStart"/>
      <w:r w:rsidR="00850A48">
        <w:rPr>
          <w:rFonts w:ascii="Comic Sans MS" w:hAnsi="Comic Sans MS"/>
          <w:sz w:val="24"/>
          <w:szCs w:val="24"/>
        </w:rPr>
        <w:t>Inglés</w:t>
      </w:r>
      <w:proofErr w:type="gramEnd"/>
      <w:r w:rsidR="00850A48">
        <w:rPr>
          <w:rFonts w:ascii="Comic Sans MS" w:hAnsi="Comic Sans MS"/>
          <w:sz w:val="24"/>
          <w:szCs w:val="24"/>
        </w:rPr>
        <w:t>.</w:t>
      </w:r>
    </w:p>
    <w:p w:rsidR="00850A48" w:rsidRPr="00850A48" w:rsidRDefault="00850A48" w:rsidP="00850A48">
      <w:pPr>
        <w:jc w:val="both"/>
        <w:rPr>
          <w:rFonts w:ascii="Comic Sans MS" w:hAnsi="Comic Sans MS"/>
          <w:b/>
          <w:sz w:val="24"/>
          <w:szCs w:val="24"/>
        </w:rPr>
      </w:pPr>
    </w:p>
    <w:p w:rsidR="00850A48" w:rsidRDefault="00850A48" w:rsidP="00ED04AB">
      <w:pPr>
        <w:jc w:val="center"/>
        <w:rPr>
          <w:rFonts w:ascii="Comic Sans MS" w:hAnsi="Comic Sans MS"/>
          <w:sz w:val="24"/>
          <w:szCs w:val="24"/>
        </w:rPr>
      </w:pPr>
    </w:p>
    <w:p w:rsidR="00850A48" w:rsidRDefault="00850A48" w:rsidP="00ED04AB">
      <w:pPr>
        <w:jc w:val="center"/>
        <w:rPr>
          <w:rFonts w:ascii="Comic Sans MS" w:hAnsi="Comic Sans MS"/>
          <w:sz w:val="24"/>
          <w:szCs w:val="24"/>
        </w:rPr>
      </w:pPr>
    </w:p>
    <w:p w:rsidR="00850A48" w:rsidRDefault="00850A48" w:rsidP="00ED04AB">
      <w:pPr>
        <w:jc w:val="center"/>
        <w:rPr>
          <w:rFonts w:ascii="Comic Sans MS" w:hAnsi="Comic Sans MS"/>
          <w:sz w:val="24"/>
          <w:szCs w:val="24"/>
        </w:rPr>
      </w:pPr>
    </w:p>
    <w:p w:rsidR="00850A48" w:rsidRDefault="00850A48" w:rsidP="00ED04AB">
      <w:pPr>
        <w:jc w:val="center"/>
        <w:rPr>
          <w:rFonts w:ascii="Comic Sans MS" w:hAnsi="Comic Sans MS"/>
          <w:sz w:val="24"/>
          <w:szCs w:val="24"/>
        </w:rPr>
      </w:pPr>
    </w:p>
    <w:p w:rsidR="00850A48" w:rsidRDefault="00850A48" w:rsidP="00ED04AB">
      <w:pPr>
        <w:jc w:val="center"/>
        <w:rPr>
          <w:rFonts w:ascii="Comic Sans MS" w:hAnsi="Comic Sans MS"/>
          <w:sz w:val="24"/>
          <w:szCs w:val="24"/>
        </w:rPr>
      </w:pPr>
    </w:p>
    <w:p w:rsidR="00850A48" w:rsidRDefault="00850A48" w:rsidP="00ED04AB">
      <w:pPr>
        <w:jc w:val="center"/>
        <w:rPr>
          <w:rFonts w:ascii="Comic Sans MS" w:hAnsi="Comic Sans MS"/>
          <w:sz w:val="24"/>
          <w:szCs w:val="24"/>
        </w:rPr>
      </w:pPr>
    </w:p>
    <w:p w:rsidR="009A1496" w:rsidRPr="00850A48" w:rsidRDefault="009A1496" w:rsidP="00850A48">
      <w:pPr>
        <w:pStyle w:val="Prrafodelista"/>
        <w:numPr>
          <w:ilvl w:val="0"/>
          <w:numId w:val="2"/>
        </w:numPr>
        <w:rPr>
          <w:rFonts w:ascii="Comic Sans MS" w:hAnsi="Comic Sans MS"/>
          <w:b/>
          <w:sz w:val="24"/>
          <w:szCs w:val="24"/>
        </w:rPr>
      </w:pPr>
      <w:r w:rsidRPr="00850A48">
        <w:rPr>
          <w:rFonts w:ascii="Comic Sans MS" w:hAnsi="Comic Sans MS"/>
          <w:b/>
          <w:sz w:val="24"/>
          <w:szCs w:val="24"/>
        </w:rPr>
        <w:t>INTRODUCCIÓN</w:t>
      </w:r>
    </w:p>
    <w:p w:rsidR="009A1496" w:rsidRDefault="009A1496" w:rsidP="00ED04AB">
      <w:pPr>
        <w:jc w:val="both"/>
        <w:rPr>
          <w:rFonts w:ascii="Comic Sans MS" w:hAnsi="Comic Sans MS"/>
          <w:sz w:val="24"/>
          <w:szCs w:val="24"/>
        </w:rPr>
      </w:pPr>
    </w:p>
    <w:p w:rsidR="00ED04AB" w:rsidRPr="00ED04AB" w:rsidRDefault="00ED04AB" w:rsidP="00ED04AB">
      <w:pPr>
        <w:jc w:val="both"/>
        <w:rPr>
          <w:rFonts w:ascii="Comic Sans MS" w:hAnsi="Comic Sans MS"/>
          <w:sz w:val="24"/>
          <w:szCs w:val="24"/>
        </w:rPr>
      </w:pPr>
      <w:r w:rsidRPr="00ED04AB">
        <w:rPr>
          <w:rFonts w:ascii="Comic Sans MS" w:hAnsi="Comic Sans MS"/>
          <w:sz w:val="24"/>
          <w:szCs w:val="24"/>
        </w:rPr>
        <w:t>En el marco de la actual visión nacional "Edu</w:t>
      </w:r>
      <w:r>
        <w:rPr>
          <w:rFonts w:ascii="Comic Sans MS" w:hAnsi="Comic Sans MS"/>
          <w:sz w:val="24"/>
          <w:szCs w:val="24"/>
        </w:rPr>
        <w:t xml:space="preserve">cación de Calidad, el Camino a </w:t>
      </w:r>
      <w:r w:rsidRPr="00ED04AB">
        <w:rPr>
          <w:rFonts w:ascii="Comic Sans MS" w:hAnsi="Comic Sans MS"/>
          <w:sz w:val="24"/>
          <w:szCs w:val="24"/>
        </w:rPr>
        <w:t>la Prosperidad" para mejorar la calidad edu</w:t>
      </w:r>
      <w:r>
        <w:rPr>
          <w:rFonts w:ascii="Comic Sans MS" w:hAnsi="Comic Sans MS"/>
          <w:sz w:val="24"/>
          <w:szCs w:val="24"/>
        </w:rPr>
        <w:t xml:space="preserve">cativa deben tenerse en cuenta </w:t>
      </w:r>
      <w:r w:rsidRPr="00ED04AB">
        <w:rPr>
          <w:rFonts w:ascii="Comic Sans MS" w:hAnsi="Comic Sans MS"/>
          <w:sz w:val="24"/>
          <w:szCs w:val="24"/>
        </w:rPr>
        <w:t xml:space="preserve">dos condiciones fundamentales: cerrar </w:t>
      </w:r>
      <w:r>
        <w:rPr>
          <w:rFonts w:ascii="Comic Sans MS" w:hAnsi="Comic Sans MS"/>
          <w:sz w:val="24"/>
          <w:szCs w:val="24"/>
        </w:rPr>
        <w:t xml:space="preserve">las brechas que impiden que la </w:t>
      </w:r>
      <w:r w:rsidRPr="00ED04AB">
        <w:rPr>
          <w:rFonts w:ascii="Comic Sans MS" w:hAnsi="Comic Sans MS"/>
          <w:sz w:val="24"/>
          <w:szCs w:val="24"/>
        </w:rPr>
        <w:t xml:space="preserve">educación de calidad sea recibida por todos </w:t>
      </w:r>
      <w:r>
        <w:rPr>
          <w:rFonts w:ascii="Comic Sans MS" w:hAnsi="Comic Sans MS"/>
          <w:sz w:val="24"/>
          <w:szCs w:val="24"/>
        </w:rPr>
        <w:t xml:space="preserve">los colombianos en condiciones </w:t>
      </w:r>
      <w:r w:rsidRPr="00ED04AB">
        <w:rPr>
          <w:rFonts w:ascii="Comic Sans MS" w:hAnsi="Comic Sans MS"/>
          <w:sz w:val="24"/>
          <w:szCs w:val="24"/>
        </w:rPr>
        <w:t>de equidad superando los niveles</w:t>
      </w:r>
      <w:r>
        <w:rPr>
          <w:rFonts w:ascii="Comic Sans MS" w:hAnsi="Comic Sans MS"/>
          <w:sz w:val="24"/>
          <w:szCs w:val="24"/>
        </w:rPr>
        <w:t xml:space="preserve"> de pobreza; y, generar nuevas </w:t>
      </w:r>
      <w:r w:rsidRPr="00ED04AB">
        <w:rPr>
          <w:rFonts w:ascii="Comic Sans MS" w:hAnsi="Comic Sans MS"/>
          <w:sz w:val="24"/>
          <w:szCs w:val="24"/>
        </w:rPr>
        <w:t>oportunidades que promuevan la apertura</w:t>
      </w:r>
      <w:r>
        <w:rPr>
          <w:rFonts w:ascii="Comic Sans MS" w:hAnsi="Comic Sans MS"/>
          <w:sz w:val="24"/>
          <w:szCs w:val="24"/>
        </w:rPr>
        <w:t xml:space="preserve"> de otros espacios para que la </w:t>
      </w:r>
      <w:r w:rsidRPr="00ED04AB">
        <w:rPr>
          <w:rFonts w:ascii="Comic Sans MS" w:hAnsi="Comic Sans MS"/>
          <w:sz w:val="24"/>
          <w:szCs w:val="24"/>
        </w:rPr>
        <w:t>creatividad y el talento de los colombianos sea</w:t>
      </w:r>
      <w:r>
        <w:rPr>
          <w:rFonts w:ascii="Comic Sans MS" w:hAnsi="Comic Sans MS"/>
          <w:sz w:val="24"/>
          <w:szCs w:val="24"/>
        </w:rPr>
        <w:t xml:space="preserve"> puesta al servicio del país y </w:t>
      </w:r>
      <w:r w:rsidRPr="00ED04AB">
        <w:rPr>
          <w:rFonts w:ascii="Comic Sans MS" w:hAnsi="Comic Sans MS"/>
          <w:sz w:val="24"/>
          <w:szCs w:val="24"/>
        </w:rPr>
        <w:t xml:space="preserve">de su desarrollo humano y social. </w:t>
      </w:r>
    </w:p>
    <w:p w:rsidR="00ED04AB" w:rsidRPr="00ED04AB" w:rsidRDefault="00ED04AB" w:rsidP="00ED04AB">
      <w:pPr>
        <w:jc w:val="both"/>
        <w:rPr>
          <w:rFonts w:ascii="Comic Sans MS" w:hAnsi="Comic Sans MS"/>
          <w:sz w:val="24"/>
          <w:szCs w:val="24"/>
        </w:rPr>
      </w:pPr>
      <w:r w:rsidRPr="00ED04AB">
        <w:rPr>
          <w:rFonts w:ascii="Comic Sans MS" w:hAnsi="Comic Sans MS"/>
          <w:sz w:val="24"/>
          <w:szCs w:val="24"/>
        </w:rPr>
        <w:t xml:space="preserve">Uno de los más importantes procesos de actualización que se está llevando </w:t>
      </w:r>
    </w:p>
    <w:p w:rsidR="00ED04AB" w:rsidRPr="00ED04AB" w:rsidRDefault="00ED04AB" w:rsidP="00ED04AB">
      <w:pPr>
        <w:jc w:val="both"/>
        <w:rPr>
          <w:rFonts w:ascii="Comic Sans MS" w:hAnsi="Comic Sans MS"/>
          <w:sz w:val="24"/>
          <w:szCs w:val="24"/>
        </w:rPr>
      </w:pPr>
      <w:r>
        <w:rPr>
          <w:rFonts w:ascii="Comic Sans MS" w:hAnsi="Comic Sans MS"/>
          <w:sz w:val="24"/>
          <w:szCs w:val="24"/>
        </w:rPr>
        <w:t>a cabo en Colombia, es el fortalecimiento de las competencias de inglés, lo cual busca que tanto los docentes como los estudiantes alcancen un determinado nivel de competencia en lengua extranjera (inglés) con el fin que los estudiantes del país sean más competitivos dentro del mundo laboral y desarrollo personal con el dominio de una segunda lengua.</w:t>
      </w:r>
    </w:p>
    <w:p w:rsidR="00ED04AB" w:rsidRDefault="00ED04AB" w:rsidP="00ED04AB">
      <w:pPr>
        <w:jc w:val="both"/>
        <w:rPr>
          <w:rFonts w:ascii="Comic Sans MS" w:hAnsi="Comic Sans MS"/>
          <w:sz w:val="24"/>
          <w:szCs w:val="24"/>
        </w:rPr>
      </w:pPr>
    </w:p>
    <w:p w:rsidR="00ED04AB" w:rsidRDefault="00ED04AB" w:rsidP="00ED04AB">
      <w:pPr>
        <w:jc w:val="both"/>
        <w:rPr>
          <w:rFonts w:ascii="Comic Sans MS" w:hAnsi="Comic Sans MS"/>
          <w:sz w:val="24"/>
          <w:szCs w:val="24"/>
        </w:rPr>
      </w:pPr>
      <w:r>
        <w:rPr>
          <w:rFonts w:ascii="Comic Sans MS" w:hAnsi="Comic Sans MS"/>
          <w:sz w:val="24"/>
          <w:szCs w:val="24"/>
        </w:rPr>
        <w:t xml:space="preserve">La Secretaría de Educación Municipal de Sincelejo (SEM) ha hecho un esfuerzo por reducir las mencionadas distancias, sin embargo se requiere apoyar de manera decidida </w:t>
      </w:r>
      <w:r w:rsidR="00CF50C2">
        <w:rPr>
          <w:rFonts w:ascii="Comic Sans MS" w:hAnsi="Comic Sans MS"/>
          <w:sz w:val="24"/>
          <w:szCs w:val="24"/>
        </w:rPr>
        <w:t xml:space="preserve">propuestas pertinentes encaminadas a alcanzar la calidad educativa en el área de inglés, puesto que los docentes que se desempeñan en la básica primaria de las instituciones educativas oficiales del municipio sus perfiles predominan en básica primaria o en áreas específicas distintas al inglés y realmente son muy pocos los que poseen dicho perfil. Además, en la mayoría de las instituciones educativas indicadas hasta tercer grado de básica primaria existe un único docente que se encargada de todas las disciplinas obligatorias estipuladas en el artículo 23 de la Ley 115 de 1994, lo que ha motivado a incentivar esfuerzos en la capacitación de docentes en </w:t>
      </w:r>
      <w:r w:rsidR="00CF50C2">
        <w:rPr>
          <w:rFonts w:ascii="Comic Sans MS" w:hAnsi="Comic Sans MS"/>
          <w:sz w:val="24"/>
          <w:szCs w:val="24"/>
        </w:rPr>
        <w:lastRenderedPageBreak/>
        <w:t>lengua castellana y matemática; y ahora se precisa orientar los esfuerzos en el área de inglés y tecnologías.</w:t>
      </w:r>
    </w:p>
    <w:p w:rsidR="00CF50C2" w:rsidRDefault="00CF50C2" w:rsidP="00ED04AB">
      <w:pPr>
        <w:jc w:val="both"/>
        <w:rPr>
          <w:rFonts w:ascii="Comic Sans MS" w:hAnsi="Comic Sans MS"/>
          <w:sz w:val="24"/>
          <w:szCs w:val="24"/>
        </w:rPr>
      </w:pPr>
      <w:r>
        <w:rPr>
          <w:rFonts w:ascii="Comic Sans MS" w:hAnsi="Comic Sans MS"/>
          <w:sz w:val="24"/>
          <w:szCs w:val="24"/>
        </w:rPr>
        <w:t>Esta propuesta de capacitación, es presentada por un docente de inglés quien  gracias a las capacitaciones recibidas por el Ministerio de Educación específicamente en opciones pedagógicas y didácticas específicas para el desarrollo de las competencias específicas en el área de inglés, considera oportuno poner al servicio del municipio esta fortaleza para beneficiar inicialmente a los(as) maestros(s) titulares de la básica primaria de un programa de fortalecimiento tendiente a elevar sus niveles de cualificación que incidirán positivamente en la calidad de enseñanza que impartirán a sus estudiantes con el apoyo de los maestros(as) en formación de la Institución Educativa Normal Superior de Sincelejo quienes están incluidos en el Programa de Fortalecimiento de inglés y que son estos maestros(as) que realizan sus prácticas pedagógicas en más de 25 Instituciones Educativas del municipio, los cuales complementarán el acompañamiento a los maestros(as) titulares dejando una capacidad instalada en las instituciones educativas cuando ellos terminen sus prácticas pedagógicas investigativas.</w:t>
      </w:r>
    </w:p>
    <w:p w:rsidR="00CF50C2" w:rsidRDefault="00CF50C2" w:rsidP="00ED04AB">
      <w:pPr>
        <w:jc w:val="both"/>
        <w:rPr>
          <w:rFonts w:ascii="Comic Sans MS" w:hAnsi="Comic Sans MS"/>
          <w:sz w:val="24"/>
          <w:szCs w:val="24"/>
        </w:rPr>
      </w:pPr>
    </w:p>
    <w:p w:rsidR="00ED04AB" w:rsidRDefault="00ED04AB" w:rsidP="00ED04AB">
      <w:pPr>
        <w:jc w:val="both"/>
        <w:rPr>
          <w:rFonts w:ascii="Comic Sans MS" w:hAnsi="Comic Sans MS"/>
          <w:sz w:val="24"/>
          <w:szCs w:val="24"/>
        </w:rPr>
      </w:pPr>
      <w:r w:rsidRPr="00ED04AB">
        <w:rPr>
          <w:rFonts w:ascii="Comic Sans MS" w:hAnsi="Comic Sans MS"/>
          <w:sz w:val="24"/>
          <w:szCs w:val="24"/>
        </w:rPr>
        <w:t>El propósito a mediano plazo, es el de propic</w:t>
      </w:r>
      <w:r w:rsidR="009A1496">
        <w:rPr>
          <w:rFonts w:ascii="Comic Sans MS" w:hAnsi="Comic Sans MS"/>
          <w:sz w:val="24"/>
          <w:szCs w:val="24"/>
        </w:rPr>
        <w:t xml:space="preserve">iar la generación de políticas </w:t>
      </w:r>
      <w:r w:rsidRPr="00ED04AB">
        <w:rPr>
          <w:rFonts w:ascii="Comic Sans MS" w:hAnsi="Comic Sans MS"/>
          <w:sz w:val="24"/>
          <w:szCs w:val="24"/>
        </w:rPr>
        <w:t>sostenibles para el desarrollo profesio</w:t>
      </w:r>
      <w:r w:rsidR="009A1496">
        <w:rPr>
          <w:rFonts w:ascii="Comic Sans MS" w:hAnsi="Comic Sans MS"/>
          <w:sz w:val="24"/>
          <w:szCs w:val="24"/>
        </w:rPr>
        <w:t xml:space="preserve">nal de los docentes de la básica primaria, ya que </w:t>
      </w:r>
      <w:r w:rsidRPr="00ED04AB">
        <w:rPr>
          <w:rFonts w:ascii="Comic Sans MS" w:hAnsi="Comic Sans MS"/>
          <w:sz w:val="24"/>
          <w:szCs w:val="24"/>
        </w:rPr>
        <w:t>ésta acción se constituye en uno de los proyec</w:t>
      </w:r>
      <w:r w:rsidR="009A1496">
        <w:rPr>
          <w:rFonts w:ascii="Comic Sans MS" w:hAnsi="Comic Sans MS"/>
          <w:sz w:val="24"/>
          <w:szCs w:val="24"/>
        </w:rPr>
        <w:t xml:space="preserve">tos estratégicos que apunta al </w:t>
      </w:r>
      <w:r w:rsidRPr="00ED04AB">
        <w:rPr>
          <w:rFonts w:ascii="Comic Sans MS" w:hAnsi="Comic Sans MS"/>
          <w:sz w:val="24"/>
          <w:szCs w:val="24"/>
        </w:rPr>
        <w:t>mejoramiento de la calidad de la Educación</w:t>
      </w:r>
      <w:r w:rsidR="009A1496">
        <w:rPr>
          <w:rFonts w:ascii="Comic Sans MS" w:hAnsi="Comic Sans MS"/>
          <w:sz w:val="24"/>
          <w:szCs w:val="24"/>
        </w:rPr>
        <w:t>.</w:t>
      </w:r>
    </w:p>
    <w:p w:rsidR="009A1496" w:rsidRDefault="009A1496" w:rsidP="00ED04AB">
      <w:pPr>
        <w:jc w:val="both"/>
        <w:rPr>
          <w:rFonts w:ascii="Comic Sans MS" w:hAnsi="Comic Sans MS"/>
          <w:sz w:val="24"/>
          <w:szCs w:val="24"/>
        </w:rPr>
      </w:pPr>
    </w:p>
    <w:p w:rsidR="009A1496" w:rsidRDefault="009A1496" w:rsidP="00ED04AB">
      <w:pPr>
        <w:jc w:val="both"/>
        <w:rPr>
          <w:rFonts w:ascii="Comic Sans MS" w:hAnsi="Comic Sans MS"/>
          <w:sz w:val="24"/>
          <w:szCs w:val="24"/>
        </w:rPr>
      </w:pPr>
    </w:p>
    <w:p w:rsidR="00850A48" w:rsidRDefault="00850A48" w:rsidP="00ED04AB">
      <w:pPr>
        <w:jc w:val="both"/>
        <w:rPr>
          <w:rFonts w:ascii="Comic Sans MS" w:hAnsi="Comic Sans MS"/>
          <w:sz w:val="24"/>
          <w:szCs w:val="24"/>
        </w:rPr>
      </w:pPr>
    </w:p>
    <w:p w:rsidR="009A1496" w:rsidRDefault="009A1496" w:rsidP="00ED04AB">
      <w:pPr>
        <w:jc w:val="both"/>
        <w:rPr>
          <w:rFonts w:ascii="Comic Sans MS" w:hAnsi="Comic Sans MS"/>
          <w:sz w:val="24"/>
          <w:szCs w:val="24"/>
        </w:rPr>
      </w:pPr>
    </w:p>
    <w:p w:rsidR="009A1496" w:rsidRDefault="009A1496" w:rsidP="00ED04AB">
      <w:pPr>
        <w:jc w:val="both"/>
        <w:rPr>
          <w:rFonts w:ascii="Comic Sans MS" w:hAnsi="Comic Sans MS"/>
          <w:sz w:val="24"/>
          <w:szCs w:val="24"/>
        </w:rPr>
      </w:pPr>
    </w:p>
    <w:p w:rsidR="009A1496" w:rsidRDefault="009A1496" w:rsidP="00ED04AB">
      <w:pPr>
        <w:jc w:val="both"/>
        <w:rPr>
          <w:rFonts w:ascii="Comic Sans MS" w:hAnsi="Comic Sans MS"/>
          <w:sz w:val="24"/>
          <w:szCs w:val="24"/>
        </w:rPr>
      </w:pPr>
    </w:p>
    <w:p w:rsidR="009A1496" w:rsidRDefault="009A1496" w:rsidP="00ED04AB">
      <w:pPr>
        <w:jc w:val="both"/>
        <w:rPr>
          <w:rFonts w:ascii="Comic Sans MS" w:hAnsi="Comic Sans MS"/>
          <w:sz w:val="24"/>
          <w:szCs w:val="24"/>
        </w:rPr>
      </w:pPr>
    </w:p>
    <w:p w:rsidR="009A1496" w:rsidRPr="00850A48" w:rsidRDefault="009A1496" w:rsidP="00850A48">
      <w:pPr>
        <w:pStyle w:val="Prrafodelista"/>
        <w:numPr>
          <w:ilvl w:val="0"/>
          <w:numId w:val="2"/>
        </w:numPr>
        <w:jc w:val="both"/>
        <w:rPr>
          <w:rFonts w:ascii="Comic Sans MS" w:hAnsi="Comic Sans MS"/>
          <w:b/>
          <w:sz w:val="24"/>
          <w:szCs w:val="24"/>
        </w:rPr>
      </w:pPr>
      <w:r w:rsidRPr="00850A48">
        <w:rPr>
          <w:rFonts w:ascii="Comic Sans MS" w:hAnsi="Comic Sans MS"/>
          <w:b/>
          <w:sz w:val="24"/>
          <w:szCs w:val="24"/>
        </w:rPr>
        <w:t>FUNDAMENTACIÓN LEGAL</w:t>
      </w:r>
    </w:p>
    <w:p w:rsidR="009A1496" w:rsidRDefault="009A1496" w:rsidP="009A1496">
      <w:pPr>
        <w:jc w:val="both"/>
        <w:rPr>
          <w:rFonts w:ascii="Comic Sans MS" w:hAnsi="Comic Sans MS"/>
          <w:sz w:val="24"/>
          <w:szCs w:val="24"/>
        </w:rPr>
      </w:pPr>
    </w:p>
    <w:p w:rsidR="009A1496" w:rsidRPr="009A1496" w:rsidRDefault="009A1496" w:rsidP="009A1496">
      <w:pPr>
        <w:jc w:val="both"/>
        <w:rPr>
          <w:rFonts w:ascii="Comic Sans MS" w:hAnsi="Comic Sans MS"/>
          <w:sz w:val="24"/>
          <w:szCs w:val="24"/>
        </w:rPr>
      </w:pPr>
      <w:r w:rsidRPr="009A1496">
        <w:rPr>
          <w:rFonts w:ascii="Comic Sans MS" w:hAnsi="Comic Sans MS"/>
          <w:sz w:val="24"/>
          <w:szCs w:val="24"/>
        </w:rPr>
        <w:t>En el plano internacional, organismos como el Banco Inte</w:t>
      </w:r>
      <w:r>
        <w:rPr>
          <w:rFonts w:ascii="Comic Sans MS" w:hAnsi="Comic Sans MS"/>
          <w:sz w:val="24"/>
          <w:szCs w:val="24"/>
        </w:rPr>
        <w:t xml:space="preserve">ramericano de Desarrollo –BID- </w:t>
      </w:r>
      <w:r w:rsidRPr="009A1496">
        <w:rPr>
          <w:rFonts w:ascii="Comic Sans MS" w:hAnsi="Comic Sans MS"/>
          <w:sz w:val="24"/>
          <w:szCs w:val="24"/>
        </w:rPr>
        <w:t>la Organización de las Naciones Unidas para la Ed</w:t>
      </w:r>
      <w:r>
        <w:rPr>
          <w:rFonts w:ascii="Comic Sans MS" w:hAnsi="Comic Sans MS"/>
          <w:sz w:val="24"/>
          <w:szCs w:val="24"/>
        </w:rPr>
        <w:t xml:space="preserve">ucación –UNESCO- y la Comisión </w:t>
      </w:r>
      <w:r w:rsidRPr="009A1496">
        <w:rPr>
          <w:rFonts w:ascii="Comic Sans MS" w:hAnsi="Comic Sans MS"/>
          <w:sz w:val="24"/>
          <w:szCs w:val="24"/>
        </w:rPr>
        <w:t xml:space="preserve">Centroamericana para la Reforma Educativa, con </w:t>
      </w:r>
      <w:r>
        <w:rPr>
          <w:rFonts w:ascii="Comic Sans MS" w:hAnsi="Comic Sans MS"/>
          <w:sz w:val="24"/>
          <w:szCs w:val="24"/>
        </w:rPr>
        <w:t xml:space="preserve">su programa de promoción de la </w:t>
      </w:r>
      <w:r w:rsidRPr="009A1496">
        <w:rPr>
          <w:rFonts w:ascii="Comic Sans MS" w:hAnsi="Comic Sans MS"/>
          <w:sz w:val="24"/>
          <w:szCs w:val="24"/>
        </w:rPr>
        <w:t>Reforma Educativa en América Latina y el Caribe –PREAL-</w:t>
      </w:r>
      <w:r>
        <w:rPr>
          <w:rFonts w:ascii="Comic Sans MS" w:hAnsi="Comic Sans MS"/>
          <w:sz w:val="24"/>
          <w:szCs w:val="24"/>
        </w:rPr>
        <w:t xml:space="preserve"> coinciden en que la formación </w:t>
      </w:r>
      <w:r w:rsidRPr="009A1496">
        <w:rPr>
          <w:rFonts w:ascii="Comic Sans MS" w:hAnsi="Comic Sans MS"/>
          <w:sz w:val="24"/>
          <w:szCs w:val="24"/>
        </w:rPr>
        <w:t>de docentes debe responder a las necesidades de la edu</w:t>
      </w:r>
      <w:r>
        <w:rPr>
          <w:rFonts w:ascii="Comic Sans MS" w:hAnsi="Comic Sans MS"/>
          <w:sz w:val="24"/>
          <w:szCs w:val="24"/>
        </w:rPr>
        <w:t xml:space="preserve">cación en la actualidad y ello </w:t>
      </w:r>
      <w:r w:rsidRPr="009A1496">
        <w:rPr>
          <w:rFonts w:ascii="Comic Sans MS" w:hAnsi="Comic Sans MS"/>
          <w:sz w:val="24"/>
          <w:szCs w:val="24"/>
        </w:rPr>
        <w:t xml:space="preserve">implica que los estados deben trabajar en aspectos como: </w:t>
      </w:r>
    </w:p>
    <w:p w:rsidR="009A1496" w:rsidRPr="009A1496" w:rsidRDefault="009A1496" w:rsidP="009A1496">
      <w:pPr>
        <w:jc w:val="both"/>
        <w:rPr>
          <w:rFonts w:ascii="Comic Sans MS" w:hAnsi="Comic Sans MS"/>
          <w:sz w:val="24"/>
          <w:szCs w:val="24"/>
        </w:rPr>
      </w:pPr>
      <w:r w:rsidRPr="009A1496">
        <w:rPr>
          <w:rFonts w:ascii="Comic Sans MS" w:hAnsi="Comic Sans MS"/>
          <w:sz w:val="24"/>
          <w:szCs w:val="24"/>
        </w:rPr>
        <w:t xml:space="preserve"> </w:t>
      </w:r>
    </w:p>
    <w:p w:rsidR="009A1496" w:rsidRPr="009A1496" w:rsidRDefault="009A1496" w:rsidP="009A1496">
      <w:pPr>
        <w:jc w:val="both"/>
        <w:rPr>
          <w:rFonts w:ascii="Comic Sans MS" w:hAnsi="Comic Sans MS"/>
          <w:sz w:val="24"/>
          <w:szCs w:val="24"/>
        </w:rPr>
      </w:pPr>
      <w:r w:rsidRPr="009A1496">
        <w:rPr>
          <w:rFonts w:ascii="Comic Sans MS" w:hAnsi="Comic Sans MS"/>
          <w:sz w:val="24"/>
          <w:szCs w:val="24"/>
        </w:rPr>
        <w:t>1. Tornar atractiva la profesión docente, mo</w:t>
      </w:r>
      <w:r>
        <w:rPr>
          <w:rFonts w:ascii="Comic Sans MS" w:hAnsi="Comic Sans MS"/>
          <w:sz w:val="24"/>
          <w:szCs w:val="24"/>
        </w:rPr>
        <w:t xml:space="preserve">tivando a los docentes para el </w:t>
      </w:r>
      <w:r w:rsidRPr="009A1496">
        <w:rPr>
          <w:rFonts w:ascii="Comic Sans MS" w:hAnsi="Comic Sans MS"/>
          <w:sz w:val="24"/>
          <w:szCs w:val="24"/>
        </w:rPr>
        <w:t>desempeño; lo que implica trabajar por su revalo</w:t>
      </w:r>
      <w:r>
        <w:rPr>
          <w:rFonts w:ascii="Comic Sans MS" w:hAnsi="Comic Sans MS"/>
          <w:sz w:val="24"/>
          <w:szCs w:val="24"/>
        </w:rPr>
        <w:t xml:space="preserve">rización social, estableciendo </w:t>
      </w:r>
      <w:r w:rsidRPr="009A1496">
        <w:rPr>
          <w:rFonts w:ascii="Comic Sans MS" w:hAnsi="Comic Sans MS"/>
          <w:sz w:val="24"/>
          <w:szCs w:val="24"/>
        </w:rPr>
        <w:t xml:space="preserve">expectativas claras para los maestros y apoyándolos para mejorar la enseñanza. </w:t>
      </w:r>
    </w:p>
    <w:p w:rsidR="009A1496" w:rsidRDefault="009A1496" w:rsidP="009A1496">
      <w:pPr>
        <w:jc w:val="both"/>
        <w:rPr>
          <w:rFonts w:ascii="Comic Sans MS" w:hAnsi="Comic Sans MS"/>
          <w:sz w:val="24"/>
          <w:szCs w:val="24"/>
        </w:rPr>
      </w:pPr>
      <w:r w:rsidRPr="009A1496">
        <w:rPr>
          <w:rFonts w:ascii="Comic Sans MS" w:hAnsi="Comic Sans MS"/>
          <w:sz w:val="24"/>
          <w:szCs w:val="24"/>
        </w:rPr>
        <w:t xml:space="preserve">2. Atraer y conservar a los docentes más capaces </w:t>
      </w:r>
      <w:r>
        <w:rPr>
          <w:rFonts w:ascii="Comic Sans MS" w:hAnsi="Comic Sans MS"/>
          <w:sz w:val="24"/>
          <w:szCs w:val="24"/>
        </w:rPr>
        <w:t xml:space="preserve">en las instituciones, mediante </w:t>
      </w:r>
      <w:r w:rsidRPr="009A1496">
        <w:rPr>
          <w:rFonts w:ascii="Comic Sans MS" w:hAnsi="Comic Sans MS"/>
          <w:sz w:val="24"/>
          <w:szCs w:val="24"/>
        </w:rPr>
        <w:t>programas de estímulos e incentivos a su labor</w:t>
      </w:r>
      <w:r>
        <w:rPr>
          <w:rFonts w:ascii="Comic Sans MS" w:hAnsi="Comic Sans MS"/>
          <w:sz w:val="24"/>
          <w:szCs w:val="24"/>
        </w:rPr>
        <w:t>.</w:t>
      </w:r>
    </w:p>
    <w:p w:rsidR="009A1496" w:rsidRPr="009A1496" w:rsidRDefault="009A1496" w:rsidP="009A1496">
      <w:pPr>
        <w:jc w:val="both"/>
        <w:rPr>
          <w:rFonts w:ascii="Comic Sans MS" w:hAnsi="Comic Sans MS"/>
          <w:sz w:val="24"/>
          <w:szCs w:val="24"/>
        </w:rPr>
      </w:pPr>
      <w:r w:rsidRPr="009A1496">
        <w:rPr>
          <w:rFonts w:ascii="Comic Sans MS" w:hAnsi="Comic Sans MS"/>
          <w:sz w:val="24"/>
          <w:szCs w:val="24"/>
        </w:rPr>
        <w:t>3. Relacionar las habilidades de los docen</w:t>
      </w:r>
      <w:r>
        <w:rPr>
          <w:rFonts w:ascii="Comic Sans MS" w:hAnsi="Comic Sans MS"/>
          <w:sz w:val="24"/>
          <w:szCs w:val="24"/>
        </w:rPr>
        <w:t xml:space="preserve">tes con las necesidades de los </w:t>
      </w:r>
      <w:r w:rsidRPr="009A1496">
        <w:rPr>
          <w:rFonts w:ascii="Comic Sans MS" w:hAnsi="Comic Sans MS"/>
          <w:sz w:val="24"/>
          <w:szCs w:val="24"/>
        </w:rPr>
        <w:t xml:space="preserve">estudiantes. </w:t>
      </w:r>
    </w:p>
    <w:p w:rsidR="009A1496" w:rsidRPr="009A1496" w:rsidRDefault="009A1496" w:rsidP="009A1496">
      <w:pPr>
        <w:jc w:val="both"/>
        <w:rPr>
          <w:rFonts w:ascii="Comic Sans MS" w:hAnsi="Comic Sans MS"/>
          <w:sz w:val="24"/>
          <w:szCs w:val="24"/>
        </w:rPr>
      </w:pPr>
      <w:r w:rsidRPr="009A1496">
        <w:rPr>
          <w:rFonts w:ascii="Comic Sans MS" w:hAnsi="Comic Sans MS"/>
          <w:sz w:val="24"/>
          <w:szCs w:val="24"/>
        </w:rPr>
        <w:t xml:space="preserve">4. Liderar a docentes mediante sólidos directores. </w:t>
      </w:r>
    </w:p>
    <w:p w:rsidR="009A1496" w:rsidRPr="009A1496" w:rsidRDefault="009A1496" w:rsidP="009A1496">
      <w:pPr>
        <w:jc w:val="both"/>
        <w:rPr>
          <w:rFonts w:ascii="Comic Sans MS" w:hAnsi="Comic Sans MS"/>
          <w:sz w:val="24"/>
          <w:szCs w:val="24"/>
        </w:rPr>
      </w:pPr>
      <w:r w:rsidRPr="009A1496">
        <w:rPr>
          <w:rFonts w:ascii="Comic Sans MS" w:hAnsi="Comic Sans MS"/>
          <w:sz w:val="24"/>
          <w:szCs w:val="24"/>
        </w:rPr>
        <w:t xml:space="preserve">5. Monitorear la enseñanza y el aprendizaje. </w:t>
      </w:r>
    </w:p>
    <w:p w:rsidR="009A1496" w:rsidRPr="009A1496" w:rsidRDefault="009A1496" w:rsidP="009A1496">
      <w:pPr>
        <w:jc w:val="both"/>
        <w:rPr>
          <w:rFonts w:ascii="Comic Sans MS" w:hAnsi="Comic Sans MS"/>
          <w:sz w:val="24"/>
          <w:szCs w:val="24"/>
        </w:rPr>
      </w:pPr>
      <w:r w:rsidRPr="009A1496">
        <w:rPr>
          <w:rFonts w:ascii="Comic Sans MS" w:hAnsi="Comic Sans MS"/>
          <w:sz w:val="24"/>
          <w:szCs w:val="24"/>
        </w:rPr>
        <w:t xml:space="preserve"> </w:t>
      </w:r>
    </w:p>
    <w:p w:rsidR="009A1496" w:rsidRPr="009A1496" w:rsidRDefault="009A1496" w:rsidP="009A1496">
      <w:pPr>
        <w:jc w:val="both"/>
        <w:rPr>
          <w:rFonts w:ascii="Comic Sans MS" w:hAnsi="Comic Sans MS"/>
          <w:sz w:val="24"/>
          <w:szCs w:val="24"/>
        </w:rPr>
      </w:pPr>
      <w:r w:rsidRPr="009A1496">
        <w:rPr>
          <w:rFonts w:ascii="Comic Sans MS" w:hAnsi="Comic Sans MS"/>
          <w:sz w:val="24"/>
          <w:szCs w:val="24"/>
        </w:rPr>
        <w:t xml:space="preserve">En términos generales, los consensos internacionales implican: </w:t>
      </w:r>
    </w:p>
    <w:p w:rsidR="009A1496" w:rsidRPr="009A1496" w:rsidRDefault="009A1496" w:rsidP="009A1496">
      <w:pPr>
        <w:jc w:val="both"/>
        <w:rPr>
          <w:rFonts w:ascii="Comic Sans MS" w:hAnsi="Comic Sans MS"/>
          <w:sz w:val="24"/>
          <w:szCs w:val="24"/>
        </w:rPr>
      </w:pPr>
      <w:r w:rsidRPr="009A1496">
        <w:rPr>
          <w:rFonts w:ascii="Comic Sans MS" w:hAnsi="Comic Sans MS"/>
          <w:sz w:val="24"/>
          <w:szCs w:val="24"/>
        </w:rPr>
        <w:t> Fortalecer la formación disciplinar (lo específ</w:t>
      </w:r>
      <w:r>
        <w:rPr>
          <w:rFonts w:ascii="Comic Sans MS" w:hAnsi="Comic Sans MS"/>
          <w:sz w:val="24"/>
          <w:szCs w:val="24"/>
        </w:rPr>
        <w:t xml:space="preserve">ico de un área) y la formación </w:t>
      </w:r>
      <w:r w:rsidRPr="009A1496">
        <w:rPr>
          <w:rFonts w:ascii="Comic Sans MS" w:hAnsi="Comic Sans MS"/>
          <w:sz w:val="24"/>
          <w:szCs w:val="24"/>
        </w:rPr>
        <w:t xml:space="preserve">pedagógica. </w:t>
      </w:r>
    </w:p>
    <w:p w:rsidR="009A1496" w:rsidRPr="009A1496" w:rsidRDefault="009A1496" w:rsidP="009A1496">
      <w:pPr>
        <w:jc w:val="both"/>
        <w:rPr>
          <w:rFonts w:ascii="Comic Sans MS" w:hAnsi="Comic Sans MS"/>
          <w:sz w:val="24"/>
          <w:szCs w:val="24"/>
        </w:rPr>
      </w:pPr>
      <w:r w:rsidRPr="009A1496">
        <w:rPr>
          <w:rFonts w:ascii="Comic Sans MS" w:hAnsi="Comic Sans MS"/>
          <w:sz w:val="24"/>
          <w:szCs w:val="24"/>
        </w:rPr>
        <w:t xml:space="preserve"> Fortalecimiento y mejoramiento de la formación </w:t>
      </w:r>
      <w:proofErr w:type="gramStart"/>
      <w:r w:rsidRPr="009A1496">
        <w:rPr>
          <w:rFonts w:ascii="Comic Sans MS" w:hAnsi="Comic Sans MS"/>
          <w:sz w:val="24"/>
          <w:szCs w:val="24"/>
        </w:rPr>
        <w:t>continua</w:t>
      </w:r>
      <w:proofErr w:type="gramEnd"/>
      <w:r>
        <w:rPr>
          <w:rFonts w:ascii="Comic Sans MS" w:hAnsi="Comic Sans MS"/>
          <w:sz w:val="24"/>
          <w:szCs w:val="24"/>
        </w:rPr>
        <w:t xml:space="preserve"> a lo largo de toda la carrera </w:t>
      </w:r>
      <w:r w:rsidRPr="009A1496">
        <w:rPr>
          <w:rFonts w:ascii="Comic Sans MS" w:hAnsi="Comic Sans MS"/>
          <w:sz w:val="24"/>
          <w:szCs w:val="24"/>
        </w:rPr>
        <w:t xml:space="preserve">docente. </w:t>
      </w:r>
    </w:p>
    <w:p w:rsidR="009A1496" w:rsidRPr="009A1496" w:rsidRDefault="009A1496" w:rsidP="009A1496">
      <w:pPr>
        <w:jc w:val="both"/>
        <w:rPr>
          <w:rFonts w:ascii="Comic Sans MS" w:hAnsi="Comic Sans MS"/>
          <w:sz w:val="24"/>
          <w:szCs w:val="24"/>
        </w:rPr>
      </w:pPr>
      <w:r w:rsidRPr="009A1496">
        <w:rPr>
          <w:rFonts w:ascii="Comic Sans MS" w:hAnsi="Comic Sans MS"/>
          <w:sz w:val="24"/>
          <w:szCs w:val="24"/>
        </w:rPr>
        <w:lastRenderedPageBreak/>
        <w:t> Desarrollar sistemas de evaluación, a través de e</w:t>
      </w:r>
      <w:r>
        <w:rPr>
          <w:rFonts w:ascii="Comic Sans MS" w:hAnsi="Comic Sans MS"/>
          <w:sz w:val="24"/>
          <w:szCs w:val="24"/>
        </w:rPr>
        <w:t xml:space="preserve">stándares básicos consensuados </w:t>
      </w:r>
      <w:r w:rsidRPr="009A1496">
        <w:rPr>
          <w:rFonts w:ascii="Comic Sans MS" w:hAnsi="Comic Sans MS"/>
          <w:sz w:val="24"/>
          <w:szCs w:val="24"/>
        </w:rPr>
        <w:t>entre el Estado, los institutos e instituciones formadores, las asociacion</w:t>
      </w:r>
      <w:r>
        <w:rPr>
          <w:rFonts w:ascii="Comic Sans MS" w:hAnsi="Comic Sans MS"/>
          <w:sz w:val="24"/>
          <w:szCs w:val="24"/>
        </w:rPr>
        <w:t xml:space="preserve">es de </w:t>
      </w:r>
      <w:r w:rsidRPr="009A1496">
        <w:rPr>
          <w:rFonts w:ascii="Comic Sans MS" w:hAnsi="Comic Sans MS"/>
          <w:sz w:val="24"/>
          <w:szCs w:val="24"/>
        </w:rPr>
        <w:t xml:space="preserve">profesores y los docentes. </w:t>
      </w:r>
    </w:p>
    <w:p w:rsidR="009A1496" w:rsidRPr="009A1496" w:rsidRDefault="009A1496" w:rsidP="009A1496">
      <w:pPr>
        <w:jc w:val="both"/>
        <w:rPr>
          <w:rFonts w:ascii="Comic Sans MS" w:hAnsi="Comic Sans MS"/>
          <w:sz w:val="24"/>
          <w:szCs w:val="24"/>
        </w:rPr>
      </w:pPr>
      <w:r w:rsidRPr="009A1496">
        <w:rPr>
          <w:rFonts w:ascii="Comic Sans MS" w:hAnsi="Comic Sans MS"/>
          <w:sz w:val="24"/>
          <w:szCs w:val="24"/>
        </w:rPr>
        <w:t> Diseñar y fortalecer programas de formación que se</w:t>
      </w:r>
      <w:r>
        <w:rPr>
          <w:rFonts w:ascii="Comic Sans MS" w:hAnsi="Comic Sans MS"/>
          <w:sz w:val="24"/>
          <w:szCs w:val="24"/>
        </w:rPr>
        <w:t xml:space="preserve">an capaces, verdaderamente, de </w:t>
      </w:r>
      <w:r w:rsidRPr="009A1496">
        <w:rPr>
          <w:rFonts w:ascii="Comic Sans MS" w:hAnsi="Comic Sans MS"/>
          <w:sz w:val="24"/>
          <w:szCs w:val="24"/>
        </w:rPr>
        <w:t xml:space="preserve">dar respuesta a las demandas contextuales y culturales de la práctica educativa. </w:t>
      </w:r>
      <w:r w:rsidRPr="009A1496">
        <w:rPr>
          <w:rFonts w:ascii="Comic Sans MS" w:hAnsi="Comic Sans MS"/>
          <w:sz w:val="24"/>
          <w:szCs w:val="24"/>
        </w:rPr>
        <w:cr/>
      </w:r>
    </w:p>
    <w:p w:rsidR="009A1496" w:rsidRDefault="009A1496" w:rsidP="009A1496">
      <w:pPr>
        <w:jc w:val="both"/>
        <w:rPr>
          <w:rFonts w:ascii="Comic Sans MS" w:hAnsi="Comic Sans MS"/>
          <w:sz w:val="24"/>
          <w:szCs w:val="24"/>
        </w:rPr>
      </w:pPr>
      <w:r w:rsidRPr="009A1496">
        <w:rPr>
          <w:rFonts w:ascii="Comic Sans MS" w:hAnsi="Comic Sans MS"/>
          <w:sz w:val="24"/>
          <w:szCs w:val="24"/>
        </w:rPr>
        <w:t>En el plano nacional, desde la Constitución Política de 1.</w:t>
      </w:r>
      <w:r>
        <w:rPr>
          <w:rFonts w:ascii="Comic Sans MS" w:hAnsi="Comic Sans MS"/>
          <w:sz w:val="24"/>
          <w:szCs w:val="24"/>
        </w:rPr>
        <w:t xml:space="preserve">991, la educación fortalece su </w:t>
      </w:r>
      <w:r w:rsidRPr="009A1496">
        <w:rPr>
          <w:rFonts w:ascii="Comic Sans MS" w:hAnsi="Comic Sans MS"/>
          <w:sz w:val="24"/>
          <w:szCs w:val="24"/>
        </w:rPr>
        <w:t>lugar como derecho fundamental, como servicio público gr</w:t>
      </w:r>
      <w:r>
        <w:rPr>
          <w:rFonts w:ascii="Comic Sans MS" w:hAnsi="Comic Sans MS"/>
          <w:sz w:val="24"/>
          <w:szCs w:val="24"/>
        </w:rPr>
        <w:t xml:space="preserve">atuito y obligatorio orientado </w:t>
      </w:r>
      <w:r w:rsidRPr="009A1496">
        <w:rPr>
          <w:rFonts w:ascii="Comic Sans MS" w:hAnsi="Comic Sans MS"/>
          <w:sz w:val="24"/>
          <w:szCs w:val="24"/>
        </w:rPr>
        <w:t>hacia fines sociales, de la cual es responsable el Estado</w:t>
      </w:r>
      <w:r>
        <w:rPr>
          <w:rFonts w:ascii="Comic Sans MS" w:hAnsi="Comic Sans MS"/>
          <w:sz w:val="24"/>
          <w:szCs w:val="24"/>
        </w:rPr>
        <w:t xml:space="preserve">, la sociedad y la familia. El </w:t>
      </w:r>
      <w:r w:rsidRPr="009A1496">
        <w:rPr>
          <w:rFonts w:ascii="Comic Sans MS" w:hAnsi="Comic Sans MS"/>
          <w:sz w:val="24"/>
          <w:szCs w:val="24"/>
        </w:rPr>
        <w:t xml:space="preserve">artículo 67, reconoce a la educación su estatus como </w:t>
      </w:r>
      <w:r>
        <w:rPr>
          <w:rFonts w:ascii="Comic Sans MS" w:hAnsi="Comic Sans MS"/>
          <w:sz w:val="24"/>
          <w:szCs w:val="24"/>
        </w:rPr>
        <w:t xml:space="preserve">derecho fundamental, necesario </w:t>
      </w:r>
      <w:r w:rsidRPr="009A1496">
        <w:rPr>
          <w:rFonts w:ascii="Comic Sans MS" w:hAnsi="Comic Sans MS"/>
          <w:sz w:val="24"/>
          <w:szCs w:val="24"/>
        </w:rPr>
        <w:t>para la intervención y la transformación social. En concordanci</w:t>
      </w:r>
      <w:r>
        <w:rPr>
          <w:rFonts w:ascii="Comic Sans MS" w:hAnsi="Comic Sans MS"/>
          <w:sz w:val="24"/>
          <w:szCs w:val="24"/>
        </w:rPr>
        <w:t xml:space="preserve">a con lo anterior, al interior </w:t>
      </w:r>
      <w:r w:rsidRPr="009A1496">
        <w:rPr>
          <w:rFonts w:ascii="Comic Sans MS" w:hAnsi="Comic Sans MS"/>
          <w:sz w:val="24"/>
          <w:szCs w:val="24"/>
        </w:rPr>
        <w:t>del Estado Colombiano, la totalidad de normatividad</w:t>
      </w:r>
      <w:r>
        <w:rPr>
          <w:rFonts w:ascii="Comic Sans MS" w:hAnsi="Comic Sans MS"/>
          <w:sz w:val="24"/>
          <w:szCs w:val="24"/>
        </w:rPr>
        <w:t xml:space="preserve"> relacionada con el desarrollo </w:t>
      </w:r>
      <w:r w:rsidRPr="009A1496">
        <w:rPr>
          <w:rFonts w:ascii="Comic Sans MS" w:hAnsi="Comic Sans MS"/>
          <w:sz w:val="24"/>
          <w:szCs w:val="24"/>
        </w:rPr>
        <w:t xml:space="preserve">profesional de los docentes y directivos docentes coincide </w:t>
      </w:r>
      <w:r>
        <w:rPr>
          <w:rFonts w:ascii="Comic Sans MS" w:hAnsi="Comic Sans MS"/>
          <w:sz w:val="24"/>
          <w:szCs w:val="24"/>
        </w:rPr>
        <w:t xml:space="preserve">en que el educador es el actor </w:t>
      </w:r>
      <w:r w:rsidRPr="009A1496">
        <w:rPr>
          <w:rFonts w:ascii="Comic Sans MS" w:hAnsi="Comic Sans MS"/>
          <w:sz w:val="24"/>
          <w:szCs w:val="24"/>
        </w:rPr>
        <w:t>primordial y es, sin lugar a dudas, uno de los principales ac</w:t>
      </w:r>
      <w:r>
        <w:rPr>
          <w:rFonts w:ascii="Comic Sans MS" w:hAnsi="Comic Sans MS"/>
          <w:sz w:val="24"/>
          <w:szCs w:val="24"/>
        </w:rPr>
        <w:t xml:space="preserve">tores para alcanzar los logros </w:t>
      </w:r>
      <w:r w:rsidRPr="009A1496">
        <w:rPr>
          <w:rFonts w:ascii="Comic Sans MS" w:hAnsi="Comic Sans MS"/>
          <w:sz w:val="24"/>
          <w:szCs w:val="24"/>
        </w:rPr>
        <w:t xml:space="preserve">que se definen desde en componente de la calidad educativa. </w:t>
      </w:r>
    </w:p>
    <w:p w:rsidR="00125C79" w:rsidRDefault="00125C79" w:rsidP="009A1496">
      <w:pPr>
        <w:jc w:val="both"/>
        <w:rPr>
          <w:rFonts w:ascii="Comic Sans MS" w:hAnsi="Comic Sans MS"/>
          <w:sz w:val="24"/>
          <w:szCs w:val="24"/>
        </w:rPr>
      </w:pPr>
    </w:p>
    <w:p w:rsidR="00125C79" w:rsidRDefault="00125C79" w:rsidP="00125C79">
      <w:pPr>
        <w:jc w:val="both"/>
        <w:rPr>
          <w:rFonts w:ascii="Comic Sans MS" w:hAnsi="Comic Sans MS"/>
          <w:sz w:val="24"/>
          <w:szCs w:val="24"/>
        </w:rPr>
      </w:pPr>
      <w:r w:rsidRPr="00125C79">
        <w:rPr>
          <w:rFonts w:ascii="Comic Sans MS" w:hAnsi="Comic Sans MS"/>
          <w:sz w:val="24"/>
          <w:szCs w:val="24"/>
        </w:rPr>
        <w:t>La Ley 115 de 1994 en sus objetivos par</w:t>
      </w:r>
      <w:r>
        <w:rPr>
          <w:rFonts w:ascii="Comic Sans MS" w:hAnsi="Comic Sans MS"/>
          <w:sz w:val="24"/>
          <w:szCs w:val="24"/>
        </w:rPr>
        <w:t xml:space="preserve">a la educación Básica y Media, </w:t>
      </w:r>
      <w:r w:rsidRPr="00125C79">
        <w:rPr>
          <w:rFonts w:ascii="Comic Sans MS" w:hAnsi="Comic Sans MS"/>
          <w:sz w:val="24"/>
          <w:szCs w:val="24"/>
        </w:rPr>
        <w:t>demanda "la adquisición de eleme</w:t>
      </w:r>
      <w:r>
        <w:rPr>
          <w:rFonts w:ascii="Comic Sans MS" w:hAnsi="Comic Sans MS"/>
          <w:sz w:val="24"/>
          <w:szCs w:val="24"/>
        </w:rPr>
        <w:t xml:space="preserve">ntos de conversación, lectura, </w:t>
      </w:r>
      <w:r w:rsidRPr="00125C79">
        <w:rPr>
          <w:rFonts w:ascii="Comic Sans MS" w:hAnsi="Comic Sans MS"/>
          <w:sz w:val="24"/>
          <w:szCs w:val="24"/>
        </w:rPr>
        <w:t xml:space="preserve">comprensión y capacidad de expresarse al menos en una lengua extranjera". </w:t>
      </w:r>
    </w:p>
    <w:p w:rsidR="00125C79" w:rsidRPr="00125C79" w:rsidRDefault="00125C79" w:rsidP="00125C79">
      <w:pPr>
        <w:jc w:val="both"/>
        <w:rPr>
          <w:rFonts w:ascii="Comic Sans MS" w:hAnsi="Comic Sans MS"/>
          <w:sz w:val="24"/>
          <w:szCs w:val="24"/>
        </w:rPr>
      </w:pPr>
    </w:p>
    <w:p w:rsidR="00125C79" w:rsidRDefault="00125C79" w:rsidP="00125C79">
      <w:pPr>
        <w:jc w:val="both"/>
        <w:rPr>
          <w:rFonts w:ascii="Comic Sans MS" w:hAnsi="Comic Sans MS"/>
          <w:sz w:val="24"/>
          <w:szCs w:val="24"/>
        </w:rPr>
      </w:pPr>
      <w:r w:rsidRPr="00125C79">
        <w:rPr>
          <w:rFonts w:ascii="Comic Sans MS" w:hAnsi="Comic Sans MS"/>
          <w:sz w:val="24"/>
          <w:szCs w:val="24"/>
        </w:rPr>
        <w:t>Desde su expedición, las instituciones esco</w:t>
      </w:r>
      <w:r>
        <w:rPr>
          <w:rFonts w:ascii="Comic Sans MS" w:hAnsi="Comic Sans MS"/>
          <w:sz w:val="24"/>
          <w:szCs w:val="24"/>
        </w:rPr>
        <w:t xml:space="preserve">lares de Colombia adoptaron la </w:t>
      </w:r>
      <w:r w:rsidRPr="00125C79">
        <w:rPr>
          <w:rFonts w:ascii="Comic Sans MS" w:hAnsi="Comic Sans MS"/>
          <w:sz w:val="24"/>
          <w:szCs w:val="24"/>
        </w:rPr>
        <w:t>enseñanza del inglés como lengua extra</w:t>
      </w:r>
      <w:r>
        <w:rPr>
          <w:rFonts w:ascii="Comic Sans MS" w:hAnsi="Comic Sans MS"/>
          <w:sz w:val="24"/>
          <w:szCs w:val="24"/>
        </w:rPr>
        <w:t xml:space="preserve">njera. Por ende, Ministerio de </w:t>
      </w:r>
      <w:r w:rsidRPr="00125C79">
        <w:rPr>
          <w:rFonts w:ascii="Comic Sans MS" w:hAnsi="Comic Sans MS"/>
          <w:sz w:val="24"/>
          <w:szCs w:val="24"/>
        </w:rPr>
        <w:t xml:space="preserve">Educación genera condiciones para apoyar a las Secretarías de Educación </w:t>
      </w:r>
      <w:r>
        <w:rPr>
          <w:rFonts w:ascii="Comic Sans MS" w:hAnsi="Comic Sans MS"/>
          <w:sz w:val="24"/>
          <w:szCs w:val="24"/>
        </w:rPr>
        <w:t xml:space="preserve">e </w:t>
      </w:r>
      <w:r w:rsidRPr="00125C79">
        <w:rPr>
          <w:rFonts w:ascii="Comic Sans MS" w:hAnsi="Comic Sans MS"/>
          <w:sz w:val="24"/>
          <w:szCs w:val="24"/>
        </w:rPr>
        <w:t xml:space="preserve">involucrar en el proceso a todos los </w:t>
      </w:r>
      <w:r>
        <w:rPr>
          <w:rFonts w:ascii="Comic Sans MS" w:hAnsi="Comic Sans MS"/>
          <w:sz w:val="24"/>
          <w:szCs w:val="24"/>
        </w:rPr>
        <w:t xml:space="preserve">implicados en la enseñanza, el </w:t>
      </w:r>
      <w:r w:rsidRPr="00125C79">
        <w:rPr>
          <w:rFonts w:ascii="Comic Sans MS" w:hAnsi="Comic Sans MS"/>
          <w:sz w:val="24"/>
          <w:szCs w:val="24"/>
        </w:rPr>
        <w:t>aprendizaje y la evaluación de esa lengua: uni</w:t>
      </w:r>
      <w:r>
        <w:rPr>
          <w:rFonts w:ascii="Comic Sans MS" w:hAnsi="Comic Sans MS"/>
          <w:sz w:val="24"/>
          <w:szCs w:val="24"/>
        </w:rPr>
        <w:t xml:space="preserve">versidades, centros de lengua, </w:t>
      </w:r>
      <w:r w:rsidRPr="00125C79">
        <w:rPr>
          <w:rFonts w:ascii="Comic Sans MS" w:hAnsi="Comic Sans MS"/>
          <w:sz w:val="24"/>
          <w:szCs w:val="24"/>
        </w:rPr>
        <w:t>organismos de cooperación internacion</w:t>
      </w:r>
      <w:r>
        <w:rPr>
          <w:rFonts w:ascii="Comic Sans MS" w:hAnsi="Comic Sans MS"/>
          <w:sz w:val="24"/>
          <w:szCs w:val="24"/>
        </w:rPr>
        <w:t>al y proveedores de materiales educativos, entre otros.</w:t>
      </w:r>
    </w:p>
    <w:p w:rsidR="00125C79" w:rsidRPr="00125C79" w:rsidRDefault="00125C79" w:rsidP="00125C79">
      <w:pPr>
        <w:jc w:val="both"/>
        <w:rPr>
          <w:rFonts w:ascii="Comic Sans MS" w:hAnsi="Comic Sans MS"/>
          <w:sz w:val="24"/>
          <w:szCs w:val="24"/>
        </w:rPr>
      </w:pPr>
      <w:r w:rsidRPr="00125C79">
        <w:rPr>
          <w:rFonts w:ascii="Comic Sans MS" w:hAnsi="Comic Sans MS"/>
          <w:sz w:val="24"/>
          <w:szCs w:val="24"/>
        </w:rPr>
        <w:t xml:space="preserve">El Programa Nacional de Bilingüismo </w:t>
      </w:r>
      <w:r>
        <w:rPr>
          <w:rFonts w:ascii="Comic Sans MS" w:hAnsi="Comic Sans MS"/>
          <w:sz w:val="24"/>
          <w:szCs w:val="24"/>
        </w:rPr>
        <w:t xml:space="preserve">Colombia 2004-2019 promueve la </w:t>
      </w:r>
      <w:r w:rsidRPr="00125C79">
        <w:rPr>
          <w:rFonts w:ascii="Comic Sans MS" w:hAnsi="Comic Sans MS"/>
          <w:sz w:val="24"/>
          <w:szCs w:val="24"/>
        </w:rPr>
        <w:t>enseñanza del idioma Inglés como una estrateg</w:t>
      </w:r>
      <w:r>
        <w:rPr>
          <w:rFonts w:ascii="Comic Sans MS" w:hAnsi="Comic Sans MS"/>
          <w:sz w:val="24"/>
          <w:szCs w:val="24"/>
        </w:rPr>
        <w:t xml:space="preserve">ia para la competitividad para </w:t>
      </w:r>
      <w:r w:rsidRPr="00125C79">
        <w:rPr>
          <w:rFonts w:ascii="Comic Sans MS" w:hAnsi="Comic Sans MS"/>
          <w:sz w:val="24"/>
          <w:szCs w:val="24"/>
        </w:rPr>
        <w:lastRenderedPageBreak/>
        <w:t xml:space="preserve">que todos los ciudadanos y ciudadanas </w:t>
      </w:r>
      <w:r>
        <w:rPr>
          <w:rFonts w:ascii="Comic Sans MS" w:hAnsi="Comic Sans MS"/>
          <w:sz w:val="24"/>
          <w:szCs w:val="24"/>
        </w:rPr>
        <w:t xml:space="preserve">sean capaces de comunicarse en </w:t>
      </w:r>
      <w:r w:rsidRPr="00125C79">
        <w:rPr>
          <w:rFonts w:ascii="Comic Sans MS" w:hAnsi="Comic Sans MS"/>
          <w:sz w:val="24"/>
          <w:szCs w:val="24"/>
        </w:rPr>
        <w:t>inglés. El logro es insertar al país en los proce</w:t>
      </w:r>
      <w:r>
        <w:rPr>
          <w:rFonts w:ascii="Comic Sans MS" w:hAnsi="Comic Sans MS"/>
          <w:sz w:val="24"/>
          <w:szCs w:val="24"/>
        </w:rPr>
        <w:t xml:space="preserve">sos de comunicación universal, </w:t>
      </w:r>
      <w:r w:rsidRPr="00125C79">
        <w:rPr>
          <w:rFonts w:ascii="Comic Sans MS" w:hAnsi="Comic Sans MS"/>
          <w:sz w:val="24"/>
          <w:szCs w:val="24"/>
        </w:rPr>
        <w:t>en la economía global y en la ap</w:t>
      </w:r>
      <w:r>
        <w:rPr>
          <w:rFonts w:ascii="Comic Sans MS" w:hAnsi="Comic Sans MS"/>
          <w:sz w:val="24"/>
          <w:szCs w:val="24"/>
        </w:rPr>
        <w:t xml:space="preserve">ertura cultural con estándares </w:t>
      </w:r>
      <w:r w:rsidRPr="00125C79">
        <w:rPr>
          <w:rFonts w:ascii="Comic Sans MS" w:hAnsi="Comic Sans MS"/>
          <w:sz w:val="24"/>
          <w:szCs w:val="24"/>
        </w:rPr>
        <w:t>internacionalmente comparables s</w:t>
      </w:r>
      <w:r>
        <w:rPr>
          <w:rFonts w:ascii="Comic Sans MS" w:hAnsi="Comic Sans MS"/>
          <w:sz w:val="24"/>
          <w:szCs w:val="24"/>
        </w:rPr>
        <w:t>egún el Marco Común Europeo de Referencia.</w:t>
      </w:r>
    </w:p>
    <w:p w:rsidR="00125C79" w:rsidRPr="00125C79" w:rsidRDefault="00125C79" w:rsidP="00125C79">
      <w:pPr>
        <w:jc w:val="both"/>
        <w:rPr>
          <w:rFonts w:ascii="Comic Sans MS" w:hAnsi="Comic Sans MS"/>
          <w:sz w:val="24"/>
          <w:szCs w:val="24"/>
        </w:rPr>
      </w:pPr>
    </w:p>
    <w:p w:rsidR="00125C79" w:rsidRDefault="00125C79" w:rsidP="00125C79">
      <w:pPr>
        <w:jc w:val="both"/>
        <w:rPr>
          <w:rFonts w:ascii="Comic Sans MS" w:hAnsi="Comic Sans MS"/>
          <w:sz w:val="24"/>
          <w:szCs w:val="24"/>
        </w:rPr>
      </w:pPr>
      <w:r w:rsidRPr="00125C79">
        <w:rPr>
          <w:rFonts w:ascii="Comic Sans MS" w:hAnsi="Comic Sans MS"/>
          <w:sz w:val="24"/>
          <w:szCs w:val="24"/>
        </w:rPr>
        <w:t xml:space="preserve">Los tres ejes de acción del PNB 2004-2019 </w:t>
      </w:r>
      <w:r>
        <w:rPr>
          <w:rFonts w:ascii="Comic Sans MS" w:hAnsi="Comic Sans MS"/>
          <w:sz w:val="24"/>
          <w:szCs w:val="24"/>
        </w:rPr>
        <w:t xml:space="preserve">se basan en los estándares, su </w:t>
      </w:r>
      <w:r w:rsidRPr="00125C79">
        <w:rPr>
          <w:rFonts w:ascii="Comic Sans MS" w:hAnsi="Comic Sans MS"/>
          <w:sz w:val="24"/>
          <w:szCs w:val="24"/>
        </w:rPr>
        <w:t>formulación en 2005, su publicación y socializ</w:t>
      </w:r>
      <w:r>
        <w:rPr>
          <w:rFonts w:ascii="Comic Sans MS" w:hAnsi="Comic Sans MS"/>
          <w:sz w:val="24"/>
          <w:szCs w:val="24"/>
        </w:rPr>
        <w:t xml:space="preserve">ación en 2006 y su apropiación </w:t>
      </w:r>
      <w:r w:rsidRPr="00125C79">
        <w:rPr>
          <w:rFonts w:ascii="Comic Sans MS" w:hAnsi="Comic Sans MS"/>
          <w:sz w:val="24"/>
          <w:szCs w:val="24"/>
        </w:rPr>
        <w:t xml:space="preserve">en 2008; el diagnóstico del nivel de lengua </w:t>
      </w:r>
      <w:r>
        <w:rPr>
          <w:rFonts w:ascii="Comic Sans MS" w:hAnsi="Comic Sans MS"/>
          <w:sz w:val="24"/>
          <w:szCs w:val="24"/>
        </w:rPr>
        <w:t xml:space="preserve">y metodología de profesores de </w:t>
      </w:r>
      <w:r w:rsidRPr="00125C79">
        <w:rPr>
          <w:rFonts w:ascii="Comic Sans MS" w:hAnsi="Comic Sans MS"/>
          <w:sz w:val="24"/>
          <w:szCs w:val="24"/>
        </w:rPr>
        <w:t>inglés en las diferentes secretarias de ed</w:t>
      </w:r>
      <w:r>
        <w:rPr>
          <w:rFonts w:ascii="Comic Sans MS" w:hAnsi="Comic Sans MS"/>
          <w:sz w:val="24"/>
          <w:szCs w:val="24"/>
        </w:rPr>
        <w:t xml:space="preserve">ucación del país teniendo como </w:t>
      </w:r>
      <w:r w:rsidRPr="00125C79">
        <w:rPr>
          <w:rFonts w:ascii="Comic Sans MS" w:hAnsi="Comic Sans MS"/>
          <w:sz w:val="24"/>
          <w:szCs w:val="24"/>
        </w:rPr>
        <w:t>punto de referencia los docentes de la bási</w:t>
      </w:r>
      <w:r>
        <w:rPr>
          <w:rFonts w:ascii="Comic Sans MS" w:hAnsi="Comic Sans MS"/>
          <w:sz w:val="24"/>
          <w:szCs w:val="24"/>
        </w:rPr>
        <w:t xml:space="preserve">ca secundaria; y por último la </w:t>
      </w:r>
      <w:r w:rsidRPr="00125C79">
        <w:rPr>
          <w:rFonts w:ascii="Comic Sans MS" w:hAnsi="Comic Sans MS"/>
          <w:sz w:val="24"/>
          <w:szCs w:val="24"/>
        </w:rPr>
        <w:t>Formación Docente que comprende la formul</w:t>
      </w:r>
      <w:r>
        <w:rPr>
          <w:rFonts w:ascii="Comic Sans MS" w:hAnsi="Comic Sans MS"/>
          <w:sz w:val="24"/>
          <w:szCs w:val="24"/>
        </w:rPr>
        <w:t xml:space="preserve">ación de programas y proyectos </w:t>
      </w:r>
      <w:r w:rsidRPr="00125C79">
        <w:rPr>
          <w:rFonts w:ascii="Comic Sans MS" w:hAnsi="Comic Sans MS"/>
          <w:sz w:val="24"/>
          <w:szCs w:val="24"/>
        </w:rPr>
        <w:t>tanto de formación inicial, cualificación e inme</w:t>
      </w:r>
      <w:r>
        <w:rPr>
          <w:rFonts w:ascii="Comic Sans MS" w:hAnsi="Comic Sans MS"/>
          <w:sz w:val="24"/>
          <w:szCs w:val="24"/>
        </w:rPr>
        <w:t xml:space="preserve">rsión para aquellos del sector </w:t>
      </w:r>
      <w:r w:rsidRPr="00125C79">
        <w:t xml:space="preserve"> </w:t>
      </w:r>
      <w:r w:rsidRPr="00125C79">
        <w:rPr>
          <w:rFonts w:ascii="Comic Sans MS" w:hAnsi="Comic Sans MS"/>
          <w:sz w:val="24"/>
          <w:szCs w:val="24"/>
        </w:rPr>
        <w:t>oficial. Es función de cada Secretaría de Educación prestar a</w:t>
      </w:r>
      <w:r>
        <w:rPr>
          <w:rFonts w:ascii="Comic Sans MS" w:hAnsi="Comic Sans MS"/>
          <w:sz w:val="24"/>
          <w:szCs w:val="24"/>
        </w:rPr>
        <w:t xml:space="preserve">sesoría y </w:t>
      </w:r>
      <w:r w:rsidRPr="00125C79">
        <w:rPr>
          <w:rFonts w:ascii="Comic Sans MS" w:hAnsi="Comic Sans MS"/>
          <w:sz w:val="24"/>
          <w:szCs w:val="24"/>
        </w:rPr>
        <w:t>acompañamiento a las instituciones pública</w:t>
      </w:r>
      <w:r>
        <w:rPr>
          <w:rFonts w:ascii="Comic Sans MS" w:hAnsi="Comic Sans MS"/>
          <w:sz w:val="24"/>
          <w:szCs w:val="24"/>
        </w:rPr>
        <w:t xml:space="preserve">s según cada eje de acción del </w:t>
      </w:r>
      <w:r w:rsidRPr="00125C79">
        <w:rPr>
          <w:rFonts w:ascii="Comic Sans MS" w:hAnsi="Comic Sans MS"/>
          <w:sz w:val="24"/>
          <w:szCs w:val="24"/>
        </w:rPr>
        <w:t xml:space="preserve">PNB. </w:t>
      </w:r>
    </w:p>
    <w:p w:rsidR="00125C79" w:rsidRPr="00125C79" w:rsidRDefault="00125C79" w:rsidP="00125C79">
      <w:pPr>
        <w:jc w:val="both"/>
        <w:rPr>
          <w:rFonts w:ascii="Comic Sans MS" w:hAnsi="Comic Sans MS"/>
          <w:sz w:val="24"/>
          <w:szCs w:val="24"/>
        </w:rPr>
      </w:pPr>
    </w:p>
    <w:p w:rsidR="00125C79" w:rsidRPr="00125C79" w:rsidRDefault="00125C79" w:rsidP="00125C79">
      <w:pPr>
        <w:jc w:val="both"/>
        <w:rPr>
          <w:rFonts w:ascii="Comic Sans MS" w:hAnsi="Comic Sans MS"/>
          <w:sz w:val="24"/>
          <w:szCs w:val="24"/>
        </w:rPr>
      </w:pPr>
      <w:r w:rsidRPr="00125C79">
        <w:rPr>
          <w:rFonts w:ascii="Comic Sans MS" w:hAnsi="Comic Sans MS"/>
          <w:sz w:val="24"/>
          <w:szCs w:val="24"/>
        </w:rPr>
        <w:t>Los Estándares Básicos de Competencia e</w:t>
      </w:r>
      <w:r>
        <w:rPr>
          <w:rFonts w:ascii="Comic Sans MS" w:hAnsi="Comic Sans MS"/>
          <w:sz w:val="24"/>
          <w:szCs w:val="24"/>
        </w:rPr>
        <w:t xml:space="preserve">n Lengua Extranjera son el eje </w:t>
      </w:r>
      <w:r w:rsidRPr="00125C79">
        <w:rPr>
          <w:rFonts w:ascii="Comic Sans MS" w:hAnsi="Comic Sans MS"/>
          <w:sz w:val="24"/>
          <w:szCs w:val="24"/>
        </w:rPr>
        <w:t>común para el alcance de las metas de c</w:t>
      </w:r>
      <w:r>
        <w:rPr>
          <w:rFonts w:ascii="Comic Sans MS" w:hAnsi="Comic Sans MS"/>
          <w:sz w:val="24"/>
          <w:szCs w:val="24"/>
        </w:rPr>
        <w:t xml:space="preserve">alidad del PNB porque permiten </w:t>
      </w:r>
      <w:r w:rsidRPr="00125C79">
        <w:rPr>
          <w:rFonts w:ascii="Comic Sans MS" w:hAnsi="Comic Sans MS"/>
          <w:sz w:val="24"/>
          <w:szCs w:val="24"/>
        </w:rPr>
        <w:t>tener un criterio claro y de dominio público para</w:t>
      </w:r>
      <w:r>
        <w:rPr>
          <w:rFonts w:ascii="Comic Sans MS" w:hAnsi="Comic Sans MS"/>
          <w:sz w:val="24"/>
          <w:szCs w:val="24"/>
        </w:rPr>
        <w:t xml:space="preserve"> valorar sí la formación de un </w:t>
      </w:r>
      <w:r w:rsidRPr="00125C79">
        <w:rPr>
          <w:rFonts w:ascii="Comic Sans MS" w:hAnsi="Comic Sans MS"/>
          <w:sz w:val="24"/>
          <w:szCs w:val="24"/>
        </w:rPr>
        <w:t>estudiante cumple con las expectativas socia</w:t>
      </w:r>
      <w:r>
        <w:rPr>
          <w:rFonts w:ascii="Comic Sans MS" w:hAnsi="Comic Sans MS"/>
          <w:sz w:val="24"/>
          <w:szCs w:val="24"/>
        </w:rPr>
        <w:t xml:space="preserve">les y nacionales de calidad en </w:t>
      </w:r>
      <w:r w:rsidRPr="00125C79">
        <w:rPr>
          <w:rFonts w:ascii="Comic Sans MS" w:hAnsi="Comic Sans MS"/>
          <w:sz w:val="24"/>
          <w:szCs w:val="24"/>
        </w:rPr>
        <w:t>su educación. Son comparables con a</w:t>
      </w:r>
      <w:r>
        <w:rPr>
          <w:rFonts w:ascii="Comic Sans MS" w:hAnsi="Comic Sans MS"/>
          <w:sz w:val="24"/>
          <w:szCs w:val="24"/>
        </w:rPr>
        <w:t xml:space="preserve">quellos que son alcanzados por </w:t>
      </w:r>
      <w:r w:rsidRPr="00125C79">
        <w:rPr>
          <w:rFonts w:ascii="Comic Sans MS" w:hAnsi="Comic Sans MS"/>
          <w:sz w:val="24"/>
          <w:szCs w:val="24"/>
        </w:rPr>
        <w:t xml:space="preserve">estudiantes en otros países. </w:t>
      </w:r>
    </w:p>
    <w:p w:rsidR="009A1496" w:rsidRPr="009A1496" w:rsidRDefault="009A1496" w:rsidP="009A1496">
      <w:pPr>
        <w:jc w:val="both"/>
        <w:rPr>
          <w:rFonts w:ascii="Comic Sans MS" w:hAnsi="Comic Sans MS"/>
          <w:sz w:val="24"/>
          <w:szCs w:val="24"/>
        </w:rPr>
      </w:pPr>
    </w:p>
    <w:p w:rsidR="00ED04AB" w:rsidRDefault="009A1496" w:rsidP="009A1496">
      <w:pPr>
        <w:jc w:val="both"/>
        <w:rPr>
          <w:rFonts w:ascii="Comic Sans MS" w:hAnsi="Comic Sans MS"/>
          <w:sz w:val="24"/>
          <w:szCs w:val="24"/>
        </w:rPr>
      </w:pPr>
      <w:r w:rsidRPr="009A1496">
        <w:rPr>
          <w:rFonts w:ascii="Comic Sans MS" w:hAnsi="Comic Sans MS"/>
          <w:sz w:val="24"/>
          <w:szCs w:val="24"/>
        </w:rPr>
        <w:t xml:space="preserve">En esta dirección, el gobierno nacional a través del Ministerio de Educación Nacional </w:t>
      </w:r>
      <w:r>
        <w:rPr>
          <w:rFonts w:ascii="Comic Sans MS" w:hAnsi="Comic Sans MS"/>
          <w:sz w:val="24"/>
          <w:szCs w:val="24"/>
        </w:rPr>
        <w:t xml:space="preserve">y la Secretaría de Educación Municipal de Sincelejo </w:t>
      </w:r>
      <w:r w:rsidRPr="009A1496">
        <w:rPr>
          <w:rFonts w:ascii="Comic Sans MS" w:hAnsi="Comic Sans MS"/>
          <w:sz w:val="24"/>
          <w:szCs w:val="24"/>
        </w:rPr>
        <w:t>apoyará, orientará y dinamizará la formación de los educ</w:t>
      </w:r>
      <w:r>
        <w:rPr>
          <w:rFonts w:ascii="Comic Sans MS" w:hAnsi="Comic Sans MS"/>
          <w:sz w:val="24"/>
          <w:szCs w:val="24"/>
        </w:rPr>
        <w:t xml:space="preserve">adores del Municipio, </w:t>
      </w:r>
      <w:r w:rsidRPr="009A1496">
        <w:rPr>
          <w:rFonts w:ascii="Comic Sans MS" w:hAnsi="Comic Sans MS"/>
          <w:sz w:val="24"/>
          <w:szCs w:val="24"/>
        </w:rPr>
        <w:t>para que amplíen sus conocimientos, propongan herrami</w:t>
      </w:r>
      <w:r>
        <w:rPr>
          <w:rFonts w:ascii="Comic Sans MS" w:hAnsi="Comic Sans MS"/>
          <w:sz w:val="24"/>
          <w:szCs w:val="24"/>
        </w:rPr>
        <w:t xml:space="preserve">entas didácticas, metodologías </w:t>
      </w:r>
      <w:r w:rsidRPr="009A1496">
        <w:rPr>
          <w:rFonts w:ascii="Comic Sans MS" w:hAnsi="Comic Sans MS"/>
          <w:sz w:val="24"/>
          <w:szCs w:val="24"/>
        </w:rPr>
        <w:t>flexibles y modelos pedagógicos innovadores que</w:t>
      </w:r>
      <w:r>
        <w:rPr>
          <w:rFonts w:ascii="Comic Sans MS" w:hAnsi="Comic Sans MS"/>
          <w:sz w:val="24"/>
          <w:szCs w:val="24"/>
        </w:rPr>
        <w:t xml:space="preserve"> garanticen a sus estudiantes, </w:t>
      </w:r>
      <w:r w:rsidRPr="009A1496">
        <w:rPr>
          <w:rFonts w:ascii="Comic Sans MS" w:hAnsi="Comic Sans MS"/>
          <w:sz w:val="24"/>
          <w:szCs w:val="24"/>
        </w:rPr>
        <w:t>independientemente de su zona (rural o urbana), sect</w:t>
      </w:r>
      <w:r>
        <w:rPr>
          <w:rFonts w:ascii="Comic Sans MS" w:hAnsi="Comic Sans MS"/>
          <w:sz w:val="24"/>
          <w:szCs w:val="24"/>
        </w:rPr>
        <w:t xml:space="preserve">or (oficial o privado) u otras </w:t>
      </w:r>
      <w:r w:rsidRPr="009A1496">
        <w:rPr>
          <w:rFonts w:ascii="Comic Sans MS" w:hAnsi="Comic Sans MS"/>
          <w:sz w:val="24"/>
          <w:szCs w:val="24"/>
        </w:rPr>
        <w:t xml:space="preserve">condiciones particulares, la participación en una educación, pertinente y </w:t>
      </w:r>
      <w:r w:rsidRPr="009A1496">
        <w:rPr>
          <w:rFonts w:ascii="Comic Sans MS" w:hAnsi="Comic Sans MS"/>
          <w:sz w:val="24"/>
          <w:szCs w:val="24"/>
        </w:rPr>
        <w:lastRenderedPageBreak/>
        <w:t xml:space="preserve">de calidad. </w:t>
      </w:r>
      <w:r w:rsidRPr="009A1496">
        <w:rPr>
          <w:rFonts w:ascii="Comic Sans MS" w:hAnsi="Comic Sans MS"/>
          <w:sz w:val="24"/>
          <w:szCs w:val="24"/>
        </w:rPr>
        <w:cr/>
      </w:r>
    </w:p>
    <w:p w:rsidR="009A1496" w:rsidRDefault="009A1496" w:rsidP="009A1496">
      <w:pPr>
        <w:jc w:val="both"/>
        <w:rPr>
          <w:rFonts w:ascii="Comic Sans MS" w:hAnsi="Comic Sans MS"/>
          <w:sz w:val="24"/>
          <w:szCs w:val="24"/>
        </w:rPr>
      </w:pPr>
      <w:r w:rsidRPr="009A1496">
        <w:rPr>
          <w:rFonts w:ascii="Comic Sans MS" w:hAnsi="Comic Sans MS"/>
          <w:sz w:val="24"/>
          <w:szCs w:val="24"/>
        </w:rPr>
        <w:t>Uno de los retos de la Secretarí</w:t>
      </w:r>
      <w:r w:rsidR="004B718E">
        <w:rPr>
          <w:rFonts w:ascii="Comic Sans MS" w:hAnsi="Comic Sans MS"/>
          <w:sz w:val="24"/>
          <w:szCs w:val="24"/>
        </w:rPr>
        <w:t xml:space="preserve">a de Educación Municipal es el fortalecimiento de las competencias específicas en el área de inglés, ya que la actual </w:t>
      </w:r>
      <w:r w:rsidRPr="009A1496">
        <w:rPr>
          <w:rFonts w:ascii="Comic Sans MS" w:hAnsi="Comic Sans MS"/>
          <w:sz w:val="24"/>
          <w:szCs w:val="24"/>
        </w:rPr>
        <w:t>administración municipal en cabeza d</w:t>
      </w:r>
      <w:r w:rsidR="004B718E">
        <w:rPr>
          <w:rFonts w:ascii="Comic Sans MS" w:hAnsi="Comic Sans MS"/>
          <w:sz w:val="24"/>
          <w:szCs w:val="24"/>
        </w:rPr>
        <w:t xml:space="preserve">el Alcalde Jairo Fernández </w:t>
      </w:r>
      <w:proofErr w:type="spellStart"/>
      <w:r w:rsidR="004B718E">
        <w:rPr>
          <w:rFonts w:ascii="Comic Sans MS" w:hAnsi="Comic Sans MS"/>
          <w:sz w:val="24"/>
          <w:szCs w:val="24"/>
        </w:rPr>
        <w:t>Quessep</w:t>
      </w:r>
      <w:proofErr w:type="spellEnd"/>
      <w:r w:rsidR="004B718E">
        <w:rPr>
          <w:rFonts w:ascii="Comic Sans MS" w:hAnsi="Comic Sans MS"/>
          <w:sz w:val="24"/>
          <w:szCs w:val="24"/>
        </w:rPr>
        <w:t xml:space="preserve"> señala en su Programa de Gobierno apostarle a la calidad de la educación a partir de la cualificación de los docentes.</w:t>
      </w:r>
    </w:p>
    <w:p w:rsidR="00125C79" w:rsidRDefault="00125C79" w:rsidP="009A1496">
      <w:pPr>
        <w:jc w:val="both"/>
        <w:rPr>
          <w:rFonts w:ascii="Comic Sans MS" w:hAnsi="Comic Sans MS"/>
          <w:sz w:val="24"/>
          <w:szCs w:val="24"/>
        </w:rPr>
      </w:pPr>
    </w:p>
    <w:p w:rsidR="00125C79" w:rsidRDefault="00125C79" w:rsidP="00125C79">
      <w:pPr>
        <w:jc w:val="both"/>
        <w:rPr>
          <w:rFonts w:ascii="Comic Sans MS" w:hAnsi="Comic Sans MS"/>
          <w:sz w:val="24"/>
          <w:szCs w:val="24"/>
        </w:rPr>
      </w:pPr>
      <w:r w:rsidRPr="00125C79">
        <w:rPr>
          <w:rFonts w:ascii="Comic Sans MS" w:hAnsi="Comic Sans MS"/>
          <w:sz w:val="24"/>
          <w:szCs w:val="24"/>
        </w:rPr>
        <w:t>El documento Visión 2019 Educación Propuesta</w:t>
      </w:r>
      <w:r>
        <w:rPr>
          <w:rFonts w:ascii="Comic Sans MS" w:hAnsi="Comic Sans MS"/>
          <w:sz w:val="24"/>
          <w:szCs w:val="24"/>
        </w:rPr>
        <w:t xml:space="preserve"> para Discusión del Ministerio </w:t>
      </w:r>
      <w:r w:rsidRPr="00125C79">
        <w:rPr>
          <w:rFonts w:ascii="Comic Sans MS" w:hAnsi="Comic Sans MS"/>
          <w:sz w:val="24"/>
          <w:szCs w:val="24"/>
        </w:rPr>
        <w:t>de Educación Nacional propone que a 2</w:t>
      </w:r>
      <w:r>
        <w:rPr>
          <w:rFonts w:ascii="Comic Sans MS" w:hAnsi="Comic Sans MS"/>
          <w:sz w:val="24"/>
          <w:szCs w:val="24"/>
        </w:rPr>
        <w:t xml:space="preserve">019, todos los egresados de la </w:t>
      </w:r>
      <w:r w:rsidRPr="00125C79">
        <w:rPr>
          <w:rFonts w:ascii="Comic Sans MS" w:hAnsi="Comic Sans MS"/>
          <w:sz w:val="24"/>
          <w:szCs w:val="24"/>
        </w:rPr>
        <w:t>educación media hayan adquirido un mane</w:t>
      </w:r>
      <w:r>
        <w:rPr>
          <w:rFonts w:ascii="Comic Sans MS" w:hAnsi="Comic Sans MS"/>
          <w:sz w:val="24"/>
          <w:szCs w:val="24"/>
        </w:rPr>
        <w:t xml:space="preserve">jo básico del inglés escrito y </w:t>
      </w:r>
      <w:r w:rsidRPr="00125C79">
        <w:rPr>
          <w:rFonts w:ascii="Comic Sans MS" w:hAnsi="Comic Sans MS"/>
          <w:sz w:val="24"/>
          <w:szCs w:val="24"/>
        </w:rPr>
        <w:t>hablado, que les permita demostrar compre</w:t>
      </w:r>
      <w:r>
        <w:rPr>
          <w:rFonts w:ascii="Comic Sans MS" w:hAnsi="Comic Sans MS"/>
          <w:sz w:val="24"/>
          <w:szCs w:val="24"/>
        </w:rPr>
        <w:t xml:space="preserve">nsión oral y escrita, elaborar </w:t>
      </w:r>
      <w:r w:rsidRPr="00125C79">
        <w:rPr>
          <w:rFonts w:ascii="Comic Sans MS" w:hAnsi="Comic Sans MS"/>
          <w:sz w:val="24"/>
          <w:szCs w:val="24"/>
        </w:rPr>
        <w:t>textos sencillos y establecer conversaciones s</w:t>
      </w:r>
      <w:r>
        <w:rPr>
          <w:rFonts w:ascii="Comic Sans MS" w:hAnsi="Comic Sans MS"/>
          <w:sz w:val="24"/>
          <w:szCs w:val="24"/>
        </w:rPr>
        <w:t xml:space="preserve">encillas. Y por tanto, quienes </w:t>
      </w:r>
      <w:r w:rsidRPr="00125C79">
        <w:rPr>
          <w:rFonts w:ascii="Comic Sans MS" w:hAnsi="Comic Sans MS"/>
          <w:sz w:val="24"/>
          <w:szCs w:val="24"/>
        </w:rPr>
        <w:t>tienen a su cargo la enseñanza del inglés en l</w:t>
      </w:r>
      <w:r>
        <w:rPr>
          <w:rFonts w:ascii="Comic Sans MS" w:hAnsi="Comic Sans MS"/>
          <w:sz w:val="24"/>
          <w:szCs w:val="24"/>
        </w:rPr>
        <w:t xml:space="preserve">as instituciones educativas </w:t>
      </w:r>
      <w:r w:rsidRPr="00125C79">
        <w:rPr>
          <w:rFonts w:ascii="Comic Sans MS" w:hAnsi="Comic Sans MS"/>
          <w:sz w:val="24"/>
          <w:szCs w:val="24"/>
        </w:rPr>
        <w:t>deben mejorar significativamente sus c</w:t>
      </w:r>
      <w:r>
        <w:rPr>
          <w:rFonts w:ascii="Comic Sans MS" w:hAnsi="Comic Sans MS"/>
          <w:sz w:val="24"/>
          <w:szCs w:val="24"/>
        </w:rPr>
        <w:t xml:space="preserve">ompetencias comunicativas y su </w:t>
      </w:r>
      <w:r w:rsidRPr="00125C79">
        <w:rPr>
          <w:rFonts w:ascii="Comic Sans MS" w:hAnsi="Comic Sans MS"/>
          <w:sz w:val="24"/>
          <w:szCs w:val="24"/>
        </w:rPr>
        <w:t>capacidad de enseñar.</w:t>
      </w:r>
    </w:p>
    <w:p w:rsidR="00125C79" w:rsidRPr="009A1496" w:rsidRDefault="00125C79" w:rsidP="00125C79">
      <w:pPr>
        <w:jc w:val="both"/>
        <w:rPr>
          <w:rFonts w:ascii="Comic Sans MS" w:hAnsi="Comic Sans MS"/>
          <w:sz w:val="24"/>
          <w:szCs w:val="24"/>
        </w:rPr>
      </w:pPr>
    </w:p>
    <w:p w:rsidR="009A1496" w:rsidRPr="009A1496" w:rsidRDefault="004B718E" w:rsidP="009A1496">
      <w:pPr>
        <w:jc w:val="both"/>
        <w:rPr>
          <w:rFonts w:ascii="Comic Sans MS" w:hAnsi="Comic Sans MS"/>
          <w:sz w:val="24"/>
          <w:szCs w:val="24"/>
        </w:rPr>
      </w:pPr>
      <w:r>
        <w:rPr>
          <w:rFonts w:ascii="Comic Sans MS" w:hAnsi="Comic Sans MS"/>
          <w:sz w:val="24"/>
          <w:szCs w:val="24"/>
        </w:rPr>
        <w:t>Por eso, para que la SEM de Sincelej</w:t>
      </w:r>
      <w:r w:rsidR="009A1496" w:rsidRPr="009A1496">
        <w:rPr>
          <w:rFonts w:ascii="Comic Sans MS" w:hAnsi="Comic Sans MS"/>
          <w:sz w:val="24"/>
          <w:szCs w:val="24"/>
        </w:rPr>
        <w:t>o ase</w:t>
      </w:r>
      <w:r>
        <w:rPr>
          <w:rFonts w:ascii="Comic Sans MS" w:hAnsi="Comic Sans MS"/>
          <w:sz w:val="24"/>
          <w:szCs w:val="24"/>
        </w:rPr>
        <w:t>gure la calidad educativa en la básica primaria de las instituciones educativas oficiales del municipio insertará tanto a docentes como estudiantes en esta propuesta que tendrá como objetivo principal fortalecerlos según los estándares del Marco Común Europeo de Referencia con el fin dar cumplimiento a la política del Plan Nacional.</w:t>
      </w:r>
    </w:p>
    <w:p w:rsidR="00ED04AB" w:rsidRDefault="00ED04AB" w:rsidP="00ED04AB">
      <w:pPr>
        <w:jc w:val="both"/>
        <w:rPr>
          <w:rFonts w:ascii="Comic Sans MS" w:hAnsi="Comic Sans MS"/>
          <w:sz w:val="24"/>
          <w:szCs w:val="24"/>
        </w:rPr>
      </w:pPr>
    </w:p>
    <w:p w:rsidR="0052501A" w:rsidRDefault="0052501A" w:rsidP="00ED04AB">
      <w:pPr>
        <w:jc w:val="both"/>
        <w:rPr>
          <w:rFonts w:ascii="Comic Sans MS" w:hAnsi="Comic Sans MS"/>
          <w:sz w:val="24"/>
          <w:szCs w:val="24"/>
        </w:rPr>
      </w:pPr>
    </w:p>
    <w:p w:rsidR="0052501A" w:rsidRDefault="0052501A" w:rsidP="00ED04AB">
      <w:pPr>
        <w:jc w:val="both"/>
        <w:rPr>
          <w:rFonts w:ascii="Comic Sans MS" w:hAnsi="Comic Sans MS"/>
          <w:sz w:val="24"/>
          <w:szCs w:val="24"/>
        </w:rPr>
      </w:pPr>
    </w:p>
    <w:p w:rsidR="0052501A" w:rsidRDefault="0052501A" w:rsidP="00ED04AB">
      <w:pPr>
        <w:jc w:val="both"/>
        <w:rPr>
          <w:rFonts w:ascii="Comic Sans MS" w:hAnsi="Comic Sans MS"/>
          <w:sz w:val="24"/>
          <w:szCs w:val="24"/>
        </w:rPr>
      </w:pPr>
    </w:p>
    <w:p w:rsidR="0052501A" w:rsidRDefault="0052501A" w:rsidP="00ED04AB">
      <w:pPr>
        <w:jc w:val="both"/>
        <w:rPr>
          <w:rFonts w:ascii="Comic Sans MS" w:hAnsi="Comic Sans MS"/>
          <w:sz w:val="24"/>
          <w:szCs w:val="24"/>
        </w:rPr>
      </w:pPr>
    </w:p>
    <w:p w:rsidR="0052501A" w:rsidRDefault="0052501A" w:rsidP="00ED04AB">
      <w:pPr>
        <w:jc w:val="both"/>
        <w:rPr>
          <w:rFonts w:ascii="Comic Sans MS" w:hAnsi="Comic Sans MS"/>
          <w:sz w:val="24"/>
          <w:szCs w:val="24"/>
        </w:rPr>
      </w:pPr>
    </w:p>
    <w:p w:rsidR="0052501A" w:rsidRDefault="0052501A" w:rsidP="00ED04AB">
      <w:pPr>
        <w:jc w:val="both"/>
        <w:rPr>
          <w:rFonts w:ascii="Comic Sans MS" w:hAnsi="Comic Sans MS"/>
          <w:sz w:val="24"/>
          <w:szCs w:val="24"/>
        </w:rPr>
      </w:pPr>
    </w:p>
    <w:p w:rsidR="00EA4EC1" w:rsidRPr="00850A48" w:rsidRDefault="00EA4EC1" w:rsidP="00850A48">
      <w:pPr>
        <w:pStyle w:val="Prrafodelista"/>
        <w:numPr>
          <w:ilvl w:val="0"/>
          <w:numId w:val="2"/>
        </w:numPr>
        <w:jc w:val="both"/>
        <w:rPr>
          <w:rFonts w:ascii="Comic Sans MS" w:hAnsi="Comic Sans MS"/>
          <w:b/>
          <w:sz w:val="24"/>
          <w:szCs w:val="24"/>
        </w:rPr>
      </w:pPr>
      <w:r w:rsidRPr="00850A48">
        <w:rPr>
          <w:rFonts w:ascii="Comic Sans MS" w:hAnsi="Comic Sans MS"/>
          <w:b/>
          <w:sz w:val="24"/>
          <w:szCs w:val="24"/>
        </w:rPr>
        <w:t>OBJETIVOS</w:t>
      </w:r>
    </w:p>
    <w:p w:rsidR="00EA4EC1" w:rsidRDefault="00EA4EC1" w:rsidP="00EA4EC1">
      <w:pPr>
        <w:jc w:val="both"/>
        <w:rPr>
          <w:rFonts w:ascii="Comic Sans MS" w:hAnsi="Comic Sans MS"/>
          <w:sz w:val="24"/>
          <w:szCs w:val="24"/>
        </w:rPr>
      </w:pPr>
    </w:p>
    <w:p w:rsidR="00850A48" w:rsidRPr="00850A48" w:rsidRDefault="00850A48" w:rsidP="00850A48">
      <w:pPr>
        <w:pStyle w:val="Prrafodelista"/>
        <w:numPr>
          <w:ilvl w:val="1"/>
          <w:numId w:val="2"/>
        </w:numPr>
        <w:jc w:val="both"/>
        <w:rPr>
          <w:rFonts w:ascii="Comic Sans MS" w:hAnsi="Comic Sans MS"/>
          <w:b/>
          <w:sz w:val="24"/>
          <w:szCs w:val="24"/>
        </w:rPr>
      </w:pPr>
      <w:r w:rsidRPr="00850A48">
        <w:rPr>
          <w:rFonts w:ascii="Comic Sans MS" w:hAnsi="Comic Sans MS"/>
          <w:b/>
          <w:sz w:val="24"/>
          <w:szCs w:val="24"/>
        </w:rPr>
        <w:t>GENERAL</w:t>
      </w:r>
    </w:p>
    <w:p w:rsidR="00850A48" w:rsidRDefault="00850A48" w:rsidP="00850A48">
      <w:pPr>
        <w:pStyle w:val="Prrafodelista"/>
        <w:ind w:left="1080"/>
        <w:jc w:val="both"/>
        <w:rPr>
          <w:rFonts w:ascii="Comic Sans MS" w:hAnsi="Comic Sans MS"/>
          <w:sz w:val="24"/>
          <w:szCs w:val="24"/>
        </w:rPr>
      </w:pPr>
    </w:p>
    <w:p w:rsidR="00EA4EC1" w:rsidRPr="00850A48" w:rsidRDefault="00EA4EC1" w:rsidP="00850A48">
      <w:pPr>
        <w:pStyle w:val="Prrafodelista"/>
        <w:numPr>
          <w:ilvl w:val="0"/>
          <w:numId w:val="4"/>
        </w:numPr>
        <w:jc w:val="both"/>
        <w:rPr>
          <w:rFonts w:ascii="Comic Sans MS" w:hAnsi="Comic Sans MS"/>
          <w:sz w:val="24"/>
          <w:szCs w:val="24"/>
        </w:rPr>
      </w:pPr>
      <w:r w:rsidRPr="00850A48">
        <w:rPr>
          <w:rFonts w:ascii="Comic Sans MS" w:hAnsi="Comic Sans MS"/>
          <w:sz w:val="24"/>
          <w:szCs w:val="24"/>
        </w:rPr>
        <w:t xml:space="preserve">Para el segundo semestre del año  2014, fortalecer a los docentes de la básica primaria de las instituciones educativas oficiales del municipio de Sincelejo en las competencias específicas en el área de inglés en el aseguramiento de la calidad de la enseñanza y aprendizaje. </w:t>
      </w:r>
    </w:p>
    <w:p w:rsidR="00EA4EC1" w:rsidRDefault="00EA4EC1" w:rsidP="00EA4EC1">
      <w:pPr>
        <w:pStyle w:val="Prrafodelista"/>
        <w:ind w:left="1080"/>
        <w:jc w:val="both"/>
        <w:rPr>
          <w:rFonts w:ascii="Comic Sans MS" w:hAnsi="Comic Sans MS"/>
          <w:sz w:val="24"/>
          <w:szCs w:val="24"/>
        </w:rPr>
      </w:pPr>
    </w:p>
    <w:p w:rsidR="00850A48" w:rsidRPr="00EA4EC1" w:rsidRDefault="00850A48" w:rsidP="00EA4EC1">
      <w:pPr>
        <w:pStyle w:val="Prrafodelista"/>
        <w:ind w:left="1080"/>
        <w:jc w:val="both"/>
        <w:rPr>
          <w:rFonts w:ascii="Comic Sans MS" w:hAnsi="Comic Sans MS"/>
          <w:sz w:val="24"/>
          <w:szCs w:val="24"/>
        </w:rPr>
      </w:pPr>
    </w:p>
    <w:p w:rsidR="00EA4EC1" w:rsidRPr="00850A48" w:rsidRDefault="00EA4EC1" w:rsidP="00850A48">
      <w:pPr>
        <w:pStyle w:val="Prrafodelista"/>
        <w:numPr>
          <w:ilvl w:val="1"/>
          <w:numId w:val="2"/>
        </w:numPr>
        <w:jc w:val="both"/>
        <w:rPr>
          <w:rFonts w:ascii="Comic Sans MS" w:hAnsi="Comic Sans MS"/>
          <w:b/>
          <w:sz w:val="24"/>
          <w:szCs w:val="24"/>
        </w:rPr>
      </w:pPr>
      <w:r w:rsidRPr="00850A48">
        <w:rPr>
          <w:rFonts w:ascii="Comic Sans MS" w:hAnsi="Comic Sans MS"/>
          <w:b/>
          <w:sz w:val="24"/>
          <w:szCs w:val="24"/>
        </w:rPr>
        <w:t xml:space="preserve">OBJETIVOS ESPECÍFICOS </w:t>
      </w:r>
    </w:p>
    <w:p w:rsidR="00EA4EC1" w:rsidRPr="00EA4EC1" w:rsidRDefault="00EA4EC1" w:rsidP="00EA4EC1">
      <w:pPr>
        <w:pStyle w:val="Prrafodelista"/>
        <w:rPr>
          <w:rFonts w:ascii="Comic Sans MS" w:hAnsi="Comic Sans MS"/>
          <w:sz w:val="24"/>
          <w:szCs w:val="24"/>
        </w:rPr>
      </w:pPr>
    </w:p>
    <w:p w:rsidR="00EA4EC1" w:rsidRPr="00EA4EC1" w:rsidRDefault="00EA4EC1" w:rsidP="00EA4EC1">
      <w:pPr>
        <w:pStyle w:val="Prrafodelista"/>
        <w:ind w:left="1080"/>
        <w:jc w:val="both"/>
        <w:rPr>
          <w:rFonts w:ascii="Comic Sans MS" w:hAnsi="Comic Sans MS"/>
          <w:sz w:val="24"/>
          <w:szCs w:val="24"/>
        </w:rPr>
      </w:pPr>
    </w:p>
    <w:p w:rsidR="00EA4EC1" w:rsidRDefault="00EA4EC1" w:rsidP="00234607">
      <w:pPr>
        <w:jc w:val="both"/>
        <w:rPr>
          <w:rFonts w:ascii="Comic Sans MS" w:hAnsi="Comic Sans MS"/>
          <w:sz w:val="24"/>
          <w:szCs w:val="24"/>
        </w:rPr>
      </w:pPr>
      <w:r w:rsidRPr="00EA4EC1">
        <w:rPr>
          <w:rFonts w:ascii="Comic Sans MS" w:hAnsi="Comic Sans MS"/>
          <w:sz w:val="24"/>
          <w:szCs w:val="24"/>
        </w:rPr>
        <w:t>- Realizar una caracterización de lo</w:t>
      </w:r>
      <w:r>
        <w:rPr>
          <w:rFonts w:ascii="Comic Sans MS" w:hAnsi="Comic Sans MS"/>
          <w:sz w:val="24"/>
          <w:szCs w:val="24"/>
        </w:rPr>
        <w:t>s docentes de la básica primaria de las instituciones educativas oficiales del municipio para la identificación de las fortalezas, debilidades y potencialidades en cuanto a sus competencias lingüísticas del área de inglés.</w:t>
      </w:r>
    </w:p>
    <w:p w:rsidR="00850A48" w:rsidRPr="00234607" w:rsidRDefault="00850A48" w:rsidP="00234607">
      <w:pPr>
        <w:jc w:val="both"/>
        <w:rPr>
          <w:rFonts w:ascii="Comic Sans MS" w:hAnsi="Comic Sans MS"/>
          <w:sz w:val="24"/>
          <w:szCs w:val="24"/>
        </w:rPr>
      </w:pPr>
    </w:p>
    <w:p w:rsidR="00234607" w:rsidRDefault="00234607" w:rsidP="00234607">
      <w:pPr>
        <w:jc w:val="both"/>
        <w:rPr>
          <w:rFonts w:ascii="Comic Sans MS" w:hAnsi="Comic Sans MS"/>
          <w:sz w:val="24"/>
          <w:szCs w:val="24"/>
        </w:rPr>
      </w:pPr>
      <w:r>
        <w:rPr>
          <w:rFonts w:ascii="Comic Sans MS" w:hAnsi="Comic Sans MS"/>
          <w:sz w:val="24"/>
          <w:szCs w:val="24"/>
        </w:rPr>
        <w:t>- De</w:t>
      </w:r>
      <w:r w:rsidR="00EA4EC1" w:rsidRPr="00234607">
        <w:rPr>
          <w:rFonts w:ascii="Comic Sans MS" w:hAnsi="Comic Sans MS"/>
          <w:sz w:val="24"/>
          <w:szCs w:val="24"/>
        </w:rPr>
        <w:t>scubrir acciones exitosas realizadas a nivel internacional, nacional y local tendientes a favorece</w:t>
      </w:r>
      <w:r>
        <w:rPr>
          <w:rFonts w:ascii="Comic Sans MS" w:hAnsi="Comic Sans MS"/>
          <w:sz w:val="24"/>
          <w:szCs w:val="24"/>
        </w:rPr>
        <w:t xml:space="preserve">r las competencias específicas en el inglés en los docentes de la básica primaria, para que </w:t>
      </w:r>
      <w:r w:rsidR="00EA4EC1" w:rsidRPr="00234607">
        <w:rPr>
          <w:rFonts w:ascii="Comic Sans MS" w:hAnsi="Comic Sans MS"/>
          <w:sz w:val="24"/>
          <w:szCs w:val="24"/>
        </w:rPr>
        <w:t xml:space="preserve">éstas nutran el programa de formación docente que se desea para el </w:t>
      </w:r>
      <w:r>
        <w:rPr>
          <w:rFonts w:ascii="Comic Sans MS" w:hAnsi="Comic Sans MS"/>
          <w:sz w:val="24"/>
          <w:szCs w:val="24"/>
        </w:rPr>
        <w:t>municipio de Sincelejo.</w:t>
      </w:r>
    </w:p>
    <w:p w:rsidR="00850A48" w:rsidRDefault="00850A48" w:rsidP="00234607">
      <w:pPr>
        <w:jc w:val="both"/>
        <w:rPr>
          <w:rFonts w:ascii="Comic Sans MS" w:hAnsi="Comic Sans MS"/>
          <w:sz w:val="24"/>
          <w:szCs w:val="24"/>
        </w:rPr>
      </w:pPr>
    </w:p>
    <w:p w:rsidR="00EA4EC1" w:rsidRDefault="00EA4EC1" w:rsidP="00234607">
      <w:pPr>
        <w:jc w:val="both"/>
        <w:rPr>
          <w:rFonts w:ascii="Comic Sans MS" w:hAnsi="Comic Sans MS"/>
          <w:sz w:val="24"/>
          <w:szCs w:val="24"/>
        </w:rPr>
      </w:pPr>
      <w:r w:rsidRPr="00234607">
        <w:rPr>
          <w:rFonts w:ascii="Comic Sans MS" w:hAnsi="Comic Sans MS"/>
          <w:sz w:val="24"/>
          <w:szCs w:val="24"/>
        </w:rPr>
        <w:t xml:space="preserve">- Actualizar disciplinaria, pedagógica, didácticamente a los docentes de </w:t>
      </w:r>
      <w:r w:rsidR="00234607">
        <w:rPr>
          <w:rFonts w:ascii="Comic Sans MS" w:hAnsi="Comic Sans MS"/>
          <w:sz w:val="24"/>
          <w:szCs w:val="24"/>
        </w:rPr>
        <w:t xml:space="preserve">la </w:t>
      </w:r>
      <w:r w:rsidRPr="00234607">
        <w:rPr>
          <w:rFonts w:ascii="Comic Sans MS" w:hAnsi="Comic Sans MS"/>
          <w:sz w:val="24"/>
          <w:szCs w:val="24"/>
        </w:rPr>
        <w:t>básica</w:t>
      </w:r>
      <w:r w:rsidR="00234607">
        <w:rPr>
          <w:rFonts w:ascii="Comic Sans MS" w:hAnsi="Comic Sans MS"/>
          <w:sz w:val="24"/>
          <w:szCs w:val="24"/>
        </w:rPr>
        <w:t xml:space="preserve"> primaria de las instituciones educativas oficiales del municipio.</w:t>
      </w:r>
    </w:p>
    <w:p w:rsidR="00850A48" w:rsidRDefault="00850A48" w:rsidP="00234607">
      <w:pPr>
        <w:jc w:val="both"/>
        <w:rPr>
          <w:rFonts w:ascii="Comic Sans MS" w:hAnsi="Comic Sans MS"/>
          <w:sz w:val="24"/>
          <w:szCs w:val="24"/>
        </w:rPr>
      </w:pPr>
    </w:p>
    <w:p w:rsidR="00234607" w:rsidRPr="00234607" w:rsidRDefault="00234607" w:rsidP="00234607">
      <w:pPr>
        <w:jc w:val="both"/>
        <w:rPr>
          <w:rFonts w:ascii="Comic Sans MS" w:hAnsi="Comic Sans MS"/>
          <w:sz w:val="24"/>
          <w:szCs w:val="24"/>
        </w:rPr>
      </w:pPr>
      <w:r>
        <w:rPr>
          <w:rFonts w:ascii="Comic Sans MS" w:hAnsi="Comic Sans MS"/>
          <w:sz w:val="24"/>
          <w:szCs w:val="24"/>
        </w:rPr>
        <w:lastRenderedPageBreak/>
        <w:t xml:space="preserve">- </w:t>
      </w:r>
      <w:r w:rsidRPr="00234607">
        <w:rPr>
          <w:rFonts w:ascii="Comic Sans MS" w:hAnsi="Comic Sans MS"/>
          <w:sz w:val="24"/>
          <w:szCs w:val="24"/>
        </w:rPr>
        <w:t>Realizar un acompañamiento continuo a</w:t>
      </w:r>
      <w:r>
        <w:rPr>
          <w:rFonts w:ascii="Comic Sans MS" w:hAnsi="Comic Sans MS"/>
          <w:sz w:val="24"/>
          <w:szCs w:val="24"/>
        </w:rPr>
        <w:t xml:space="preserve"> los docentes de la básica primaria de las instituciones educativas del municipio de Sincelejo, después del fortalecimiento </w:t>
      </w:r>
      <w:r w:rsidRPr="00234607">
        <w:rPr>
          <w:rFonts w:ascii="Comic Sans MS" w:hAnsi="Comic Sans MS"/>
          <w:sz w:val="24"/>
          <w:szCs w:val="24"/>
        </w:rPr>
        <w:t>durant</w:t>
      </w:r>
      <w:r>
        <w:rPr>
          <w:rFonts w:ascii="Comic Sans MS" w:hAnsi="Comic Sans MS"/>
          <w:sz w:val="24"/>
          <w:szCs w:val="24"/>
        </w:rPr>
        <w:t xml:space="preserve">e los dos años con los maestros(as) en formación de la Institución Educativa Normal Superior de Sincelejo para identificar las </w:t>
      </w:r>
      <w:r w:rsidRPr="00234607">
        <w:rPr>
          <w:rFonts w:ascii="Comic Sans MS" w:hAnsi="Comic Sans MS"/>
          <w:sz w:val="24"/>
          <w:szCs w:val="24"/>
        </w:rPr>
        <w:t>transformaciones pedagógicas signific</w:t>
      </w:r>
      <w:r>
        <w:rPr>
          <w:rFonts w:ascii="Comic Sans MS" w:hAnsi="Comic Sans MS"/>
          <w:sz w:val="24"/>
          <w:szCs w:val="24"/>
        </w:rPr>
        <w:t xml:space="preserve">ativas realizadas en el aula y </w:t>
      </w:r>
      <w:r w:rsidRPr="00234607">
        <w:rPr>
          <w:rFonts w:ascii="Comic Sans MS" w:hAnsi="Comic Sans MS"/>
          <w:sz w:val="24"/>
          <w:szCs w:val="24"/>
        </w:rPr>
        <w:t xml:space="preserve">evidenciadas en el nivel de inglés de sus estudiantes. </w:t>
      </w:r>
    </w:p>
    <w:p w:rsidR="00234607" w:rsidRDefault="00234607" w:rsidP="00234607">
      <w:pPr>
        <w:jc w:val="both"/>
        <w:rPr>
          <w:rFonts w:ascii="Comic Sans MS" w:hAnsi="Comic Sans MS"/>
          <w:sz w:val="24"/>
          <w:szCs w:val="24"/>
        </w:rPr>
      </w:pPr>
      <w:r w:rsidRPr="00234607">
        <w:rPr>
          <w:rFonts w:ascii="Comic Sans MS" w:hAnsi="Comic Sans MS"/>
          <w:sz w:val="24"/>
          <w:szCs w:val="24"/>
        </w:rPr>
        <w:t>- Hacer uso de internet y otra</w:t>
      </w:r>
      <w:r>
        <w:rPr>
          <w:rFonts w:ascii="Comic Sans MS" w:hAnsi="Comic Sans MS"/>
          <w:sz w:val="24"/>
          <w:szCs w:val="24"/>
        </w:rPr>
        <w:t xml:space="preserve">s herramientas asociadas a las </w:t>
      </w:r>
      <w:r w:rsidRPr="00234607">
        <w:rPr>
          <w:rFonts w:ascii="Comic Sans MS" w:hAnsi="Comic Sans MS"/>
          <w:sz w:val="24"/>
          <w:szCs w:val="24"/>
        </w:rPr>
        <w:t>Tecnologías de la Información y la C</w:t>
      </w:r>
      <w:r>
        <w:rPr>
          <w:rFonts w:ascii="Comic Sans MS" w:hAnsi="Comic Sans MS"/>
          <w:sz w:val="24"/>
          <w:szCs w:val="24"/>
        </w:rPr>
        <w:t xml:space="preserve">omunicación (en adelante </w:t>
      </w:r>
      <w:proofErr w:type="spellStart"/>
      <w:r>
        <w:rPr>
          <w:rFonts w:ascii="Comic Sans MS" w:hAnsi="Comic Sans MS"/>
          <w:sz w:val="24"/>
          <w:szCs w:val="24"/>
        </w:rPr>
        <w:t>TICs</w:t>
      </w:r>
      <w:proofErr w:type="spellEnd"/>
      <w:r>
        <w:rPr>
          <w:rFonts w:ascii="Comic Sans MS" w:hAnsi="Comic Sans MS"/>
          <w:sz w:val="24"/>
          <w:szCs w:val="24"/>
        </w:rPr>
        <w:t xml:space="preserve">) </w:t>
      </w:r>
      <w:r w:rsidRPr="00234607">
        <w:rPr>
          <w:rFonts w:ascii="Comic Sans MS" w:hAnsi="Comic Sans MS"/>
          <w:sz w:val="24"/>
          <w:szCs w:val="24"/>
        </w:rPr>
        <w:t>para acortar las distancias, ofrecer ap</w:t>
      </w:r>
      <w:r>
        <w:rPr>
          <w:rFonts w:ascii="Comic Sans MS" w:hAnsi="Comic Sans MS"/>
          <w:sz w:val="24"/>
          <w:szCs w:val="24"/>
        </w:rPr>
        <w:t xml:space="preserve">oyo, y promover el intercambio </w:t>
      </w:r>
      <w:r w:rsidRPr="00234607">
        <w:rPr>
          <w:rFonts w:ascii="Comic Sans MS" w:hAnsi="Comic Sans MS"/>
          <w:sz w:val="24"/>
          <w:szCs w:val="24"/>
        </w:rPr>
        <w:t xml:space="preserve">docente desde las experiencias </w:t>
      </w:r>
      <w:r>
        <w:rPr>
          <w:rFonts w:ascii="Comic Sans MS" w:hAnsi="Comic Sans MS"/>
          <w:sz w:val="24"/>
          <w:szCs w:val="24"/>
        </w:rPr>
        <w:t xml:space="preserve">pedagógicas en los procesos de </w:t>
      </w:r>
      <w:r w:rsidRPr="00234607">
        <w:rPr>
          <w:rFonts w:ascii="Comic Sans MS" w:hAnsi="Comic Sans MS"/>
          <w:sz w:val="24"/>
          <w:szCs w:val="24"/>
        </w:rPr>
        <w:t xml:space="preserve">enseñanza y aprendizaje del inglés. </w:t>
      </w:r>
    </w:p>
    <w:p w:rsidR="00B059EE" w:rsidRDefault="00B059EE" w:rsidP="00234607">
      <w:pPr>
        <w:jc w:val="both"/>
        <w:rPr>
          <w:rFonts w:ascii="Comic Sans MS" w:hAnsi="Comic Sans MS"/>
          <w:sz w:val="24"/>
          <w:szCs w:val="24"/>
        </w:rPr>
      </w:pPr>
    </w:p>
    <w:p w:rsidR="0052501A" w:rsidRDefault="0052501A" w:rsidP="00234607">
      <w:pPr>
        <w:jc w:val="both"/>
        <w:rPr>
          <w:rFonts w:ascii="Comic Sans MS" w:hAnsi="Comic Sans MS"/>
          <w:sz w:val="24"/>
          <w:szCs w:val="24"/>
        </w:rPr>
      </w:pPr>
    </w:p>
    <w:p w:rsidR="0052501A" w:rsidRDefault="0052501A" w:rsidP="00234607">
      <w:pPr>
        <w:jc w:val="both"/>
        <w:rPr>
          <w:rFonts w:ascii="Comic Sans MS" w:hAnsi="Comic Sans MS"/>
          <w:sz w:val="24"/>
          <w:szCs w:val="24"/>
        </w:rPr>
      </w:pPr>
    </w:p>
    <w:p w:rsidR="00125C79" w:rsidRDefault="00125C79" w:rsidP="00234607">
      <w:pPr>
        <w:jc w:val="both"/>
        <w:rPr>
          <w:rFonts w:ascii="Comic Sans MS" w:hAnsi="Comic Sans MS"/>
          <w:sz w:val="24"/>
          <w:szCs w:val="24"/>
        </w:rPr>
      </w:pPr>
    </w:p>
    <w:p w:rsidR="00125C79" w:rsidRDefault="00125C79" w:rsidP="00234607">
      <w:pPr>
        <w:jc w:val="both"/>
        <w:rPr>
          <w:rFonts w:ascii="Comic Sans MS" w:hAnsi="Comic Sans MS"/>
          <w:sz w:val="24"/>
          <w:szCs w:val="24"/>
        </w:rPr>
      </w:pPr>
    </w:p>
    <w:p w:rsidR="00850A48" w:rsidRDefault="00850A48" w:rsidP="00234607">
      <w:pPr>
        <w:jc w:val="both"/>
        <w:rPr>
          <w:rFonts w:ascii="Comic Sans MS" w:hAnsi="Comic Sans MS"/>
          <w:sz w:val="24"/>
          <w:szCs w:val="24"/>
        </w:rPr>
      </w:pPr>
    </w:p>
    <w:p w:rsidR="00850A48" w:rsidRDefault="00850A48" w:rsidP="00234607">
      <w:pPr>
        <w:jc w:val="both"/>
        <w:rPr>
          <w:rFonts w:ascii="Comic Sans MS" w:hAnsi="Comic Sans MS"/>
          <w:sz w:val="24"/>
          <w:szCs w:val="24"/>
        </w:rPr>
      </w:pPr>
    </w:p>
    <w:p w:rsidR="00850A48" w:rsidRDefault="00850A48" w:rsidP="00234607">
      <w:pPr>
        <w:jc w:val="both"/>
        <w:rPr>
          <w:rFonts w:ascii="Comic Sans MS" w:hAnsi="Comic Sans MS"/>
          <w:sz w:val="24"/>
          <w:szCs w:val="24"/>
        </w:rPr>
      </w:pPr>
    </w:p>
    <w:p w:rsidR="00850A48" w:rsidRDefault="00850A48" w:rsidP="00234607">
      <w:pPr>
        <w:jc w:val="both"/>
        <w:rPr>
          <w:rFonts w:ascii="Comic Sans MS" w:hAnsi="Comic Sans MS"/>
          <w:sz w:val="24"/>
          <w:szCs w:val="24"/>
        </w:rPr>
      </w:pPr>
    </w:p>
    <w:p w:rsidR="00850A48" w:rsidRDefault="00850A48" w:rsidP="00234607">
      <w:pPr>
        <w:jc w:val="both"/>
        <w:rPr>
          <w:rFonts w:ascii="Comic Sans MS" w:hAnsi="Comic Sans MS"/>
          <w:sz w:val="24"/>
          <w:szCs w:val="24"/>
        </w:rPr>
      </w:pPr>
    </w:p>
    <w:p w:rsidR="00850A48" w:rsidRDefault="00850A48" w:rsidP="00234607">
      <w:pPr>
        <w:jc w:val="both"/>
        <w:rPr>
          <w:rFonts w:ascii="Comic Sans MS" w:hAnsi="Comic Sans MS"/>
          <w:sz w:val="24"/>
          <w:szCs w:val="24"/>
        </w:rPr>
      </w:pPr>
    </w:p>
    <w:p w:rsidR="00850A48" w:rsidRDefault="00850A48" w:rsidP="00234607">
      <w:pPr>
        <w:jc w:val="both"/>
        <w:rPr>
          <w:rFonts w:ascii="Comic Sans MS" w:hAnsi="Comic Sans MS"/>
          <w:sz w:val="24"/>
          <w:szCs w:val="24"/>
        </w:rPr>
      </w:pPr>
    </w:p>
    <w:p w:rsidR="00850A48" w:rsidRDefault="00850A48" w:rsidP="00234607">
      <w:pPr>
        <w:jc w:val="both"/>
        <w:rPr>
          <w:rFonts w:ascii="Comic Sans MS" w:hAnsi="Comic Sans MS"/>
          <w:sz w:val="24"/>
          <w:szCs w:val="24"/>
        </w:rPr>
      </w:pPr>
    </w:p>
    <w:p w:rsidR="00850A48" w:rsidRDefault="00850A48" w:rsidP="00234607">
      <w:pPr>
        <w:jc w:val="both"/>
        <w:rPr>
          <w:rFonts w:ascii="Comic Sans MS" w:hAnsi="Comic Sans MS"/>
          <w:sz w:val="24"/>
          <w:szCs w:val="24"/>
        </w:rPr>
      </w:pPr>
    </w:p>
    <w:p w:rsidR="00850A48" w:rsidRDefault="00850A48" w:rsidP="00234607">
      <w:pPr>
        <w:jc w:val="both"/>
        <w:rPr>
          <w:rFonts w:ascii="Comic Sans MS" w:hAnsi="Comic Sans MS"/>
          <w:sz w:val="24"/>
          <w:szCs w:val="24"/>
        </w:rPr>
      </w:pPr>
    </w:p>
    <w:p w:rsidR="00850A48" w:rsidRDefault="00850A48" w:rsidP="00234607">
      <w:pPr>
        <w:jc w:val="both"/>
        <w:rPr>
          <w:rFonts w:ascii="Comic Sans MS" w:hAnsi="Comic Sans MS"/>
          <w:sz w:val="24"/>
          <w:szCs w:val="24"/>
        </w:rPr>
      </w:pPr>
    </w:p>
    <w:p w:rsidR="00B059EE" w:rsidRPr="00B059EE" w:rsidRDefault="00B059EE" w:rsidP="00B059EE">
      <w:pPr>
        <w:pStyle w:val="Prrafodelista"/>
        <w:numPr>
          <w:ilvl w:val="0"/>
          <w:numId w:val="2"/>
        </w:numPr>
        <w:shd w:val="clear" w:color="auto" w:fill="FFFFFF"/>
        <w:spacing w:after="0" w:line="360" w:lineRule="auto"/>
        <w:jc w:val="both"/>
        <w:outlineLvl w:val="0"/>
        <w:rPr>
          <w:rFonts w:ascii="Comic Sans MS" w:eastAsia="Times New Roman" w:hAnsi="Comic Sans MS" w:cs="Arial"/>
          <w:b/>
          <w:bCs/>
          <w:kern w:val="36"/>
          <w:sz w:val="24"/>
          <w:szCs w:val="24"/>
          <w:lang w:eastAsia="es-CO"/>
        </w:rPr>
      </w:pPr>
      <w:r>
        <w:rPr>
          <w:rFonts w:ascii="Comic Sans MS" w:eastAsia="Times New Roman" w:hAnsi="Comic Sans MS" w:cs="Arial"/>
          <w:b/>
          <w:bCs/>
          <w:kern w:val="36"/>
          <w:sz w:val="24"/>
          <w:szCs w:val="24"/>
          <w:lang w:eastAsia="es-CO"/>
        </w:rPr>
        <w:t>FUNDAMENTOS CONCEPTUALES</w:t>
      </w:r>
    </w:p>
    <w:p w:rsidR="00B059EE" w:rsidRPr="00F80261" w:rsidRDefault="00B059EE" w:rsidP="00B059EE">
      <w:pPr>
        <w:shd w:val="clear" w:color="auto" w:fill="FFFFFF"/>
        <w:spacing w:after="0" w:line="360" w:lineRule="auto"/>
        <w:jc w:val="both"/>
        <w:outlineLvl w:val="0"/>
        <w:rPr>
          <w:rFonts w:ascii="Comic Sans MS" w:eastAsia="Times New Roman" w:hAnsi="Comic Sans MS" w:cs="Arial"/>
          <w:b/>
          <w:bCs/>
          <w:kern w:val="36"/>
          <w:sz w:val="24"/>
          <w:szCs w:val="24"/>
          <w:lang w:eastAsia="es-CO"/>
        </w:rPr>
      </w:pPr>
    </w:p>
    <w:p w:rsidR="00B059EE" w:rsidRPr="00F80261" w:rsidRDefault="00B059EE" w:rsidP="00B059EE">
      <w:pPr>
        <w:shd w:val="clear" w:color="auto" w:fill="FFFFFF"/>
        <w:spacing w:after="0" w:line="360" w:lineRule="auto"/>
        <w:jc w:val="both"/>
        <w:rPr>
          <w:rFonts w:ascii="Comic Sans MS" w:eastAsia="Times New Roman" w:hAnsi="Comic Sans MS" w:cs="Arial"/>
          <w:sz w:val="24"/>
          <w:szCs w:val="24"/>
          <w:lang w:eastAsia="es-CO"/>
        </w:rPr>
      </w:pPr>
      <w:r w:rsidRPr="00F80261">
        <w:rPr>
          <w:rFonts w:ascii="Comic Sans MS" w:eastAsia="Times New Roman" w:hAnsi="Comic Sans MS" w:cs="Arial"/>
          <w:sz w:val="24"/>
          <w:szCs w:val="24"/>
          <w:lang w:eastAsia="es-CO"/>
        </w:rPr>
        <w:t>Para tener una mejor comprensión de lo que significa un diseño curricular por ciclos y por competencias (sean estas laborales o disciplinares), se requiere una conceptualización sobre los términos claves: Competencia, Niveles de formación de pregrado, Ciclo y Propedéutico.</w:t>
      </w:r>
    </w:p>
    <w:p w:rsidR="00B059EE" w:rsidRDefault="00B059EE" w:rsidP="00B059EE">
      <w:pPr>
        <w:shd w:val="clear" w:color="auto" w:fill="FFFFFF"/>
        <w:spacing w:after="210" w:line="360" w:lineRule="auto"/>
        <w:jc w:val="both"/>
        <w:outlineLvl w:val="3"/>
        <w:rPr>
          <w:rFonts w:ascii="Comic Sans MS" w:eastAsia="Times New Roman" w:hAnsi="Comic Sans MS" w:cs="Arial"/>
          <w:b/>
          <w:bCs/>
          <w:sz w:val="24"/>
          <w:szCs w:val="24"/>
          <w:lang w:eastAsia="es-CO"/>
        </w:rPr>
      </w:pPr>
    </w:p>
    <w:p w:rsidR="00B059EE" w:rsidRPr="00F80261" w:rsidRDefault="00B059EE" w:rsidP="00B059EE">
      <w:pPr>
        <w:shd w:val="clear" w:color="auto" w:fill="FFFFFF"/>
        <w:spacing w:after="210" w:line="360" w:lineRule="auto"/>
        <w:jc w:val="both"/>
        <w:outlineLvl w:val="3"/>
        <w:rPr>
          <w:rFonts w:ascii="Comic Sans MS" w:eastAsia="Times New Roman" w:hAnsi="Comic Sans MS" w:cs="Arial"/>
          <w:b/>
          <w:bCs/>
          <w:sz w:val="24"/>
          <w:szCs w:val="24"/>
          <w:lang w:eastAsia="es-CO"/>
        </w:rPr>
      </w:pPr>
      <w:r w:rsidRPr="00F80261">
        <w:rPr>
          <w:rFonts w:ascii="Comic Sans MS" w:eastAsia="Times New Roman" w:hAnsi="Comic Sans MS" w:cs="Arial"/>
          <w:b/>
          <w:bCs/>
          <w:sz w:val="24"/>
          <w:szCs w:val="24"/>
          <w:lang w:eastAsia="es-CO"/>
        </w:rPr>
        <w:t>Competencias</w:t>
      </w:r>
    </w:p>
    <w:p w:rsidR="00B059EE" w:rsidRDefault="00B059EE" w:rsidP="00B059EE">
      <w:pPr>
        <w:shd w:val="clear" w:color="auto" w:fill="FFFFFF"/>
        <w:spacing w:after="0" w:line="360" w:lineRule="auto"/>
        <w:jc w:val="both"/>
        <w:rPr>
          <w:rFonts w:ascii="Comic Sans MS" w:eastAsia="Times New Roman" w:hAnsi="Comic Sans MS" w:cs="Arial"/>
          <w:sz w:val="24"/>
          <w:szCs w:val="24"/>
          <w:lang w:eastAsia="es-CO"/>
        </w:rPr>
      </w:pPr>
    </w:p>
    <w:p w:rsidR="00B059EE" w:rsidRDefault="00B059EE" w:rsidP="00B059EE">
      <w:pPr>
        <w:shd w:val="clear" w:color="auto" w:fill="FFFFFF"/>
        <w:spacing w:after="0" w:line="360" w:lineRule="auto"/>
        <w:jc w:val="both"/>
        <w:rPr>
          <w:rFonts w:ascii="Comic Sans MS" w:eastAsia="Times New Roman" w:hAnsi="Comic Sans MS" w:cs="Arial"/>
          <w:sz w:val="24"/>
          <w:szCs w:val="24"/>
          <w:lang w:eastAsia="es-CO"/>
        </w:rPr>
      </w:pPr>
      <w:r w:rsidRPr="00F80261">
        <w:rPr>
          <w:rFonts w:ascii="Comic Sans MS" w:eastAsia="Times New Roman" w:hAnsi="Comic Sans MS" w:cs="Arial"/>
          <w:sz w:val="24"/>
          <w:szCs w:val="24"/>
          <w:lang w:eastAsia="es-CO"/>
        </w:rPr>
        <w:t>Al observar el contexto empresarial y formativo se concluye que existe una proliferación y en algunos casos sobre-utilización del concepto de competencia, incluyéndolo en muchos de los procesos tanto de gestión en las organizaciones, como de formación en las instituciones de educación de diferentes niveles, sin ser esta inclusión exhaustiva ni mucho menos apropiada. No obstante, respecto al modo en que se vienen aplicando las competencias, se identifican una serie de problemas que impiden extraer de ellas todo su potencial; estos problemas son de carácter tanto teórico - conceptual, como práctico y metodológico.</w:t>
      </w:r>
    </w:p>
    <w:p w:rsidR="00B059EE" w:rsidRPr="00F80261" w:rsidRDefault="00B059EE" w:rsidP="00B059EE">
      <w:pPr>
        <w:shd w:val="clear" w:color="auto" w:fill="FFFFFF"/>
        <w:spacing w:after="0" w:line="360" w:lineRule="auto"/>
        <w:jc w:val="both"/>
        <w:rPr>
          <w:rFonts w:ascii="Comic Sans MS" w:eastAsia="Times New Roman" w:hAnsi="Comic Sans MS" w:cs="Arial"/>
          <w:sz w:val="24"/>
          <w:szCs w:val="24"/>
          <w:lang w:eastAsia="es-CO"/>
        </w:rPr>
      </w:pPr>
    </w:p>
    <w:p w:rsidR="00B059EE" w:rsidRPr="00F80261" w:rsidRDefault="00B059EE" w:rsidP="00B059EE">
      <w:pPr>
        <w:shd w:val="clear" w:color="auto" w:fill="FFFFFF"/>
        <w:spacing w:after="0" w:line="360" w:lineRule="auto"/>
        <w:jc w:val="both"/>
        <w:rPr>
          <w:rFonts w:ascii="Comic Sans MS" w:eastAsia="Times New Roman" w:hAnsi="Comic Sans MS" w:cs="Arial"/>
          <w:sz w:val="24"/>
          <w:szCs w:val="24"/>
          <w:lang w:eastAsia="es-CO"/>
        </w:rPr>
      </w:pPr>
      <w:r w:rsidRPr="00F80261">
        <w:rPr>
          <w:rFonts w:ascii="Comic Sans MS" w:eastAsia="Times New Roman" w:hAnsi="Comic Sans MS" w:cs="Arial"/>
          <w:sz w:val="24"/>
          <w:szCs w:val="24"/>
          <w:lang w:eastAsia="es-CO"/>
        </w:rPr>
        <w:t>En especial en la última década, todos los países han enfrentado de distinta manera un acercamiento entre el mundo productivo y el mundo educativo. Unos centrándose más en las competencias generales, como las propuestas generadas en el Espacio Europeo de la Educación y otros en competencias más directamente relacionadas con las ocupaciones mismas, como los liderados por el Reino Unido y Australia.</w:t>
      </w:r>
    </w:p>
    <w:p w:rsidR="00B059EE" w:rsidRPr="00F80261" w:rsidRDefault="00B059EE" w:rsidP="00B059EE">
      <w:pPr>
        <w:shd w:val="clear" w:color="auto" w:fill="FFFFFF"/>
        <w:spacing w:after="0" w:line="360" w:lineRule="auto"/>
        <w:jc w:val="both"/>
        <w:rPr>
          <w:rFonts w:ascii="Comic Sans MS" w:eastAsia="Times New Roman" w:hAnsi="Comic Sans MS" w:cs="Arial"/>
          <w:sz w:val="24"/>
          <w:szCs w:val="24"/>
          <w:lang w:eastAsia="es-CO"/>
        </w:rPr>
      </w:pPr>
      <w:r w:rsidRPr="00F80261">
        <w:rPr>
          <w:rFonts w:ascii="Comic Sans MS" w:eastAsia="Times New Roman" w:hAnsi="Comic Sans MS" w:cs="Arial"/>
          <w:sz w:val="24"/>
          <w:szCs w:val="24"/>
          <w:lang w:eastAsia="es-CO"/>
        </w:rPr>
        <w:lastRenderedPageBreak/>
        <w:t>Cualquiera sea el camino a seguir, se identifican en los propósitos, en los por qué y para qué acercar esos dos mundos:</w:t>
      </w:r>
    </w:p>
    <w:p w:rsidR="00B059EE" w:rsidRPr="00F80261" w:rsidRDefault="00B059EE" w:rsidP="00B059EE">
      <w:pPr>
        <w:numPr>
          <w:ilvl w:val="0"/>
          <w:numId w:val="5"/>
        </w:numPr>
        <w:shd w:val="clear" w:color="auto" w:fill="FFFFFF"/>
        <w:spacing w:after="0" w:line="360" w:lineRule="auto"/>
        <w:ind w:left="657"/>
        <w:jc w:val="both"/>
        <w:rPr>
          <w:rFonts w:ascii="Comic Sans MS" w:eastAsia="Times New Roman" w:hAnsi="Comic Sans MS" w:cs="Arial"/>
          <w:sz w:val="24"/>
          <w:szCs w:val="24"/>
          <w:lang w:eastAsia="es-CO"/>
        </w:rPr>
      </w:pPr>
      <w:r w:rsidRPr="00F80261">
        <w:rPr>
          <w:rFonts w:ascii="Comic Sans MS" w:eastAsia="Times New Roman" w:hAnsi="Comic Sans MS" w:cs="Arial"/>
          <w:sz w:val="24"/>
          <w:szCs w:val="24"/>
          <w:lang w:eastAsia="es-CO"/>
        </w:rPr>
        <w:t>Atender la necesidad de ser países más competitivos que respondan a los retos de un mundo globalizado, haciendo más eficiente y eficaz la formación profesional.</w:t>
      </w:r>
    </w:p>
    <w:p w:rsidR="00B059EE" w:rsidRPr="00F80261" w:rsidRDefault="00B059EE" w:rsidP="00B059EE">
      <w:pPr>
        <w:numPr>
          <w:ilvl w:val="0"/>
          <w:numId w:val="5"/>
        </w:numPr>
        <w:shd w:val="clear" w:color="auto" w:fill="FFFFFF"/>
        <w:spacing w:after="0" w:line="360" w:lineRule="auto"/>
        <w:ind w:left="657"/>
        <w:jc w:val="both"/>
        <w:rPr>
          <w:rFonts w:ascii="Comic Sans MS" w:eastAsia="Times New Roman" w:hAnsi="Comic Sans MS" w:cs="Arial"/>
          <w:sz w:val="24"/>
          <w:szCs w:val="24"/>
          <w:lang w:eastAsia="es-CO"/>
        </w:rPr>
      </w:pPr>
      <w:r w:rsidRPr="00F80261">
        <w:rPr>
          <w:rFonts w:ascii="Comic Sans MS" w:eastAsia="Times New Roman" w:hAnsi="Comic Sans MS" w:cs="Arial"/>
          <w:sz w:val="24"/>
          <w:szCs w:val="24"/>
          <w:lang w:eastAsia="es-CO"/>
        </w:rPr>
        <w:t>Disminuir la brecha existente entre la formación profesional y el mundo laboral.</w:t>
      </w:r>
    </w:p>
    <w:p w:rsidR="00B059EE" w:rsidRPr="00F80261" w:rsidRDefault="00B059EE" w:rsidP="00B059EE">
      <w:pPr>
        <w:numPr>
          <w:ilvl w:val="0"/>
          <w:numId w:val="5"/>
        </w:numPr>
        <w:shd w:val="clear" w:color="auto" w:fill="FFFFFF"/>
        <w:spacing w:after="0" w:line="360" w:lineRule="auto"/>
        <w:ind w:left="657"/>
        <w:jc w:val="both"/>
        <w:rPr>
          <w:rFonts w:ascii="Comic Sans MS" w:eastAsia="Times New Roman" w:hAnsi="Comic Sans MS" w:cs="Arial"/>
          <w:sz w:val="24"/>
          <w:szCs w:val="24"/>
          <w:lang w:eastAsia="es-CO"/>
        </w:rPr>
      </w:pPr>
      <w:r w:rsidRPr="00F80261">
        <w:rPr>
          <w:rFonts w:ascii="Comic Sans MS" w:eastAsia="Times New Roman" w:hAnsi="Comic Sans MS" w:cs="Arial"/>
          <w:sz w:val="24"/>
          <w:szCs w:val="24"/>
          <w:lang w:eastAsia="es-CO"/>
        </w:rPr>
        <w:t>Contribuir a la articulación entre las diversas instituciones de educación superior de las regiones y favorecer la movilidad de los jóvenes.</w:t>
      </w:r>
    </w:p>
    <w:p w:rsidR="00B059EE" w:rsidRDefault="00B059EE" w:rsidP="00B059EE">
      <w:pPr>
        <w:numPr>
          <w:ilvl w:val="0"/>
          <w:numId w:val="5"/>
        </w:numPr>
        <w:shd w:val="clear" w:color="auto" w:fill="FFFFFF"/>
        <w:spacing w:after="0" w:line="360" w:lineRule="auto"/>
        <w:ind w:left="657"/>
        <w:jc w:val="both"/>
        <w:rPr>
          <w:rFonts w:ascii="Comic Sans MS" w:eastAsia="Times New Roman" w:hAnsi="Comic Sans MS" w:cs="Arial"/>
          <w:sz w:val="24"/>
          <w:szCs w:val="24"/>
          <w:lang w:eastAsia="es-CO"/>
        </w:rPr>
      </w:pPr>
      <w:r w:rsidRPr="00F80261">
        <w:rPr>
          <w:rFonts w:ascii="Comic Sans MS" w:eastAsia="Times New Roman" w:hAnsi="Comic Sans MS" w:cs="Arial"/>
          <w:sz w:val="24"/>
          <w:szCs w:val="24"/>
          <w:lang w:eastAsia="es-CO"/>
        </w:rPr>
        <w:t>Asumir el reto de formar jóvenes que estén preparados para continuar su proceso formativo de una manera permanente, y así puedan adaptarse a las diversas profesiones y ocupaciones que tendrán a lo largo de la vida.</w:t>
      </w:r>
    </w:p>
    <w:p w:rsidR="00B059EE" w:rsidRPr="00F80261" w:rsidRDefault="00B059EE" w:rsidP="00B059EE">
      <w:pPr>
        <w:shd w:val="clear" w:color="auto" w:fill="FFFFFF"/>
        <w:spacing w:after="0" w:line="360" w:lineRule="auto"/>
        <w:ind w:left="297"/>
        <w:jc w:val="both"/>
        <w:rPr>
          <w:rFonts w:ascii="Comic Sans MS" w:eastAsia="Times New Roman" w:hAnsi="Comic Sans MS" w:cs="Arial"/>
          <w:sz w:val="24"/>
          <w:szCs w:val="24"/>
          <w:lang w:eastAsia="es-CO"/>
        </w:rPr>
      </w:pPr>
    </w:p>
    <w:p w:rsidR="00B059EE" w:rsidRDefault="00B059EE" w:rsidP="00B059EE">
      <w:pPr>
        <w:shd w:val="clear" w:color="auto" w:fill="FFFFFF"/>
        <w:spacing w:after="0" w:line="360" w:lineRule="auto"/>
        <w:jc w:val="both"/>
        <w:outlineLvl w:val="2"/>
        <w:rPr>
          <w:rFonts w:ascii="Comic Sans MS" w:eastAsia="Times New Roman" w:hAnsi="Comic Sans MS" w:cs="Arial"/>
          <w:b/>
          <w:bCs/>
          <w:sz w:val="24"/>
          <w:szCs w:val="24"/>
          <w:lang w:eastAsia="es-CO"/>
        </w:rPr>
      </w:pPr>
      <w:r w:rsidRPr="00F80261">
        <w:rPr>
          <w:rFonts w:ascii="Comic Sans MS" w:eastAsia="Times New Roman" w:hAnsi="Comic Sans MS" w:cs="Arial"/>
          <w:b/>
          <w:bCs/>
          <w:sz w:val="24"/>
          <w:szCs w:val="24"/>
          <w:lang w:eastAsia="es-CO"/>
        </w:rPr>
        <w:t>Referencias Conceptuales sobre el Término Competencia</w:t>
      </w:r>
    </w:p>
    <w:p w:rsidR="00B059EE" w:rsidRPr="00F80261" w:rsidRDefault="00B059EE" w:rsidP="00B059EE">
      <w:pPr>
        <w:shd w:val="clear" w:color="auto" w:fill="FFFFFF"/>
        <w:spacing w:after="0" w:line="360" w:lineRule="auto"/>
        <w:jc w:val="both"/>
        <w:outlineLvl w:val="2"/>
        <w:rPr>
          <w:rFonts w:ascii="Comic Sans MS" w:eastAsia="Times New Roman" w:hAnsi="Comic Sans MS" w:cs="Arial"/>
          <w:b/>
          <w:bCs/>
          <w:sz w:val="24"/>
          <w:szCs w:val="24"/>
          <w:lang w:eastAsia="es-CO"/>
        </w:rPr>
      </w:pPr>
    </w:p>
    <w:p w:rsidR="00B059EE" w:rsidRPr="00F80261" w:rsidRDefault="00B059EE" w:rsidP="00B059EE">
      <w:pPr>
        <w:shd w:val="clear" w:color="auto" w:fill="FFFFFF"/>
        <w:spacing w:after="0" w:line="360" w:lineRule="auto"/>
        <w:jc w:val="both"/>
        <w:rPr>
          <w:rFonts w:ascii="Comic Sans MS" w:eastAsia="Times New Roman" w:hAnsi="Comic Sans MS" w:cs="Arial"/>
          <w:sz w:val="24"/>
          <w:szCs w:val="24"/>
          <w:lang w:eastAsia="es-CO"/>
        </w:rPr>
      </w:pPr>
      <w:r w:rsidRPr="00F80261">
        <w:rPr>
          <w:rFonts w:ascii="Comic Sans MS" w:eastAsia="Times New Roman" w:hAnsi="Comic Sans MS" w:cs="Arial"/>
          <w:sz w:val="24"/>
          <w:szCs w:val="24"/>
          <w:lang w:eastAsia="es-CO"/>
        </w:rPr>
        <w:t>No obstante la proliferación mencionada, se toman en cuenta una serie de definiciones que en el contexto nacional resultan de interés:</w:t>
      </w:r>
    </w:p>
    <w:p w:rsidR="00B059EE" w:rsidRPr="00F80261" w:rsidRDefault="00B059EE" w:rsidP="00B059EE">
      <w:pPr>
        <w:numPr>
          <w:ilvl w:val="0"/>
          <w:numId w:val="6"/>
        </w:numPr>
        <w:shd w:val="clear" w:color="auto" w:fill="FFFFFF"/>
        <w:spacing w:after="0" w:line="360" w:lineRule="auto"/>
        <w:ind w:left="657"/>
        <w:jc w:val="both"/>
        <w:rPr>
          <w:rFonts w:ascii="Comic Sans MS" w:eastAsia="Times New Roman" w:hAnsi="Comic Sans MS" w:cs="Arial"/>
          <w:sz w:val="24"/>
          <w:szCs w:val="24"/>
          <w:lang w:eastAsia="es-CO"/>
        </w:rPr>
      </w:pPr>
      <w:r w:rsidRPr="00F80261">
        <w:rPr>
          <w:rFonts w:ascii="Comic Sans MS" w:eastAsia="Times New Roman" w:hAnsi="Comic Sans MS" w:cs="Arial"/>
          <w:sz w:val="24"/>
          <w:szCs w:val="24"/>
          <w:lang w:eastAsia="es-CO"/>
        </w:rPr>
        <w:t xml:space="preserve">Definición del Proyecto </w:t>
      </w:r>
      <w:proofErr w:type="spellStart"/>
      <w:r w:rsidRPr="00F80261">
        <w:rPr>
          <w:rFonts w:ascii="Comic Sans MS" w:eastAsia="Times New Roman" w:hAnsi="Comic Sans MS" w:cs="Arial"/>
          <w:sz w:val="24"/>
          <w:szCs w:val="24"/>
          <w:lang w:eastAsia="es-CO"/>
        </w:rPr>
        <w:t>Tuning</w:t>
      </w:r>
      <w:proofErr w:type="spellEnd"/>
      <w:r w:rsidRPr="00F80261">
        <w:rPr>
          <w:rFonts w:ascii="Comic Sans MS" w:eastAsia="Times New Roman" w:hAnsi="Comic Sans MS" w:cs="Arial"/>
          <w:sz w:val="24"/>
          <w:szCs w:val="24"/>
          <w:lang w:eastAsia="es-CO"/>
        </w:rPr>
        <w:t xml:space="preserve"> Europa: "Combinación dinámica de conocimiento, compresión, capacidades y habilidades".</w:t>
      </w:r>
    </w:p>
    <w:p w:rsidR="00B059EE" w:rsidRPr="00F80261" w:rsidRDefault="00B059EE" w:rsidP="00B059EE">
      <w:pPr>
        <w:numPr>
          <w:ilvl w:val="0"/>
          <w:numId w:val="6"/>
        </w:numPr>
        <w:shd w:val="clear" w:color="auto" w:fill="FFFFFF"/>
        <w:spacing w:after="0" w:line="360" w:lineRule="auto"/>
        <w:ind w:left="657"/>
        <w:jc w:val="both"/>
        <w:rPr>
          <w:rFonts w:ascii="Comic Sans MS" w:eastAsia="Times New Roman" w:hAnsi="Comic Sans MS" w:cs="Arial"/>
          <w:sz w:val="24"/>
          <w:szCs w:val="24"/>
          <w:lang w:eastAsia="es-CO"/>
        </w:rPr>
      </w:pPr>
      <w:r w:rsidRPr="00F80261">
        <w:rPr>
          <w:rFonts w:ascii="Comic Sans MS" w:eastAsia="Times New Roman" w:hAnsi="Comic Sans MS" w:cs="Arial"/>
          <w:sz w:val="24"/>
          <w:szCs w:val="24"/>
          <w:lang w:eastAsia="es-CO"/>
        </w:rPr>
        <w:t xml:space="preserve">Definición del Modelo Australiano de Formación Técnica: "Conjunto de características necesarias para el desempeño en contextos específicos. Es una compleja combinación de condiciones (conocimiento, actitudes, valores, habilidades) y tareas a desempeñar en determinadas situaciones [...] en la medida que integra y relaciona atributos y tareas, permite que ocurran varias acciones intencionales simultáneamente y toma en cuenta </w:t>
      </w:r>
      <w:r w:rsidRPr="00F80261">
        <w:rPr>
          <w:rFonts w:ascii="Comic Sans MS" w:eastAsia="Times New Roman" w:hAnsi="Comic Sans MS" w:cs="Arial"/>
          <w:sz w:val="24"/>
          <w:szCs w:val="24"/>
          <w:lang w:eastAsia="es-CO"/>
        </w:rPr>
        <w:lastRenderedPageBreak/>
        <w:t>el contexto y la cultura del lugar de trabajo. Permite incorporar la ética y los valores como elementos del desempeño competente".</w:t>
      </w:r>
    </w:p>
    <w:p w:rsidR="00B059EE" w:rsidRPr="00F80261" w:rsidRDefault="00B059EE" w:rsidP="00B059EE">
      <w:pPr>
        <w:numPr>
          <w:ilvl w:val="0"/>
          <w:numId w:val="6"/>
        </w:numPr>
        <w:shd w:val="clear" w:color="auto" w:fill="FFFFFF"/>
        <w:spacing w:after="0" w:line="360" w:lineRule="auto"/>
        <w:ind w:left="657"/>
        <w:jc w:val="both"/>
        <w:rPr>
          <w:rFonts w:ascii="Comic Sans MS" w:eastAsia="Times New Roman" w:hAnsi="Comic Sans MS" w:cs="Arial"/>
          <w:sz w:val="24"/>
          <w:szCs w:val="24"/>
          <w:lang w:eastAsia="es-CO"/>
        </w:rPr>
      </w:pPr>
      <w:r w:rsidRPr="00F80261">
        <w:rPr>
          <w:rFonts w:ascii="Comic Sans MS" w:eastAsia="Times New Roman" w:hAnsi="Comic Sans MS" w:cs="Arial"/>
          <w:sz w:val="24"/>
          <w:szCs w:val="24"/>
          <w:lang w:eastAsia="es-CO"/>
        </w:rPr>
        <w:t>Definición de la Organización Internacional del Trabajo - OIT: "Capacidad de articular y movilizar condiciones intelectuales y emocionales en términos de conocimientos, habilidades, actitudes y prácticas, necesarias para el desempeño de una determinada función o actividad, de manera eficiente, eficaz y creativa, conforme a la naturaleza del trabajo. Capacidad productiva de un individuo que se define y mide en términos de desempeño real y demostrando en determinado contexto de trabajo y que no resulta solo de la instrucción, sino que, de la experiencia en situaciones concretas de ejercicio ocupacional".</w:t>
      </w:r>
    </w:p>
    <w:p w:rsidR="00B059EE" w:rsidRPr="00F80261" w:rsidRDefault="00B059EE" w:rsidP="00B059EE">
      <w:pPr>
        <w:numPr>
          <w:ilvl w:val="0"/>
          <w:numId w:val="6"/>
        </w:numPr>
        <w:shd w:val="clear" w:color="auto" w:fill="FFFFFF"/>
        <w:spacing w:after="0" w:line="360" w:lineRule="auto"/>
        <w:ind w:left="657"/>
        <w:jc w:val="both"/>
        <w:rPr>
          <w:rFonts w:ascii="Comic Sans MS" w:eastAsia="Times New Roman" w:hAnsi="Comic Sans MS" w:cs="Arial"/>
          <w:sz w:val="24"/>
          <w:szCs w:val="24"/>
          <w:lang w:eastAsia="es-CO"/>
        </w:rPr>
      </w:pPr>
      <w:r w:rsidRPr="00F80261">
        <w:rPr>
          <w:rFonts w:ascii="Comic Sans MS" w:eastAsia="Times New Roman" w:hAnsi="Comic Sans MS" w:cs="Arial"/>
          <w:sz w:val="24"/>
          <w:szCs w:val="24"/>
          <w:lang w:eastAsia="es-CO"/>
        </w:rPr>
        <w:t>Definición de la Fundación Chile: "Las actitudes, conocimientos, y destrezas necesarias para cumplir exitosamente las actividades que componen una función laboral, según estándares definidos por el sector productivo".</w:t>
      </w:r>
    </w:p>
    <w:p w:rsidR="00B059EE" w:rsidRPr="00F80261" w:rsidRDefault="00B059EE" w:rsidP="00B059EE">
      <w:pPr>
        <w:numPr>
          <w:ilvl w:val="0"/>
          <w:numId w:val="6"/>
        </w:numPr>
        <w:shd w:val="clear" w:color="auto" w:fill="FFFFFF"/>
        <w:spacing w:after="0" w:line="360" w:lineRule="auto"/>
        <w:ind w:left="657"/>
        <w:jc w:val="both"/>
        <w:rPr>
          <w:rFonts w:ascii="Comic Sans MS" w:eastAsia="Times New Roman" w:hAnsi="Comic Sans MS" w:cs="Arial"/>
          <w:sz w:val="24"/>
          <w:szCs w:val="24"/>
          <w:lang w:eastAsia="es-CO"/>
        </w:rPr>
      </w:pPr>
      <w:r w:rsidRPr="00F80261">
        <w:rPr>
          <w:rFonts w:ascii="Comic Sans MS" w:eastAsia="Times New Roman" w:hAnsi="Comic Sans MS" w:cs="Arial"/>
          <w:sz w:val="24"/>
          <w:szCs w:val="24"/>
          <w:lang w:eastAsia="es-CO"/>
        </w:rPr>
        <w:t>Definición de la UNESCO: "La adaptación de la persona a la situación y su contexto constituye, por esencia, el desarrollo de una competencia".</w:t>
      </w:r>
    </w:p>
    <w:p w:rsidR="00B059EE" w:rsidRPr="00F80261" w:rsidRDefault="00B059EE" w:rsidP="00B059EE">
      <w:pPr>
        <w:numPr>
          <w:ilvl w:val="0"/>
          <w:numId w:val="6"/>
        </w:numPr>
        <w:shd w:val="clear" w:color="auto" w:fill="FFFFFF"/>
        <w:spacing w:after="0" w:line="360" w:lineRule="auto"/>
        <w:ind w:left="657"/>
        <w:jc w:val="both"/>
        <w:rPr>
          <w:rFonts w:ascii="Comic Sans MS" w:eastAsia="Times New Roman" w:hAnsi="Comic Sans MS" w:cs="Arial"/>
          <w:sz w:val="24"/>
          <w:szCs w:val="24"/>
          <w:lang w:eastAsia="es-CO"/>
        </w:rPr>
      </w:pPr>
      <w:r w:rsidRPr="00F80261">
        <w:rPr>
          <w:rFonts w:ascii="Comic Sans MS" w:eastAsia="Times New Roman" w:hAnsi="Comic Sans MS" w:cs="Arial"/>
          <w:sz w:val="24"/>
          <w:szCs w:val="24"/>
          <w:lang w:eastAsia="es-CO"/>
        </w:rPr>
        <w:t xml:space="preserve">Definición de Carlos Vasco: "Conjunto de conocimientos, habilidades, actitudes, comprensiones y disposiciones cognitivas, </w:t>
      </w:r>
      <w:proofErr w:type="spellStart"/>
      <w:r w:rsidRPr="00F80261">
        <w:rPr>
          <w:rFonts w:ascii="Comic Sans MS" w:eastAsia="Times New Roman" w:hAnsi="Comic Sans MS" w:cs="Arial"/>
          <w:sz w:val="24"/>
          <w:szCs w:val="24"/>
          <w:lang w:eastAsia="es-CO"/>
        </w:rPr>
        <w:t>metacognitivas</w:t>
      </w:r>
      <w:proofErr w:type="spellEnd"/>
      <w:r w:rsidRPr="00F80261">
        <w:rPr>
          <w:rFonts w:ascii="Comic Sans MS" w:eastAsia="Times New Roman" w:hAnsi="Comic Sans MS" w:cs="Arial"/>
          <w:sz w:val="24"/>
          <w:szCs w:val="24"/>
          <w:lang w:eastAsia="es-CO"/>
        </w:rPr>
        <w:t xml:space="preserve">, </w:t>
      </w:r>
      <w:proofErr w:type="spellStart"/>
      <w:r w:rsidRPr="00F80261">
        <w:rPr>
          <w:rFonts w:ascii="Comic Sans MS" w:eastAsia="Times New Roman" w:hAnsi="Comic Sans MS" w:cs="Arial"/>
          <w:sz w:val="24"/>
          <w:szCs w:val="24"/>
          <w:lang w:eastAsia="es-CO"/>
        </w:rPr>
        <w:t>socioafectivas</w:t>
      </w:r>
      <w:proofErr w:type="spellEnd"/>
      <w:r w:rsidRPr="00F80261">
        <w:rPr>
          <w:rFonts w:ascii="Comic Sans MS" w:eastAsia="Times New Roman" w:hAnsi="Comic Sans MS" w:cs="Arial"/>
          <w:sz w:val="24"/>
          <w:szCs w:val="24"/>
          <w:lang w:eastAsia="es-CO"/>
        </w:rPr>
        <w:t xml:space="preserve"> y psicomotoras apropiadamente relacionadas entre sí para facilitar el desempeño flexible, eficaz y con sentido de una actividad o de cierto tipo de tareas en contextos nuevos y retadores".</w:t>
      </w:r>
    </w:p>
    <w:p w:rsidR="00B059EE" w:rsidRPr="00F80261" w:rsidRDefault="00B059EE" w:rsidP="00B059EE">
      <w:pPr>
        <w:numPr>
          <w:ilvl w:val="0"/>
          <w:numId w:val="6"/>
        </w:numPr>
        <w:shd w:val="clear" w:color="auto" w:fill="FFFFFF"/>
        <w:spacing w:after="0" w:line="360" w:lineRule="auto"/>
        <w:ind w:left="657"/>
        <w:jc w:val="both"/>
        <w:rPr>
          <w:rFonts w:ascii="Comic Sans MS" w:eastAsia="Times New Roman" w:hAnsi="Comic Sans MS" w:cs="Arial"/>
          <w:sz w:val="24"/>
          <w:szCs w:val="24"/>
          <w:lang w:eastAsia="es-CO"/>
        </w:rPr>
      </w:pPr>
      <w:r w:rsidRPr="00F80261">
        <w:rPr>
          <w:rFonts w:ascii="Comic Sans MS" w:eastAsia="Times New Roman" w:hAnsi="Comic Sans MS" w:cs="Arial"/>
          <w:sz w:val="24"/>
          <w:szCs w:val="24"/>
          <w:lang w:eastAsia="es-CO"/>
        </w:rPr>
        <w:t xml:space="preserve">Consejo Federal de Cultura y Educación Argentina: "Conjunto identificable y evaluable de conocimientos, actitudes, valores y habilidades relacionadas entre sí, que permiten desempeños </w:t>
      </w:r>
      <w:r w:rsidRPr="00F80261">
        <w:rPr>
          <w:rFonts w:ascii="Comic Sans MS" w:eastAsia="Times New Roman" w:hAnsi="Comic Sans MS" w:cs="Arial"/>
          <w:sz w:val="24"/>
          <w:szCs w:val="24"/>
          <w:lang w:eastAsia="es-CO"/>
        </w:rPr>
        <w:lastRenderedPageBreak/>
        <w:t>satisfactorios en situaciones reales de trabajo, según estándares utilizados en el área ocupacional".</w:t>
      </w:r>
    </w:p>
    <w:p w:rsidR="00B059EE" w:rsidRPr="00F80261" w:rsidRDefault="00B059EE" w:rsidP="00B059EE">
      <w:pPr>
        <w:shd w:val="clear" w:color="auto" w:fill="FFFFFF"/>
        <w:spacing w:line="360" w:lineRule="auto"/>
        <w:jc w:val="both"/>
        <w:rPr>
          <w:rFonts w:ascii="Comic Sans MS" w:eastAsia="Times New Roman" w:hAnsi="Comic Sans MS" w:cs="Arial"/>
          <w:sz w:val="24"/>
          <w:szCs w:val="24"/>
          <w:lang w:eastAsia="es-CO"/>
        </w:rPr>
      </w:pPr>
      <w:r w:rsidRPr="00F80261">
        <w:rPr>
          <w:rFonts w:ascii="Comic Sans MS" w:eastAsia="Times New Roman" w:hAnsi="Comic Sans MS" w:cs="Arial"/>
          <w:sz w:val="24"/>
          <w:szCs w:val="24"/>
          <w:lang w:eastAsia="es-CO"/>
        </w:rPr>
        <w:t>Más allá de las conceptualizaciones, es claro que la competencia debe ser entendida como un elemento que integra aspectos que tienen que ver con conocimientos, habilidades y valores, es decir comprende aspectos de tipo cognitivo, procedimental y actitudinal interrelacionados en la búsqueda de desempeños eficientes en entornos de trabajo asociados a un campo laboral concreto; desde esta perspectiva, la competencia es integral e integradora.</w:t>
      </w:r>
    </w:p>
    <w:p w:rsidR="00B059EE" w:rsidRDefault="00B059EE" w:rsidP="00B059EE">
      <w:pPr>
        <w:shd w:val="clear" w:color="auto" w:fill="FFFFFF"/>
        <w:spacing w:after="0" w:line="360" w:lineRule="auto"/>
        <w:jc w:val="both"/>
        <w:outlineLvl w:val="2"/>
        <w:rPr>
          <w:rFonts w:ascii="Comic Sans MS" w:eastAsia="Times New Roman" w:hAnsi="Comic Sans MS" w:cs="Arial"/>
          <w:b/>
          <w:bCs/>
          <w:sz w:val="24"/>
          <w:szCs w:val="24"/>
          <w:lang w:eastAsia="es-CO"/>
        </w:rPr>
      </w:pPr>
    </w:p>
    <w:p w:rsidR="00B059EE" w:rsidRPr="00F80261" w:rsidRDefault="00B059EE" w:rsidP="00B059EE">
      <w:pPr>
        <w:shd w:val="clear" w:color="auto" w:fill="FFFFFF"/>
        <w:spacing w:after="0" w:line="360" w:lineRule="auto"/>
        <w:jc w:val="both"/>
        <w:outlineLvl w:val="2"/>
        <w:rPr>
          <w:rFonts w:ascii="Comic Sans MS" w:eastAsia="Times New Roman" w:hAnsi="Comic Sans MS" w:cs="Arial"/>
          <w:b/>
          <w:bCs/>
          <w:sz w:val="24"/>
          <w:szCs w:val="24"/>
          <w:lang w:eastAsia="es-CO"/>
        </w:rPr>
      </w:pPr>
      <w:r w:rsidRPr="00F80261">
        <w:rPr>
          <w:rFonts w:ascii="Comic Sans MS" w:eastAsia="Times New Roman" w:hAnsi="Comic Sans MS" w:cs="Arial"/>
          <w:b/>
          <w:bCs/>
          <w:sz w:val="24"/>
          <w:szCs w:val="24"/>
          <w:lang w:eastAsia="es-CO"/>
        </w:rPr>
        <w:t>CONCEPTO DE COMPETENCIA - ARTICULACIÓN DE COMPONENTES</w:t>
      </w:r>
    </w:p>
    <w:p w:rsidR="00B059EE" w:rsidRDefault="00B059EE" w:rsidP="00B059EE">
      <w:pPr>
        <w:shd w:val="clear" w:color="auto" w:fill="FFFFFF"/>
        <w:spacing w:after="0" w:line="360" w:lineRule="auto"/>
        <w:jc w:val="both"/>
        <w:rPr>
          <w:rFonts w:ascii="Comic Sans MS" w:eastAsia="Times New Roman" w:hAnsi="Comic Sans MS" w:cs="Arial"/>
          <w:sz w:val="24"/>
          <w:szCs w:val="24"/>
          <w:lang w:eastAsia="es-CO"/>
        </w:rPr>
      </w:pPr>
    </w:p>
    <w:p w:rsidR="00B059EE" w:rsidRPr="00F80261" w:rsidRDefault="00B059EE" w:rsidP="00B059EE">
      <w:pPr>
        <w:shd w:val="clear" w:color="auto" w:fill="FFFFFF"/>
        <w:spacing w:after="0" w:line="360" w:lineRule="auto"/>
        <w:jc w:val="both"/>
        <w:rPr>
          <w:rFonts w:ascii="Comic Sans MS" w:eastAsia="Times New Roman" w:hAnsi="Comic Sans MS" w:cs="Arial"/>
          <w:sz w:val="24"/>
          <w:szCs w:val="24"/>
          <w:lang w:eastAsia="es-CO"/>
        </w:rPr>
      </w:pPr>
      <w:r w:rsidRPr="00F80261">
        <w:rPr>
          <w:rFonts w:ascii="Comic Sans MS" w:eastAsia="Times New Roman" w:hAnsi="Comic Sans MS" w:cs="Arial"/>
          <w:sz w:val="24"/>
          <w:szCs w:val="24"/>
          <w:lang w:eastAsia="es-CO"/>
        </w:rPr>
        <w:t>Por otro lado, la competencia tiene una vigencia en el tiempo, es dinámica en función de los cambios tecnológicos y científicos que la fundamentan y de las situaciones que la promueven o la potencian, es por ello que una articulación directa con el mundo del trabajo es clave para la identificación y validación de competencias laborales. También se apunta que la competencia debe poder evidenciarse mediante comportamientos observables, suficiencia en conocimientos o desempeño adecuado.</w:t>
      </w:r>
    </w:p>
    <w:p w:rsidR="00850A48" w:rsidRDefault="00850A48" w:rsidP="00B059EE">
      <w:pPr>
        <w:jc w:val="both"/>
        <w:rPr>
          <w:rFonts w:ascii="Comic Sans MS" w:hAnsi="Comic Sans MS"/>
          <w:sz w:val="24"/>
          <w:szCs w:val="24"/>
        </w:rPr>
      </w:pPr>
    </w:p>
    <w:p w:rsidR="00B059EE" w:rsidRDefault="00B059EE" w:rsidP="00B059EE">
      <w:pPr>
        <w:shd w:val="clear" w:color="auto" w:fill="FFFFFF"/>
        <w:spacing w:after="0" w:line="360" w:lineRule="auto"/>
        <w:jc w:val="both"/>
        <w:outlineLvl w:val="2"/>
        <w:rPr>
          <w:rFonts w:ascii="Comic Sans MS" w:eastAsia="Times New Roman" w:hAnsi="Comic Sans MS" w:cs="Arial"/>
          <w:b/>
          <w:bCs/>
          <w:sz w:val="24"/>
          <w:szCs w:val="24"/>
          <w:lang w:eastAsia="es-CO"/>
        </w:rPr>
      </w:pPr>
      <w:r w:rsidRPr="00F80261">
        <w:rPr>
          <w:rFonts w:ascii="Comic Sans MS" w:eastAsia="Times New Roman" w:hAnsi="Comic Sans MS" w:cs="Arial"/>
          <w:b/>
          <w:bCs/>
          <w:sz w:val="24"/>
          <w:szCs w:val="24"/>
          <w:lang w:eastAsia="es-CO"/>
        </w:rPr>
        <w:t>CLASIFICACIÓN DE COMPETENCIAS</w:t>
      </w:r>
    </w:p>
    <w:p w:rsidR="00B059EE" w:rsidRPr="00F80261" w:rsidRDefault="00B059EE" w:rsidP="00B059EE">
      <w:pPr>
        <w:shd w:val="clear" w:color="auto" w:fill="FFFFFF"/>
        <w:spacing w:after="0" w:line="360" w:lineRule="auto"/>
        <w:jc w:val="both"/>
        <w:outlineLvl w:val="2"/>
        <w:rPr>
          <w:rFonts w:ascii="Comic Sans MS" w:eastAsia="Times New Roman" w:hAnsi="Comic Sans MS" w:cs="Arial"/>
          <w:b/>
          <w:bCs/>
          <w:sz w:val="24"/>
          <w:szCs w:val="24"/>
          <w:lang w:eastAsia="es-CO"/>
        </w:rPr>
      </w:pPr>
    </w:p>
    <w:p w:rsidR="00B059EE" w:rsidRDefault="00B059EE" w:rsidP="00B059EE">
      <w:pPr>
        <w:shd w:val="clear" w:color="auto" w:fill="FFFFFF"/>
        <w:spacing w:after="0" w:line="360" w:lineRule="auto"/>
        <w:jc w:val="both"/>
        <w:rPr>
          <w:rFonts w:ascii="Comic Sans MS" w:eastAsia="Times New Roman" w:hAnsi="Comic Sans MS" w:cs="Arial"/>
          <w:sz w:val="24"/>
          <w:szCs w:val="24"/>
          <w:lang w:eastAsia="es-CO"/>
        </w:rPr>
      </w:pPr>
      <w:r w:rsidRPr="00F80261">
        <w:rPr>
          <w:rFonts w:ascii="Comic Sans MS" w:eastAsia="Times New Roman" w:hAnsi="Comic Sans MS" w:cs="Arial"/>
          <w:b/>
          <w:bCs/>
          <w:sz w:val="24"/>
          <w:szCs w:val="24"/>
          <w:lang w:eastAsia="es-CO"/>
        </w:rPr>
        <w:t>COMPETENCIAS BÁSICAS</w:t>
      </w:r>
      <w:r w:rsidRPr="00F80261">
        <w:rPr>
          <w:rFonts w:ascii="Comic Sans MS" w:eastAsia="Times New Roman" w:hAnsi="Comic Sans MS" w:cs="Arial"/>
          <w:sz w:val="24"/>
          <w:szCs w:val="24"/>
          <w:lang w:eastAsia="es-CO"/>
        </w:rPr>
        <w:t xml:space="preserve">: En el contexto internacional reciben distintos nombres tales como: </w:t>
      </w:r>
      <w:proofErr w:type="spellStart"/>
      <w:r w:rsidRPr="00F80261">
        <w:rPr>
          <w:rFonts w:ascii="Comic Sans MS" w:eastAsia="Times New Roman" w:hAnsi="Comic Sans MS" w:cs="Arial"/>
          <w:sz w:val="24"/>
          <w:szCs w:val="24"/>
          <w:lang w:eastAsia="es-CO"/>
        </w:rPr>
        <w:t>core</w:t>
      </w:r>
      <w:proofErr w:type="spellEnd"/>
      <w:r w:rsidRPr="00F80261">
        <w:rPr>
          <w:rFonts w:ascii="Comic Sans MS" w:eastAsia="Times New Roman" w:hAnsi="Comic Sans MS" w:cs="Arial"/>
          <w:sz w:val="24"/>
          <w:szCs w:val="24"/>
          <w:lang w:eastAsia="es-CO"/>
        </w:rPr>
        <w:t xml:space="preserve"> </w:t>
      </w:r>
      <w:proofErr w:type="spellStart"/>
      <w:r w:rsidRPr="00F80261">
        <w:rPr>
          <w:rFonts w:ascii="Comic Sans MS" w:eastAsia="Times New Roman" w:hAnsi="Comic Sans MS" w:cs="Arial"/>
          <w:sz w:val="24"/>
          <w:szCs w:val="24"/>
          <w:lang w:eastAsia="es-CO"/>
        </w:rPr>
        <w:t>skills</w:t>
      </w:r>
      <w:proofErr w:type="spellEnd"/>
      <w:r w:rsidRPr="00F80261">
        <w:rPr>
          <w:rFonts w:ascii="Comic Sans MS" w:eastAsia="Times New Roman" w:hAnsi="Comic Sans MS" w:cs="Arial"/>
          <w:sz w:val="24"/>
          <w:szCs w:val="24"/>
          <w:lang w:eastAsia="es-CO"/>
        </w:rPr>
        <w:t xml:space="preserve">, </w:t>
      </w:r>
      <w:proofErr w:type="spellStart"/>
      <w:r w:rsidRPr="00F80261">
        <w:rPr>
          <w:rFonts w:ascii="Comic Sans MS" w:eastAsia="Times New Roman" w:hAnsi="Comic Sans MS" w:cs="Arial"/>
          <w:sz w:val="24"/>
          <w:szCs w:val="24"/>
          <w:lang w:eastAsia="es-CO"/>
        </w:rPr>
        <w:t>key</w:t>
      </w:r>
      <w:proofErr w:type="spellEnd"/>
      <w:r w:rsidRPr="00F80261">
        <w:rPr>
          <w:rFonts w:ascii="Comic Sans MS" w:eastAsia="Times New Roman" w:hAnsi="Comic Sans MS" w:cs="Arial"/>
          <w:sz w:val="24"/>
          <w:szCs w:val="24"/>
          <w:lang w:eastAsia="es-CO"/>
        </w:rPr>
        <w:t xml:space="preserve"> </w:t>
      </w:r>
      <w:proofErr w:type="spellStart"/>
      <w:r w:rsidRPr="00F80261">
        <w:rPr>
          <w:rFonts w:ascii="Comic Sans MS" w:eastAsia="Times New Roman" w:hAnsi="Comic Sans MS" w:cs="Arial"/>
          <w:sz w:val="24"/>
          <w:szCs w:val="24"/>
          <w:lang w:eastAsia="es-CO"/>
        </w:rPr>
        <w:t>competences</w:t>
      </w:r>
      <w:proofErr w:type="spellEnd"/>
      <w:r w:rsidRPr="00F80261">
        <w:rPr>
          <w:rFonts w:ascii="Comic Sans MS" w:eastAsia="Times New Roman" w:hAnsi="Comic Sans MS" w:cs="Arial"/>
          <w:sz w:val="24"/>
          <w:szCs w:val="24"/>
          <w:lang w:eastAsia="es-CO"/>
        </w:rPr>
        <w:t xml:space="preserve">, </w:t>
      </w:r>
      <w:proofErr w:type="spellStart"/>
      <w:r w:rsidRPr="00F80261">
        <w:rPr>
          <w:rFonts w:ascii="Comic Sans MS" w:eastAsia="Times New Roman" w:hAnsi="Comic Sans MS" w:cs="Arial"/>
          <w:sz w:val="24"/>
          <w:szCs w:val="24"/>
          <w:lang w:eastAsia="es-CO"/>
        </w:rPr>
        <w:t>basic</w:t>
      </w:r>
      <w:proofErr w:type="spellEnd"/>
      <w:r w:rsidRPr="00F80261">
        <w:rPr>
          <w:rFonts w:ascii="Comic Sans MS" w:eastAsia="Times New Roman" w:hAnsi="Comic Sans MS" w:cs="Arial"/>
          <w:sz w:val="24"/>
          <w:szCs w:val="24"/>
          <w:lang w:eastAsia="es-CO"/>
        </w:rPr>
        <w:t xml:space="preserve"> </w:t>
      </w:r>
      <w:proofErr w:type="spellStart"/>
      <w:r w:rsidRPr="00F80261">
        <w:rPr>
          <w:rFonts w:ascii="Comic Sans MS" w:eastAsia="Times New Roman" w:hAnsi="Comic Sans MS" w:cs="Arial"/>
          <w:sz w:val="24"/>
          <w:szCs w:val="24"/>
          <w:lang w:eastAsia="es-CO"/>
        </w:rPr>
        <w:t>skills</w:t>
      </w:r>
      <w:proofErr w:type="spellEnd"/>
      <w:r w:rsidRPr="00F80261">
        <w:rPr>
          <w:rFonts w:ascii="Comic Sans MS" w:eastAsia="Times New Roman" w:hAnsi="Comic Sans MS" w:cs="Arial"/>
          <w:sz w:val="24"/>
          <w:szCs w:val="24"/>
          <w:lang w:eastAsia="es-CO"/>
        </w:rPr>
        <w:t xml:space="preserve">, entre otros. Permiten el ingreso al trabajo o a la educación superior, por ello deben ser identificadas desde ambos sectores. Para los que ingresan al mundo del </w:t>
      </w:r>
      <w:r w:rsidRPr="00F80261">
        <w:rPr>
          <w:rFonts w:ascii="Comic Sans MS" w:eastAsia="Times New Roman" w:hAnsi="Comic Sans MS" w:cs="Arial"/>
          <w:sz w:val="24"/>
          <w:szCs w:val="24"/>
          <w:lang w:eastAsia="es-CO"/>
        </w:rPr>
        <w:lastRenderedPageBreak/>
        <w:t>trabajo, se consideran como requisitos mínimos necesarios no solo para el desempeño de una ocupación u oficio, sino, y prioritariamente, para desenvolverse adecuadamente en los espacios sociales y ciudadanos en donde se desenvuelve la vida misma. En lo que se refiere a la educación, determinan tanto el perfil de ingreso a la educación superior, como los fundamentos de competencias más complejas que se desarrollaran a lo largo de la formación profesional, en especial los procesos de formación que deben ser introducidos en los programas de los ciclos propedéuticos.</w:t>
      </w:r>
    </w:p>
    <w:p w:rsidR="00B059EE" w:rsidRPr="006B2A7B" w:rsidRDefault="00B059EE" w:rsidP="00B059EE">
      <w:pPr>
        <w:shd w:val="clear" w:color="auto" w:fill="FFFFFF"/>
        <w:spacing w:after="0" w:line="360" w:lineRule="auto"/>
        <w:ind w:left="657"/>
        <w:jc w:val="both"/>
        <w:rPr>
          <w:rFonts w:ascii="Comic Sans MS" w:eastAsia="Times New Roman" w:hAnsi="Comic Sans MS" w:cs="Arial"/>
          <w:sz w:val="24"/>
          <w:szCs w:val="24"/>
          <w:lang w:eastAsia="es-CO"/>
        </w:rPr>
      </w:pPr>
    </w:p>
    <w:p w:rsidR="00B059EE" w:rsidRDefault="00B059EE" w:rsidP="00B059EE">
      <w:pPr>
        <w:shd w:val="clear" w:color="auto" w:fill="FFFFFF"/>
        <w:spacing w:after="0" w:line="360" w:lineRule="auto"/>
        <w:jc w:val="both"/>
        <w:rPr>
          <w:rFonts w:ascii="Comic Sans MS" w:eastAsia="Times New Roman" w:hAnsi="Comic Sans MS" w:cs="Arial"/>
          <w:sz w:val="24"/>
          <w:szCs w:val="24"/>
          <w:lang w:eastAsia="es-CO"/>
        </w:rPr>
      </w:pPr>
      <w:r w:rsidRPr="00F80261">
        <w:rPr>
          <w:rFonts w:ascii="Comic Sans MS" w:eastAsia="Times New Roman" w:hAnsi="Comic Sans MS" w:cs="Arial"/>
          <w:b/>
          <w:bCs/>
          <w:sz w:val="24"/>
          <w:szCs w:val="24"/>
          <w:lang w:eastAsia="es-CO"/>
        </w:rPr>
        <w:t>COMPETENCIAS GENÉRICAS O TRANSVERSALES:</w:t>
      </w:r>
      <w:r w:rsidRPr="00F80261">
        <w:rPr>
          <w:rFonts w:ascii="Comic Sans MS" w:eastAsia="Times New Roman" w:hAnsi="Comic Sans MS" w:cs="Arial"/>
          <w:sz w:val="24"/>
          <w:szCs w:val="24"/>
          <w:lang w:eastAsia="es-CO"/>
        </w:rPr>
        <w:t> Son competencias requeridas en un amplio campo de profesiones y ocupaciones y aportan las herramientas requeridas por un trabajador profesional para analizar los problemas, evaluar las estrategias a utilizar y aportar soluciones pertinentes en situaciones nuevas. Están presentes por lo general en la mayoría de las labores que se le presentan a un sujeto en los distintos campos profesionales.</w:t>
      </w:r>
    </w:p>
    <w:p w:rsidR="00B059EE" w:rsidRDefault="00B059EE" w:rsidP="00B059EE">
      <w:pPr>
        <w:pStyle w:val="Prrafodelista"/>
        <w:rPr>
          <w:rFonts w:ascii="Comic Sans MS" w:eastAsia="Times New Roman" w:hAnsi="Comic Sans MS" w:cs="Arial"/>
          <w:sz w:val="24"/>
          <w:szCs w:val="24"/>
          <w:lang w:eastAsia="es-CO"/>
        </w:rPr>
      </w:pPr>
    </w:p>
    <w:p w:rsidR="00B059EE" w:rsidRDefault="00B059EE" w:rsidP="00B059EE">
      <w:pPr>
        <w:shd w:val="clear" w:color="auto" w:fill="FFFFFF"/>
        <w:spacing w:after="0" w:line="360" w:lineRule="auto"/>
        <w:jc w:val="both"/>
        <w:rPr>
          <w:rFonts w:ascii="Comic Sans MS" w:eastAsia="Times New Roman" w:hAnsi="Comic Sans MS" w:cs="Arial"/>
          <w:sz w:val="24"/>
          <w:szCs w:val="24"/>
          <w:lang w:eastAsia="es-CO"/>
        </w:rPr>
      </w:pPr>
      <w:r w:rsidRPr="00F80261">
        <w:rPr>
          <w:rFonts w:ascii="Comic Sans MS" w:eastAsia="Times New Roman" w:hAnsi="Comic Sans MS" w:cs="Arial"/>
          <w:b/>
          <w:bCs/>
          <w:sz w:val="24"/>
          <w:szCs w:val="24"/>
          <w:lang w:eastAsia="es-CO"/>
        </w:rPr>
        <w:t>COMPETENCIAS ESPECÍFICAS:</w:t>
      </w:r>
      <w:r w:rsidRPr="00F80261">
        <w:rPr>
          <w:rFonts w:ascii="Comic Sans MS" w:eastAsia="Times New Roman" w:hAnsi="Comic Sans MS" w:cs="Arial"/>
          <w:sz w:val="24"/>
          <w:szCs w:val="24"/>
          <w:lang w:eastAsia="es-CO"/>
        </w:rPr>
        <w:t> Son las req</w:t>
      </w:r>
      <w:r>
        <w:rPr>
          <w:rFonts w:ascii="Comic Sans MS" w:eastAsia="Times New Roman" w:hAnsi="Comic Sans MS" w:cs="Arial"/>
          <w:sz w:val="24"/>
          <w:szCs w:val="24"/>
          <w:lang w:eastAsia="es-CO"/>
        </w:rPr>
        <w:t>ueridas para el desempeño de un</w:t>
      </w:r>
      <w:r w:rsidRPr="00F80261">
        <w:rPr>
          <w:rFonts w:ascii="Comic Sans MS" w:eastAsia="Times New Roman" w:hAnsi="Comic Sans MS" w:cs="Arial"/>
          <w:sz w:val="24"/>
          <w:szCs w:val="24"/>
          <w:lang w:eastAsia="es-CO"/>
        </w:rPr>
        <w:t xml:space="preserve"> ocupación en concreto, están relacionadas más con funciones o puestos de trabajo. Aportan al estudiante o al trabajador los conocimientos, actitudes, habilidades y valores propios de cada profesión y actividad laboral.</w:t>
      </w:r>
    </w:p>
    <w:p w:rsidR="00B059EE" w:rsidRDefault="00B059EE" w:rsidP="00B059EE">
      <w:pPr>
        <w:shd w:val="clear" w:color="auto" w:fill="FFFFFF"/>
        <w:spacing w:after="0" w:line="360" w:lineRule="auto"/>
        <w:jc w:val="both"/>
        <w:rPr>
          <w:rFonts w:ascii="Comic Sans MS" w:eastAsia="Times New Roman" w:hAnsi="Comic Sans MS" w:cs="Arial"/>
          <w:sz w:val="24"/>
          <w:szCs w:val="24"/>
          <w:lang w:eastAsia="es-CO"/>
        </w:rPr>
      </w:pPr>
    </w:p>
    <w:p w:rsidR="00B059EE" w:rsidRDefault="00B059EE" w:rsidP="00B059EE">
      <w:pPr>
        <w:shd w:val="clear" w:color="auto" w:fill="FFFFFF"/>
        <w:spacing w:after="0" w:line="360" w:lineRule="auto"/>
        <w:jc w:val="both"/>
        <w:rPr>
          <w:rFonts w:ascii="Comic Sans MS" w:eastAsia="Times New Roman" w:hAnsi="Comic Sans MS" w:cs="Arial"/>
          <w:sz w:val="24"/>
          <w:szCs w:val="24"/>
          <w:lang w:eastAsia="es-CO"/>
        </w:rPr>
      </w:pPr>
      <w:r w:rsidRPr="00F80261">
        <w:rPr>
          <w:rFonts w:ascii="Comic Sans MS" w:eastAsia="Times New Roman" w:hAnsi="Comic Sans MS" w:cs="Arial"/>
          <w:sz w:val="24"/>
          <w:szCs w:val="24"/>
          <w:lang w:eastAsia="es-CO"/>
        </w:rPr>
        <w:t xml:space="preserve">La tradición sobre diseños curriculares ha estado marcada por una discusión sobre qué ha de predominar en la formación de un profesional, la teoría o la práctica; y el predominio de una sobre la otra caracterizó los programas de corte disciplinar-teórico o los de corte técnico-práctico. La formación basada en competencias surge como una alternativa que busca superar esa dicotomía. </w:t>
      </w:r>
      <w:r w:rsidRPr="00F80261">
        <w:rPr>
          <w:rFonts w:ascii="Comic Sans MS" w:eastAsia="Times New Roman" w:hAnsi="Comic Sans MS" w:cs="Arial"/>
          <w:sz w:val="24"/>
          <w:szCs w:val="24"/>
          <w:lang w:eastAsia="es-CO"/>
        </w:rPr>
        <w:lastRenderedPageBreak/>
        <w:t>De esta manera, la formación basada en competencias pretende ser un enfoque integral que busca vincular el sector educativo con el productivo y elevar el potencial del capital humano, de cara a las transformaciones y permanentes cambios que caracterizan la sociedad del conocimiento y el siglo XXI. Con ello, este concepto de competencia tiene repercusión directa en la forma como se imparten los contenidos de las asignaturas -cuando el currículo pretende desarrollar competencias disciplinares-, o los módulos que permiten el desarrollo de competencias o capacidades relacionadas con funciones propias del sector productivo. Los contenidos ya no se definen por la cantidad de información a ser transmitida o acumulada, sino por su pertinencia para el desarrollo de la competencia.</w:t>
      </w:r>
    </w:p>
    <w:p w:rsidR="00B059EE" w:rsidRPr="00F80261" w:rsidRDefault="00B059EE" w:rsidP="00B059EE">
      <w:pPr>
        <w:shd w:val="clear" w:color="auto" w:fill="FFFFFF"/>
        <w:spacing w:after="0" w:line="360" w:lineRule="auto"/>
        <w:jc w:val="both"/>
        <w:rPr>
          <w:rFonts w:ascii="Comic Sans MS" w:eastAsia="Times New Roman" w:hAnsi="Comic Sans MS" w:cs="Arial"/>
          <w:sz w:val="24"/>
          <w:szCs w:val="24"/>
          <w:lang w:eastAsia="es-CO"/>
        </w:rPr>
      </w:pPr>
    </w:p>
    <w:p w:rsidR="00B059EE" w:rsidRPr="00F80261" w:rsidRDefault="00B059EE" w:rsidP="00B059EE">
      <w:pPr>
        <w:shd w:val="clear" w:color="auto" w:fill="FFFFFF"/>
        <w:spacing w:after="0" w:line="360" w:lineRule="auto"/>
        <w:jc w:val="both"/>
        <w:rPr>
          <w:rFonts w:ascii="Comic Sans MS" w:eastAsia="Times New Roman" w:hAnsi="Comic Sans MS" w:cs="Arial"/>
          <w:sz w:val="24"/>
          <w:szCs w:val="24"/>
          <w:lang w:eastAsia="es-CO"/>
        </w:rPr>
      </w:pPr>
      <w:r w:rsidRPr="00F80261">
        <w:rPr>
          <w:rFonts w:ascii="Comic Sans MS" w:eastAsia="Times New Roman" w:hAnsi="Comic Sans MS" w:cs="Arial"/>
          <w:sz w:val="24"/>
          <w:szCs w:val="24"/>
          <w:lang w:eastAsia="es-CO"/>
        </w:rPr>
        <w:t xml:space="preserve">En un diseño curricular basado en competencias es importante clarificar si éste se construye para el desarrollo de competencias disciplinares o laborales, pues en cada caso se parte de lógicas diferentes. Los primeros se construyen desde la lógica de las distintas disciplinas en las que tradicionalmente se ha organizado el saber y los segundos desde la lógica productiva. Están orientados a los valores propios de la disciplina o de la supervivencia económica según el caso, y se rigen o por las normas del campo intelectual o por las normas organizacionales. La definición de un currículo con base en competencias disciplinares implica expresar las finalidades de las disciplinas como algo más que una serie de conocimientos que pueden adquirirse de manera memorística, como se ha hecho tradicionalmente. Las competencias disciplinares se refieren a procesos mentales complejos que permiten a los estudiantes enfrentar situaciones diversas a lo largo de la vida. El diseño curricular basado en competencias laborales pretende superar las disciplinas tradicionales mediante </w:t>
      </w:r>
      <w:r w:rsidRPr="00F80261">
        <w:rPr>
          <w:rFonts w:ascii="Comic Sans MS" w:eastAsia="Times New Roman" w:hAnsi="Comic Sans MS" w:cs="Arial"/>
          <w:sz w:val="24"/>
          <w:szCs w:val="24"/>
          <w:lang w:eastAsia="es-CO"/>
        </w:rPr>
        <w:lastRenderedPageBreak/>
        <w:t xml:space="preserve">un planteamiento </w:t>
      </w:r>
      <w:proofErr w:type="spellStart"/>
      <w:r w:rsidRPr="00F80261">
        <w:rPr>
          <w:rFonts w:ascii="Comic Sans MS" w:eastAsia="Times New Roman" w:hAnsi="Comic Sans MS" w:cs="Arial"/>
          <w:sz w:val="24"/>
          <w:szCs w:val="24"/>
          <w:lang w:eastAsia="es-CO"/>
        </w:rPr>
        <w:t>transdisciplinar</w:t>
      </w:r>
      <w:proofErr w:type="spellEnd"/>
      <w:r w:rsidRPr="00F80261">
        <w:rPr>
          <w:rFonts w:ascii="Comic Sans MS" w:eastAsia="Times New Roman" w:hAnsi="Comic Sans MS" w:cs="Arial"/>
          <w:sz w:val="24"/>
          <w:szCs w:val="24"/>
          <w:lang w:eastAsia="es-CO"/>
        </w:rPr>
        <w:t>. De esta forma, la enseñanza se organiza a través de núcleos de interés/talleres/funciones en los que convergen las diferentes disciplinas de una manera natural, de modo tal que los estudiantes puedan adquirir no sólo el saber y el saber hacer correspondientes sino los modos y procesos variados de apropiación del conocimiento.</w:t>
      </w:r>
    </w:p>
    <w:p w:rsidR="00B059EE" w:rsidRDefault="00B059EE" w:rsidP="00B059EE">
      <w:pPr>
        <w:shd w:val="clear" w:color="auto" w:fill="FFFFFF"/>
        <w:spacing w:after="0" w:line="360" w:lineRule="auto"/>
        <w:jc w:val="both"/>
        <w:rPr>
          <w:rFonts w:ascii="Comic Sans MS" w:eastAsia="Times New Roman" w:hAnsi="Comic Sans MS" w:cs="Arial"/>
          <w:sz w:val="24"/>
          <w:szCs w:val="24"/>
          <w:lang w:eastAsia="es-CO"/>
        </w:rPr>
      </w:pPr>
      <w:r w:rsidRPr="00F80261">
        <w:rPr>
          <w:rFonts w:ascii="Comic Sans MS" w:eastAsia="Times New Roman" w:hAnsi="Comic Sans MS" w:cs="Arial"/>
          <w:sz w:val="24"/>
          <w:szCs w:val="24"/>
          <w:lang w:eastAsia="es-CO"/>
        </w:rPr>
        <w:t>El punto en común entre ambas lógicas de construcción de propuestas curriculares son las competencias conocidas como transversales o genéricas, descritas anteriormente.</w:t>
      </w:r>
    </w:p>
    <w:p w:rsidR="00B059EE" w:rsidRPr="00F80261" w:rsidRDefault="00B059EE" w:rsidP="00B059EE">
      <w:pPr>
        <w:shd w:val="clear" w:color="auto" w:fill="FFFFFF"/>
        <w:spacing w:after="0" w:line="360" w:lineRule="auto"/>
        <w:jc w:val="both"/>
        <w:rPr>
          <w:rFonts w:ascii="Comic Sans MS" w:eastAsia="Times New Roman" w:hAnsi="Comic Sans MS" w:cs="Arial"/>
          <w:sz w:val="24"/>
          <w:szCs w:val="24"/>
          <w:lang w:eastAsia="es-CO"/>
        </w:rPr>
      </w:pPr>
    </w:p>
    <w:p w:rsidR="00B059EE" w:rsidRDefault="00B059EE" w:rsidP="00B059EE">
      <w:pPr>
        <w:shd w:val="clear" w:color="auto" w:fill="FFFFFF"/>
        <w:spacing w:after="0" w:line="360" w:lineRule="auto"/>
        <w:jc w:val="both"/>
        <w:rPr>
          <w:rFonts w:ascii="Comic Sans MS" w:eastAsia="Times New Roman" w:hAnsi="Comic Sans MS" w:cs="Arial"/>
          <w:b/>
          <w:bCs/>
          <w:sz w:val="24"/>
          <w:szCs w:val="24"/>
          <w:lang w:eastAsia="es-CO"/>
        </w:rPr>
      </w:pPr>
      <w:r w:rsidRPr="00F80261">
        <w:rPr>
          <w:rFonts w:ascii="Comic Sans MS" w:eastAsia="Times New Roman" w:hAnsi="Comic Sans MS" w:cs="Arial"/>
          <w:b/>
          <w:bCs/>
          <w:sz w:val="24"/>
          <w:szCs w:val="24"/>
          <w:lang w:eastAsia="es-CO"/>
        </w:rPr>
        <w:t>Evaluación de competencias</w:t>
      </w:r>
    </w:p>
    <w:p w:rsidR="00B059EE" w:rsidRPr="00F80261" w:rsidRDefault="00B059EE" w:rsidP="00B059EE">
      <w:pPr>
        <w:shd w:val="clear" w:color="auto" w:fill="FFFFFF"/>
        <w:spacing w:after="0" w:line="360" w:lineRule="auto"/>
        <w:jc w:val="both"/>
        <w:rPr>
          <w:rFonts w:ascii="Comic Sans MS" w:eastAsia="Times New Roman" w:hAnsi="Comic Sans MS" w:cs="Arial"/>
          <w:sz w:val="24"/>
          <w:szCs w:val="24"/>
          <w:lang w:eastAsia="es-CO"/>
        </w:rPr>
      </w:pPr>
    </w:p>
    <w:p w:rsidR="00B059EE" w:rsidRPr="00F80261" w:rsidRDefault="00B059EE" w:rsidP="00B059EE">
      <w:pPr>
        <w:shd w:val="clear" w:color="auto" w:fill="FFFFFF"/>
        <w:spacing w:after="0" w:line="360" w:lineRule="auto"/>
        <w:jc w:val="both"/>
        <w:rPr>
          <w:rFonts w:ascii="Comic Sans MS" w:eastAsia="Times New Roman" w:hAnsi="Comic Sans MS" w:cs="Arial"/>
          <w:sz w:val="24"/>
          <w:szCs w:val="24"/>
          <w:lang w:eastAsia="es-CO"/>
        </w:rPr>
      </w:pPr>
      <w:r w:rsidRPr="00F80261">
        <w:rPr>
          <w:rFonts w:ascii="Comic Sans MS" w:eastAsia="Times New Roman" w:hAnsi="Comic Sans MS" w:cs="Arial"/>
          <w:sz w:val="24"/>
          <w:szCs w:val="24"/>
          <w:lang w:eastAsia="es-CO"/>
        </w:rPr>
        <w:t>La evaluación basada en competencias tiene que ser demostrada en forma directa o indirecta y tener las siguientes características:</w:t>
      </w:r>
    </w:p>
    <w:p w:rsidR="00B059EE" w:rsidRPr="00F80261" w:rsidRDefault="00B059EE" w:rsidP="00B059EE">
      <w:pPr>
        <w:numPr>
          <w:ilvl w:val="0"/>
          <w:numId w:val="8"/>
        </w:numPr>
        <w:shd w:val="clear" w:color="auto" w:fill="FFFFFF"/>
        <w:spacing w:after="0" w:line="360" w:lineRule="auto"/>
        <w:ind w:left="657"/>
        <w:jc w:val="both"/>
        <w:rPr>
          <w:rFonts w:ascii="Comic Sans MS" w:eastAsia="Times New Roman" w:hAnsi="Comic Sans MS" w:cs="Arial"/>
          <w:sz w:val="24"/>
          <w:szCs w:val="24"/>
          <w:lang w:eastAsia="es-CO"/>
        </w:rPr>
      </w:pPr>
      <w:r w:rsidRPr="00F80261">
        <w:rPr>
          <w:rFonts w:ascii="Comic Sans MS" w:eastAsia="Times New Roman" w:hAnsi="Comic Sans MS" w:cs="Arial"/>
          <w:sz w:val="24"/>
          <w:szCs w:val="24"/>
          <w:lang w:eastAsia="es-CO"/>
        </w:rPr>
        <w:t>Que se fundamente en criterios previamente determinados.</w:t>
      </w:r>
    </w:p>
    <w:p w:rsidR="00B059EE" w:rsidRPr="00F80261" w:rsidRDefault="00B059EE" w:rsidP="00B059EE">
      <w:pPr>
        <w:numPr>
          <w:ilvl w:val="0"/>
          <w:numId w:val="8"/>
        </w:numPr>
        <w:shd w:val="clear" w:color="auto" w:fill="FFFFFF"/>
        <w:spacing w:after="0" w:line="360" w:lineRule="auto"/>
        <w:ind w:left="657"/>
        <w:jc w:val="both"/>
        <w:rPr>
          <w:rFonts w:ascii="Comic Sans MS" w:eastAsia="Times New Roman" w:hAnsi="Comic Sans MS" w:cs="Arial"/>
          <w:sz w:val="24"/>
          <w:szCs w:val="24"/>
          <w:lang w:eastAsia="es-CO"/>
        </w:rPr>
      </w:pPr>
      <w:r w:rsidRPr="00F80261">
        <w:rPr>
          <w:rFonts w:ascii="Comic Sans MS" w:eastAsia="Times New Roman" w:hAnsi="Comic Sans MS" w:cs="Arial"/>
          <w:sz w:val="24"/>
          <w:szCs w:val="24"/>
          <w:lang w:eastAsia="es-CO"/>
        </w:rPr>
        <w:t>Que se fundamente en evidencias. Las evidencias pueden ser directas, cuando se observa la ejecución de la tares, indirectas que son aquellos documentos escritos, proyectos, y suplementarias que son los reportes de evaluación de terceros.</w:t>
      </w:r>
    </w:p>
    <w:p w:rsidR="00B059EE" w:rsidRPr="00F80261" w:rsidRDefault="00B059EE" w:rsidP="00B059EE">
      <w:pPr>
        <w:numPr>
          <w:ilvl w:val="0"/>
          <w:numId w:val="8"/>
        </w:numPr>
        <w:shd w:val="clear" w:color="auto" w:fill="FFFFFF"/>
        <w:spacing w:after="0" w:line="360" w:lineRule="auto"/>
        <w:ind w:left="657"/>
        <w:jc w:val="both"/>
        <w:rPr>
          <w:rFonts w:ascii="Comic Sans MS" w:eastAsia="Times New Roman" w:hAnsi="Comic Sans MS" w:cs="Arial"/>
          <w:sz w:val="24"/>
          <w:szCs w:val="24"/>
          <w:lang w:eastAsia="es-CO"/>
        </w:rPr>
      </w:pPr>
      <w:r w:rsidRPr="00F80261">
        <w:rPr>
          <w:rFonts w:ascii="Comic Sans MS" w:eastAsia="Times New Roman" w:hAnsi="Comic Sans MS" w:cs="Arial"/>
          <w:sz w:val="24"/>
          <w:szCs w:val="24"/>
          <w:lang w:eastAsia="es-CO"/>
        </w:rPr>
        <w:t>Que sea participativa, los estudiantes se involucran en el proceso de evaluación.</w:t>
      </w:r>
    </w:p>
    <w:p w:rsidR="00B059EE" w:rsidRDefault="00B059EE" w:rsidP="00B059EE">
      <w:pPr>
        <w:shd w:val="clear" w:color="auto" w:fill="FFFFFF"/>
        <w:spacing w:after="0" w:line="360" w:lineRule="auto"/>
        <w:jc w:val="both"/>
        <w:rPr>
          <w:rFonts w:ascii="Comic Sans MS" w:eastAsia="Times New Roman" w:hAnsi="Comic Sans MS" w:cs="Arial"/>
          <w:sz w:val="24"/>
          <w:szCs w:val="24"/>
          <w:lang w:eastAsia="es-CO"/>
        </w:rPr>
      </w:pPr>
    </w:p>
    <w:p w:rsidR="00B059EE" w:rsidRPr="00F80261" w:rsidRDefault="00B059EE" w:rsidP="00B059EE">
      <w:pPr>
        <w:shd w:val="clear" w:color="auto" w:fill="FFFFFF"/>
        <w:spacing w:after="0" w:line="360" w:lineRule="auto"/>
        <w:jc w:val="both"/>
        <w:rPr>
          <w:rFonts w:ascii="Comic Sans MS" w:eastAsia="Times New Roman" w:hAnsi="Comic Sans MS" w:cs="Arial"/>
          <w:sz w:val="24"/>
          <w:szCs w:val="24"/>
          <w:lang w:eastAsia="es-CO"/>
        </w:rPr>
      </w:pPr>
      <w:r w:rsidRPr="00F80261">
        <w:rPr>
          <w:rFonts w:ascii="Comic Sans MS" w:eastAsia="Times New Roman" w:hAnsi="Comic Sans MS" w:cs="Arial"/>
          <w:sz w:val="24"/>
          <w:szCs w:val="24"/>
          <w:lang w:eastAsia="es-CO"/>
        </w:rPr>
        <w:t>Los docentes deben poder observar las competencias desarrolladas disponiendo de herramientas conceptuales y modelos teóricos del aprendizaje. En este sentido, la prueba de ejecución permite determinar en qué medida el estándar de rendimiento se ha alcanzado, considerando los criterios de ejecución ya definidos para la unidad de competencia.</w:t>
      </w:r>
    </w:p>
    <w:p w:rsidR="00B059EE" w:rsidRPr="00F80261" w:rsidRDefault="00B059EE" w:rsidP="00B059EE">
      <w:pPr>
        <w:shd w:val="clear" w:color="auto" w:fill="FFFFFF"/>
        <w:spacing w:before="150" w:after="150" w:line="360" w:lineRule="auto"/>
        <w:jc w:val="both"/>
        <w:rPr>
          <w:rFonts w:ascii="Comic Sans MS" w:eastAsia="Times New Roman" w:hAnsi="Comic Sans MS" w:cs="Arial"/>
          <w:sz w:val="24"/>
          <w:szCs w:val="24"/>
          <w:lang w:eastAsia="es-CO"/>
        </w:rPr>
      </w:pPr>
    </w:p>
    <w:p w:rsidR="00B059EE" w:rsidRPr="003B098E" w:rsidRDefault="00B059EE" w:rsidP="00B059EE">
      <w:pPr>
        <w:jc w:val="both"/>
        <w:rPr>
          <w:rFonts w:ascii="Comic Sans MS" w:hAnsi="Comic Sans MS"/>
          <w:b/>
          <w:sz w:val="24"/>
          <w:szCs w:val="24"/>
        </w:rPr>
      </w:pPr>
      <w:r w:rsidRPr="003B098E">
        <w:rPr>
          <w:rFonts w:ascii="Comic Sans MS" w:hAnsi="Comic Sans MS"/>
          <w:b/>
          <w:sz w:val="24"/>
          <w:szCs w:val="24"/>
        </w:rPr>
        <w:t>6. CONTENIDOS</w:t>
      </w:r>
    </w:p>
    <w:p w:rsidR="00B059EE" w:rsidRDefault="00B059EE" w:rsidP="00B059EE">
      <w:pPr>
        <w:jc w:val="both"/>
        <w:rPr>
          <w:rFonts w:ascii="Comic Sans MS" w:hAnsi="Comic Sans MS"/>
          <w:b/>
          <w:sz w:val="24"/>
          <w:szCs w:val="24"/>
          <w:u w:val="single"/>
        </w:rPr>
      </w:pPr>
    </w:p>
    <w:p w:rsidR="00B059EE" w:rsidRPr="00B059EE" w:rsidRDefault="00B059EE" w:rsidP="00B059EE">
      <w:pPr>
        <w:jc w:val="both"/>
        <w:rPr>
          <w:rFonts w:ascii="Comic Sans MS" w:hAnsi="Comic Sans MS"/>
          <w:sz w:val="24"/>
          <w:szCs w:val="24"/>
        </w:rPr>
      </w:pPr>
      <w:r w:rsidRPr="00B059EE">
        <w:rPr>
          <w:rFonts w:ascii="Comic Sans MS" w:hAnsi="Comic Sans MS"/>
          <w:sz w:val="24"/>
          <w:szCs w:val="24"/>
        </w:rPr>
        <w:t>6.1. Fundamentación disciplinar (Estándares de Competencias de Inglés y Competencias Específicas).</w:t>
      </w:r>
    </w:p>
    <w:p w:rsidR="00B059EE" w:rsidRPr="00B059EE" w:rsidRDefault="00B059EE" w:rsidP="00B059EE">
      <w:pPr>
        <w:jc w:val="both"/>
        <w:rPr>
          <w:rFonts w:ascii="Comic Sans MS" w:hAnsi="Comic Sans MS"/>
          <w:sz w:val="24"/>
          <w:szCs w:val="24"/>
        </w:rPr>
      </w:pPr>
      <w:r w:rsidRPr="00B059EE">
        <w:rPr>
          <w:rFonts w:ascii="Comic Sans MS" w:hAnsi="Comic Sans MS"/>
          <w:sz w:val="24"/>
          <w:szCs w:val="24"/>
        </w:rPr>
        <w:t>6.2.  Instrucciones de Clase</w:t>
      </w:r>
    </w:p>
    <w:p w:rsidR="00B059EE" w:rsidRPr="00B059EE" w:rsidRDefault="00B059EE" w:rsidP="00B059EE">
      <w:pPr>
        <w:jc w:val="both"/>
        <w:rPr>
          <w:rFonts w:ascii="Comic Sans MS" w:hAnsi="Comic Sans MS"/>
          <w:sz w:val="24"/>
          <w:szCs w:val="24"/>
        </w:rPr>
      </w:pPr>
      <w:r w:rsidRPr="00B059EE">
        <w:rPr>
          <w:rFonts w:ascii="Comic Sans MS" w:hAnsi="Comic Sans MS"/>
          <w:sz w:val="24"/>
          <w:szCs w:val="24"/>
        </w:rPr>
        <w:t>6.3. Planeación de Clases</w:t>
      </w:r>
    </w:p>
    <w:p w:rsidR="00B059EE" w:rsidRPr="00B059EE" w:rsidRDefault="00B059EE" w:rsidP="00B059EE">
      <w:pPr>
        <w:jc w:val="both"/>
        <w:rPr>
          <w:rFonts w:ascii="Comic Sans MS" w:hAnsi="Comic Sans MS"/>
          <w:sz w:val="24"/>
          <w:szCs w:val="24"/>
        </w:rPr>
      </w:pPr>
      <w:r w:rsidRPr="00B059EE">
        <w:rPr>
          <w:rFonts w:ascii="Comic Sans MS" w:hAnsi="Comic Sans MS"/>
          <w:sz w:val="24"/>
          <w:szCs w:val="24"/>
        </w:rPr>
        <w:t>6.4. Actividades Comunicativas</w:t>
      </w:r>
    </w:p>
    <w:p w:rsidR="00B059EE" w:rsidRPr="00B059EE" w:rsidRDefault="00B059EE" w:rsidP="00B059EE">
      <w:pPr>
        <w:jc w:val="both"/>
        <w:rPr>
          <w:rFonts w:ascii="Comic Sans MS" w:hAnsi="Comic Sans MS"/>
          <w:sz w:val="24"/>
          <w:szCs w:val="24"/>
        </w:rPr>
      </w:pPr>
      <w:r w:rsidRPr="00B059EE">
        <w:rPr>
          <w:rFonts w:ascii="Comic Sans MS" w:hAnsi="Comic Sans MS"/>
          <w:sz w:val="24"/>
          <w:szCs w:val="24"/>
        </w:rPr>
        <w:t>6.5. Desarrollo de habilidades comunicativas</w:t>
      </w:r>
    </w:p>
    <w:p w:rsidR="00B059EE" w:rsidRPr="00B059EE" w:rsidRDefault="00B059EE" w:rsidP="00B059EE">
      <w:pPr>
        <w:jc w:val="both"/>
        <w:rPr>
          <w:rFonts w:ascii="Comic Sans MS" w:hAnsi="Comic Sans MS"/>
          <w:sz w:val="24"/>
          <w:szCs w:val="24"/>
        </w:rPr>
      </w:pPr>
      <w:r w:rsidRPr="00B059EE">
        <w:rPr>
          <w:rFonts w:ascii="Comic Sans MS" w:hAnsi="Comic Sans MS"/>
          <w:sz w:val="24"/>
          <w:szCs w:val="24"/>
        </w:rPr>
        <w:t>6.6. Desempeño General del Docente</w:t>
      </w:r>
    </w:p>
    <w:p w:rsidR="00B059EE" w:rsidRDefault="00B059EE" w:rsidP="00B059EE">
      <w:pPr>
        <w:jc w:val="both"/>
        <w:rPr>
          <w:rFonts w:ascii="Comic Sans MS" w:hAnsi="Comic Sans MS"/>
          <w:b/>
          <w:sz w:val="24"/>
          <w:szCs w:val="24"/>
          <w:u w:val="single"/>
        </w:rPr>
      </w:pPr>
    </w:p>
    <w:p w:rsidR="00B059EE" w:rsidRDefault="00B059EE" w:rsidP="00B059EE">
      <w:pPr>
        <w:jc w:val="both"/>
        <w:rPr>
          <w:rFonts w:ascii="Comic Sans MS" w:hAnsi="Comic Sans MS"/>
          <w:b/>
          <w:sz w:val="24"/>
          <w:szCs w:val="24"/>
          <w:u w:val="single"/>
        </w:rPr>
      </w:pPr>
    </w:p>
    <w:p w:rsidR="00B059EE" w:rsidRDefault="00B059EE" w:rsidP="00B059EE">
      <w:pPr>
        <w:jc w:val="both"/>
        <w:rPr>
          <w:rFonts w:ascii="Comic Sans MS" w:hAnsi="Comic Sans MS"/>
          <w:b/>
          <w:sz w:val="24"/>
          <w:szCs w:val="24"/>
          <w:u w:val="single"/>
        </w:rPr>
      </w:pPr>
    </w:p>
    <w:p w:rsidR="003B098E" w:rsidRDefault="003B098E" w:rsidP="00B059EE">
      <w:pPr>
        <w:jc w:val="both"/>
        <w:rPr>
          <w:rFonts w:ascii="Comic Sans MS" w:hAnsi="Comic Sans MS"/>
          <w:b/>
          <w:sz w:val="24"/>
          <w:szCs w:val="24"/>
          <w:u w:val="single"/>
        </w:rPr>
      </w:pPr>
    </w:p>
    <w:p w:rsidR="00B059EE" w:rsidRDefault="00B059EE" w:rsidP="00B059EE">
      <w:pPr>
        <w:jc w:val="both"/>
        <w:rPr>
          <w:rFonts w:ascii="Comic Sans MS" w:hAnsi="Comic Sans MS"/>
          <w:b/>
          <w:sz w:val="24"/>
          <w:szCs w:val="24"/>
          <w:u w:val="single"/>
        </w:rPr>
      </w:pPr>
    </w:p>
    <w:p w:rsidR="00B059EE" w:rsidRDefault="00B059EE" w:rsidP="00B059EE">
      <w:pPr>
        <w:jc w:val="both"/>
        <w:rPr>
          <w:rFonts w:ascii="Comic Sans MS" w:hAnsi="Comic Sans MS"/>
          <w:b/>
          <w:sz w:val="24"/>
          <w:szCs w:val="24"/>
          <w:u w:val="single"/>
        </w:rPr>
      </w:pPr>
    </w:p>
    <w:p w:rsidR="00B059EE" w:rsidRDefault="00B059EE" w:rsidP="00B059EE">
      <w:pPr>
        <w:jc w:val="both"/>
        <w:rPr>
          <w:rFonts w:ascii="Comic Sans MS" w:hAnsi="Comic Sans MS"/>
          <w:b/>
          <w:sz w:val="24"/>
          <w:szCs w:val="24"/>
          <w:u w:val="single"/>
        </w:rPr>
      </w:pPr>
    </w:p>
    <w:p w:rsidR="00B059EE" w:rsidRDefault="00B059EE" w:rsidP="00B059EE">
      <w:pPr>
        <w:jc w:val="both"/>
        <w:rPr>
          <w:rFonts w:ascii="Comic Sans MS" w:hAnsi="Comic Sans MS"/>
          <w:b/>
          <w:sz w:val="24"/>
          <w:szCs w:val="24"/>
          <w:u w:val="single"/>
        </w:rPr>
      </w:pPr>
    </w:p>
    <w:p w:rsidR="00B059EE" w:rsidRDefault="00B059EE" w:rsidP="00B059EE">
      <w:pPr>
        <w:jc w:val="both"/>
        <w:rPr>
          <w:rFonts w:ascii="Comic Sans MS" w:hAnsi="Comic Sans MS"/>
          <w:b/>
          <w:sz w:val="24"/>
          <w:szCs w:val="24"/>
          <w:u w:val="single"/>
        </w:rPr>
      </w:pPr>
    </w:p>
    <w:p w:rsidR="00B059EE" w:rsidRDefault="00B059EE" w:rsidP="00B059EE">
      <w:pPr>
        <w:jc w:val="both"/>
        <w:rPr>
          <w:rFonts w:ascii="Comic Sans MS" w:hAnsi="Comic Sans MS"/>
          <w:b/>
          <w:sz w:val="24"/>
          <w:szCs w:val="24"/>
          <w:u w:val="single"/>
        </w:rPr>
      </w:pPr>
    </w:p>
    <w:p w:rsidR="00B059EE" w:rsidRDefault="00B059EE" w:rsidP="00B059EE">
      <w:pPr>
        <w:jc w:val="both"/>
        <w:rPr>
          <w:rFonts w:ascii="Comic Sans MS" w:hAnsi="Comic Sans MS"/>
          <w:b/>
          <w:sz w:val="24"/>
          <w:szCs w:val="24"/>
          <w:u w:val="single"/>
        </w:rPr>
      </w:pPr>
    </w:p>
    <w:p w:rsidR="003B098E" w:rsidRDefault="003B098E" w:rsidP="00B059EE">
      <w:pPr>
        <w:jc w:val="both"/>
        <w:rPr>
          <w:rFonts w:ascii="Comic Sans MS" w:hAnsi="Comic Sans MS"/>
          <w:b/>
          <w:sz w:val="24"/>
          <w:szCs w:val="24"/>
          <w:u w:val="single"/>
        </w:rPr>
      </w:pPr>
    </w:p>
    <w:p w:rsidR="00B059EE" w:rsidRDefault="00B059EE" w:rsidP="00B059EE">
      <w:pPr>
        <w:jc w:val="both"/>
        <w:rPr>
          <w:rFonts w:ascii="Comic Sans MS" w:hAnsi="Comic Sans MS"/>
          <w:b/>
          <w:sz w:val="24"/>
          <w:szCs w:val="24"/>
          <w:u w:val="single"/>
        </w:rPr>
      </w:pPr>
    </w:p>
    <w:p w:rsidR="00B059EE" w:rsidRPr="003B098E" w:rsidRDefault="00B059EE" w:rsidP="00B059EE">
      <w:pPr>
        <w:jc w:val="both"/>
        <w:rPr>
          <w:rFonts w:ascii="Comic Sans MS" w:hAnsi="Comic Sans MS"/>
          <w:b/>
          <w:sz w:val="24"/>
          <w:szCs w:val="24"/>
        </w:rPr>
      </w:pPr>
      <w:proofErr w:type="gramStart"/>
      <w:r w:rsidRPr="003B098E">
        <w:rPr>
          <w:rFonts w:ascii="Comic Sans MS" w:hAnsi="Comic Sans MS"/>
          <w:b/>
          <w:sz w:val="24"/>
          <w:szCs w:val="24"/>
        </w:rPr>
        <w:t>7.ESTRATEGIAS</w:t>
      </w:r>
      <w:proofErr w:type="gramEnd"/>
      <w:r w:rsidRPr="003B098E">
        <w:rPr>
          <w:rFonts w:ascii="Comic Sans MS" w:hAnsi="Comic Sans MS"/>
          <w:b/>
          <w:sz w:val="24"/>
          <w:szCs w:val="24"/>
        </w:rPr>
        <w:t xml:space="preserve"> METODOLÓGICAS</w:t>
      </w:r>
    </w:p>
    <w:p w:rsidR="00B059EE" w:rsidRDefault="00B059EE" w:rsidP="00B059EE">
      <w:pPr>
        <w:spacing w:line="360" w:lineRule="auto"/>
        <w:jc w:val="both"/>
        <w:rPr>
          <w:rFonts w:ascii="Comic Sans MS" w:hAnsi="Comic Sans MS"/>
          <w:sz w:val="24"/>
          <w:szCs w:val="24"/>
        </w:rPr>
      </w:pPr>
    </w:p>
    <w:p w:rsidR="00B059EE" w:rsidRPr="0023455E" w:rsidRDefault="00B059EE" w:rsidP="00B059EE">
      <w:pPr>
        <w:spacing w:line="360" w:lineRule="auto"/>
        <w:jc w:val="both"/>
        <w:rPr>
          <w:rFonts w:ascii="Comic Sans MS" w:hAnsi="Comic Sans MS"/>
          <w:sz w:val="24"/>
          <w:szCs w:val="24"/>
        </w:rPr>
      </w:pPr>
      <w:r>
        <w:rPr>
          <w:rFonts w:ascii="Comic Sans MS" w:hAnsi="Comic Sans MS"/>
          <w:sz w:val="24"/>
          <w:szCs w:val="24"/>
        </w:rPr>
        <w:t>Se privilegian</w:t>
      </w:r>
      <w:r w:rsidRPr="0023455E">
        <w:rPr>
          <w:rFonts w:ascii="Comic Sans MS" w:hAnsi="Comic Sans MS"/>
          <w:sz w:val="24"/>
          <w:szCs w:val="24"/>
        </w:rPr>
        <w:t xml:space="preserve"> estrategias o</w:t>
      </w:r>
      <w:r>
        <w:rPr>
          <w:rFonts w:ascii="Comic Sans MS" w:hAnsi="Comic Sans MS"/>
          <w:sz w:val="24"/>
          <w:szCs w:val="24"/>
        </w:rPr>
        <w:t xml:space="preserve"> metodologías de formación que </w:t>
      </w:r>
      <w:r w:rsidRPr="0023455E">
        <w:rPr>
          <w:rFonts w:ascii="Comic Sans MS" w:hAnsi="Comic Sans MS"/>
          <w:sz w:val="24"/>
          <w:szCs w:val="24"/>
        </w:rPr>
        <w:t>permitan que los aprendizajes logrados por los</w:t>
      </w:r>
      <w:r>
        <w:rPr>
          <w:rFonts w:ascii="Comic Sans MS" w:hAnsi="Comic Sans MS"/>
          <w:sz w:val="24"/>
          <w:szCs w:val="24"/>
        </w:rPr>
        <w:t xml:space="preserve">(as) docentes se traduzcan </w:t>
      </w:r>
      <w:r w:rsidRPr="0023455E">
        <w:rPr>
          <w:rFonts w:ascii="Comic Sans MS" w:hAnsi="Comic Sans MS"/>
          <w:sz w:val="24"/>
          <w:szCs w:val="24"/>
        </w:rPr>
        <w:t>en mejores prácticas en el aula y en la vida</w:t>
      </w:r>
      <w:r>
        <w:rPr>
          <w:rFonts w:ascii="Comic Sans MS" w:hAnsi="Comic Sans MS"/>
          <w:sz w:val="24"/>
          <w:szCs w:val="24"/>
        </w:rPr>
        <w:t xml:space="preserve"> escolar. Familiarización con el material “Sesiones Metodológicas para la Enseñanza del Inglés en Básica Primaria y el uso de Materiales”. Para este efecto, se </w:t>
      </w:r>
      <w:r w:rsidRPr="0023455E">
        <w:rPr>
          <w:rFonts w:ascii="Comic Sans MS" w:hAnsi="Comic Sans MS"/>
          <w:sz w:val="24"/>
          <w:szCs w:val="24"/>
        </w:rPr>
        <w:t>desarrollarán intercambios de experie</w:t>
      </w:r>
      <w:r>
        <w:rPr>
          <w:rFonts w:ascii="Comic Sans MS" w:hAnsi="Comic Sans MS"/>
          <w:sz w:val="24"/>
          <w:szCs w:val="24"/>
        </w:rPr>
        <w:t xml:space="preserve">ncias, reflexión pedagógica en </w:t>
      </w:r>
      <w:r w:rsidRPr="0023455E">
        <w:rPr>
          <w:rFonts w:ascii="Comic Sans MS" w:hAnsi="Comic Sans MS"/>
          <w:sz w:val="24"/>
          <w:szCs w:val="24"/>
        </w:rPr>
        <w:t>equipos y análisis de casos re</w:t>
      </w:r>
      <w:r>
        <w:rPr>
          <w:rFonts w:ascii="Comic Sans MS" w:hAnsi="Comic Sans MS"/>
          <w:sz w:val="24"/>
          <w:szCs w:val="24"/>
        </w:rPr>
        <w:t>ales de prácticas de enseñanza, donde se da especial valor al conocimiento pedagógico de los docentes que participan. Por lo tanto las metodologías serán esencialmente activas y participativas.</w:t>
      </w:r>
      <w:r w:rsidRPr="0023455E">
        <w:rPr>
          <w:rFonts w:ascii="Comic Sans MS" w:hAnsi="Comic Sans MS"/>
          <w:sz w:val="24"/>
          <w:szCs w:val="24"/>
        </w:rPr>
        <w:t xml:space="preserve"> </w:t>
      </w:r>
    </w:p>
    <w:p w:rsidR="00B059EE" w:rsidRDefault="00B059EE" w:rsidP="00B059EE">
      <w:pPr>
        <w:spacing w:line="360" w:lineRule="auto"/>
        <w:jc w:val="both"/>
        <w:rPr>
          <w:rFonts w:ascii="Comic Sans MS" w:hAnsi="Comic Sans MS"/>
          <w:sz w:val="24"/>
          <w:szCs w:val="24"/>
        </w:rPr>
      </w:pPr>
      <w:r>
        <w:rPr>
          <w:rFonts w:ascii="Comic Sans MS" w:hAnsi="Comic Sans MS"/>
          <w:sz w:val="24"/>
          <w:szCs w:val="24"/>
        </w:rPr>
        <w:t xml:space="preserve">La formación que se ofrece es atractiva para los docentes, </w:t>
      </w:r>
      <w:r w:rsidRPr="0023455E">
        <w:rPr>
          <w:rFonts w:ascii="Comic Sans MS" w:hAnsi="Comic Sans MS"/>
          <w:sz w:val="24"/>
          <w:szCs w:val="24"/>
        </w:rPr>
        <w:t>dando respuestas válidas a sus expectat</w:t>
      </w:r>
      <w:r>
        <w:rPr>
          <w:rFonts w:ascii="Comic Sans MS" w:hAnsi="Comic Sans MS"/>
          <w:sz w:val="24"/>
          <w:szCs w:val="24"/>
        </w:rPr>
        <w:t xml:space="preserve">ivas más profundas, vinculadas </w:t>
      </w:r>
      <w:r w:rsidRPr="0023455E">
        <w:rPr>
          <w:rFonts w:ascii="Comic Sans MS" w:hAnsi="Comic Sans MS"/>
          <w:sz w:val="24"/>
          <w:szCs w:val="24"/>
        </w:rPr>
        <w:t>con el mejoramiento de lo</w:t>
      </w:r>
      <w:r>
        <w:rPr>
          <w:rFonts w:ascii="Comic Sans MS" w:hAnsi="Comic Sans MS"/>
          <w:sz w:val="24"/>
          <w:szCs w:val="24"/>
        </w:rPr>
        <w:t xml:space="preserve">s aprendizajes de sus alumnos. </w:t>
      </w:r>
      <w:r w:rsidRPr="0023455E">
        <w:rPr>
          <w:rFonts w:ascii="Comic Sans MS" w:hAnsi="Comic Sans MS"/>
          <w:sz w:val="24"/>
          <w:szCs w:val="24"/>
        </w:rPr>
        <w:t>Una condición fundamental es producir</w:t>
      </w:r>
      <w:r>
        <w:rPr>
          <w:rFonts w:ascii="Comic Sans MS" w:hAnsi="Comic Sans MS"/>
          <w:sz w:val="24"/>
          <w:szCs w:val="24"/>
        </w:rPr>
        <w:t xml:space="preserve"> aprendizajes efectivos lo que </w:t>
      </w:r>
      <w:r w:rsidRPr="0023455E">
        <w:rPr>
          <w:rFonts w:ascii="Comic Sans MS" w:hAnsi="Comic Sans MS"/>
          <w:sz w:val="24"/>
          <w:szCs w:val="24"/>
        </w:rPr>
        <w:t xml:space="preserve">implica evaluar rigurosamente todas las actividades formativas. </w:t>
      </w:r>
    </w:p>
    <w:p w:rsidR="00B059EE" w:rsidRDefault="00B059EE" w:rsidP="00B059EE">
      <w:pPr>
        <w:spacing w:line="360" w:lineRule="auto"/>
        <w:jc w:val="both"/>
        <w:rPr>
          <w:rFonts w:ascii="Comic Sans MS" w:hAnsi="Comic Sans MS"/>
          <w:sz w:val="24"/>
          <w:szCs w:val="24"/>
        </w:rPr>
      </w:pPr>
    </w:p>
    <w:p w:rsidR="00B059EE" w:rsidRDefault="00B059EE" w:rsidP="00B059EE">
      <w:pPr>
        <w:spacing w:line="360" w:lineRule="auto"/>
        <w:jc w:val="both"/>
        <w:rPr>
          <w:rFonts w:ascii="Comic Sans MS" w:hAnsi="Comic Sans MS"/>
          <w:sz w:val="24"/>
          <w:szCs w:val="24"/>
        </w:rPr>
      </w:pPr>
    </w:p>
    <w:p w:rsidR="00B059EE" w:rsidRDefault="00B059EE" w:rsidP="00B059EE">
      <w:pPr>
        <w:spacing w:line="360" w:lineRule="auto"/>
        <w:jc w:val="both"/>
        <w:rPr>
          <w:rFonts w:ascii="Comic Sans MS" w:hAnsi="Comic Sans MS"/>
          <w:sz w:val="24"/>
          <w:szCs w:val="24"/>
        </w:rPr>
      </w:pPr>
    </w:p>
    <w:p w:rsidR="00B059EE" w:rsidRDefault="00B059EE" w:rsidP="00B059EE">
      <w:pPr>
        <w:spacing w:line="360" w:lineRule="auto"/>
        <w:jc w:val="both"/>
        <w:rPr>
          <w:rFonts w:ascii="Comic Sans MS" w:hAnsi="Comic Sans MS"/>
          <w:sz w:val="24"/>
          <w:szCs w:val="24"/>
        </w:rPr>
      </w:pPr>
    </w:p>
    <w:p w:rsidR="00B059EE" w:rsidRDefault="00B059EE" w:rsidP="00B059EE">
      <w:pPr>
        <w:spacing w:line="360" w:lineRule="auto"/>
        <w:jc w:val="both"/>
        <w:rPr>
          <w:rFonts w:ascii="Comic Sans MS" w:hAnsi="Comic Sans MS"/>
          <w:sz w:val="24"/>
          <w:szCs w:val="24"/>
        </w:rPr>
      </w:pPr>
    </w:p>
    <w:p w:rsidR="00E9781A" w:rsidRDefault="00E9781A" w:rsidP="00B059EE">
      <w:pPr>
        <w:spacing w:line="360" w:lineRule="auto"/>
        <w:jc w:val="both"/>
        <w:rPr>
          <w:rFonts w:ascii="Comic Sans MS" w:hAnsi="Comic Sans MS"/>
          <w:sz w:val="24"/>
          <w:szCs w:val="24"/>
        </w:rPr>
      </w:pPr>
    </w:p>
    <w:p w:rsidR="00B059EE" w:rsidRPr="00E9781A" w:rsidRDefault="00E9781A" w:rsidP="00B059EE">
      <w:pPr>
        <w:spacing w:line="360" w:lineRule="auto"/>
        <w:jc w:val="both"/>
        <w:rPr>
          <w:rFonts w:ascii="Comic Sans MS" w:hAnsi="Comic Sans MS"/>
          <w:b/>
          <w:sz w:val="24"/>
          <w:szCs w:val="24"/>
        </w:rPr>
      </w:pPr>
      <w:r w:rsidRPr="00E9781A">
        <w:rPr>
          <w:rFonts w:ascii="Comic Sans MS" w:hAnsi="Comic Sans MS"/>
          <w:b/>
          <w:sz w:val="24"/>
          <w:szCs w:val="24"/>
        </w:rPr>
        <w:t>8.  SESIONES DE TRABAJO</w:t>
      </w:r>
    </w:p>
    <w:p w:rsidR="00E9781A" w:rsidRPr="0023455E" w:rsidRDefault="00E9781A" w:rsidP="00B059EE">
      <w:pPr>
        <w:spacing w:line="360" w:lineRule="auto"/>
        <w:jc w:val="both"/>
        <w:rPr>
          <w:rFonts w:ascii="Comic Sans MS" w:hAnsi="Comic Sans MS"/>
          <w:sz w:val="24"/>
          <w:szCs w:val="24"/>
        </w:rPr>
      </w:pPr>
    </w:p>
    <w:p w:rsidR="00B059EE" w:rsidRPr="00E9781A" w:rsidRDefault="00E9781A" w:rsidP="00B059EE">
      <w:pPr>
        <w:jc w:val="both"/>
        <w:rPr>
          <w:rFonts w:ascii="Comic Sans MS" w:hAnsi="Comic Sans MS"/>
          <w:b/>
          <w:sz w:val="24"/>
          <w:szCs w:val="24"/>
        </w:rPr>
      </w:pPr>
      <w:r w:rsidRPr="00E9781A">
        <w:rPr>
          <w:rFonts w:ascii="Comic Sans MS" w:hAnsi="Comic Sans MS"/>
          <w:b/>
          <w:sz w:val="24"/>
          <w:szCs w:val="24"/>
        </w:rPr>
        <w:t>8.1. PRESENCIALES</w:t>
      </w:r>
    </w:p>
    <w:p w:rsidR="00B059EE" w:rsidRDefault="00B059EE" w:rsidP="00B059EE">
      <w:pPr>
        <w:jc w:val="both"/>
        <w:rPr>
          <w:rFonts w:ascii="Comic Sans MS" w:hAnsi="Comic Sans MS"/>
          <w:b/>
          <w:sz w:val="24"/>
          <w:szCs w:val="24"/>
          <w:u w:val="single"/>
        </w:rPr>
      </w:pPr>
    </w:p>
    <w:p w:rsidR="00B059EE" w:rsidRPr="003D12C6" w:rsidRDefault="00E9781A" w:rsidP="00B059EE">
      <w:pPr>
        <w:jc w:val="both"/>
        <w:rPr>
          <w:rFonts w:ascii="Comic Sans MS" w:hAnsi="Comic Sans MS"/>
          <w:sz w:val="24"/>
          <w:szCs w:val="24"/>
        </w:rPr>
      </w:pPr>
      <w:r>
        <w:rPr>
          <w:rFonts w:ascii="Comic Sans MS" w:hAnsi="Comic Sans MS"/>
          <w:sz w:val="24"/>
          <w:szCs w:val="24"/>
        </w:rPr>
        <w:t xml:space="preserve">. </w:t>
      </w:r>
      <w:r w:rsidR="00B059EE" w:rsidRPr="003D12C6">
        <w:rPr>
          <w:rFonts w:ascii="Comic Sans MS" w:hAnsi="Comic Sans MS"/>
          <w:sz w:val="24"/>
          <w:szCs w:val="24"/>
        </w:rPr>
        <w:t xml:space="preserve">Reflexión de la práctica cotidiana. </w:t>
      </w:r>
    </w:p>
    <w:p w:rsidR="00B059EE" w:rsidRPr="003D12C6" w:rsidRDefault="00B059EE" w:rsidP="00B059EE">
      <w:pPr>
        <w:jc w:val="both"/>
        <w:rPr>
          <w:rFonts w:ascii="Comic Sans MS" w:hAnsi="Comic Sans MS"/>
          <w:sz w:val="24"/>
          <w:szCs w:val="24"/>
        </w:rPr>
      </w:pPr>
      <w:r w:rsidRPr="003D12C6">
        <w:rPr>
          <w:rFonts w:ascii="Comic Sans MS" w:hAnsi="Comic Sans MS"/>
          <w:sz w:val="24"/>
          <w:szCs w:val="24"/>
        </w:rPr>
        <w:t xml:space="preserve">• Construcción de aprendizaje significativo. </w:t>
      </w:r>
    </w:p>
    <w:p w:rsidR="00B059EE" w:rsidRPr="003D12C6" w:rsidRDefault="00B059EE" w:rsidP="00B059EE">
      <w:pPr>
        <w:jc w:val="both"/>
        <w:rPr>
          <w:rFonts w:ascii="Comic Sans MS" w:hAnsi="Comic Sans MS"/>
          <w:sz w:val="24"/>
          <w:szCs w:val="24"/>
        </w:rPr>
      </w:pPr>
      <w:r w:rsidRPr="003D12C6">
        <w:rPr>
          <w:rFonts w:ascii="Comic Sans MS" w:hAnsi="Comic Sans MS"/>
          <w:sz w:val="24"/>
          <w:szCs w:val="24"/>
        </w:rPr>
        <w:t xml:space="preserve">• Recuperación y socialización de experiencias y saberes. </w:t>
      </w:r>
    </w:p>
    <w:p w:rsidR="00B059EE" w:rsidRPr="003D12C6" w:rsidRDefault="00B059EE" w:rsidP="00B059EE">
      <w:pPr>
        <w:jc w:val="both"/>
        <w:rPr>
          <w:rFonts w:ascii="Comic Sans MS" w:hAnsi="Comic Sans MS"/>
          <w:sz w:val="24"/>
          <w:szCs w:val="24"/>
        </w:rPr>
      </w:pPr>
      <w:r w:rsidRPr="003D12C6">
        <w:rPr>
          <w:rFonts w:ascii="Comic Sans MS" w:hAnsi="Comic Sans MS"/>
          <w:sz w:val="24"/>
          <w:szCs w:val="24"/>
        </w:rPr>
        <w:t>• El diseño de una propuesta de trabajo que promueva las transformaciones requeridas en la escuela.</w:t>
      </w:r>
    </w:p>
    <w:p w:rsidR="00B059EE" w:rsidRDefault="00B059EE" w:rsidP="00B059EE">
      <w:pPr>
        <w:jc w:val="both"/>
        <w:rPr>
          <w:rFonts w:ascii="Comic Sans MS" w:hAnsi="Comic Sans MS"/>
          <w:b/>
          <w:sz w:val="24"/>
          <w:szCs w:val="24"/>
          <w:u w:val="single"/>
        </w:rPr>
      </w:pPr>
    </w:p>
    <w:p w:rsidR="00B059EE" w:rsidRPr="00E9781A" w:rsidRDefault="00E9781A" w:rsidP="00B059EE">
      <w:pPr>
        <w:jc w:val="both"/>
        <w:rPr>
          <w:rFonts w:ascii="Comic Sans MS" w:hAnsi="Comic Sans MS"/>
          <w:b/>
          <w:sz w:val="24"/>
          <w:szCs w:val="24"/>
        </w:rPr>
      </w:pPr>
      <w:r w:rsidRPr="00E9781A">
        <w:rPr>
          <w:rFonts w:ascii="Comic Sans MS" w:hAnsi="Comic Sans MS"/>
          <w:b/>
          <w:sz w:val="24"/>
          <w:szCs w:val="24"/>
        </w:rPr>
        <w:t>8.2. VIRTUALES</w:t>
      </w:r>
    </w:p>
    <w:p w:rsidR="00B059EE" w:rsidRDefault="00B059EE" w:rsidP="00B059EE">
      <w:pPr>
        <w:jc w:val="both"/>
        <w:rPr>
          <w:rFonts w:ascii="Comic Sans MS" w:hAnsi="Comic Sans MS"/>
          <w:sz w:val="24"/>
          <w:szCs w:val="24"/>
          <w:u w:val="single"/>
        </w:rPr>
      </w:pPr>
    </w:p>
    <w:p w:rsidR="00B059EE" w:rsidRPr="004726E5" w:rsidRDefault="00B059EE" w:rsidP="00B059EE">
      <w:pPr>
        <w:pStyle w:val="Prrafodelista"/>
        <w:numPr>
          <w:ilvl w:val="0"/>
          <w:numId w:val="8"/>
        </w:numPr>
        <w:jc w:val="both"/>
        <w:rPr>
          <w:rFonts w:ascii="Comic Sans MS" w:hAnsi="Comic Sans MS"/>
          <w:sz w:val="24"/>
          <w:szCs w:val="24"/>
        </w:rPr>
      </w:pPr>
      <w:r w:rsidRPr="004726E5">
        <w:rPr>
          <w:rFonts w:ascii="Comic Sans MS" w:hAnsi="Comic Sans MS"/>
          <w:sz w:val="24"/>
          <w:szCs w:val="24"/>
        </w:rPr>
        <w:t>Recursos interactivos y videos</w:t>
      </w:r>
    </w:p>
    <w:p w:rsidR="00B059EE" w:rsidRDefault="00B059EE" w:rsidP="00B059EE">
      <w:pPr>
        <w:pStyle w:val="Prrafodelista"/>
        <w:numPr>
          <w:ilvl w:val="0"/>
          <w:numId w:val="8"/>
        </w:numPr>
        <w:jc w:val="both"/>
        <w:rPr>
          <w:rFonts w:ascii="Comic Sans MS" w:hAnsi="Comic Sans MS"/>
          <w:sz w:val="24"/>
          <w:szCs w:val="24"/>
        </w:rPr>
      </w:pPr>
      <w:r w:rsidRPr="004726E5">
        <w:rPr>
          <w:rFonts w:ascii="Comic Sans MS" w:hAnsi="Comic Sans MS"/>
          <w:sz w:val="24"/>
          <w:szCs w:val="24"/>
        </w:rPr>
        <w:t>Bibliografía en formato PDF</w:t>
      </w:r>
    </w:p>
    <w:p w:rsidR="00B059EE" w:rsidRDefault="00B059EE" w:rsidP="00B059EE">
      <w:pPr>
        <w:pStyle w:val="Prrafodelista"/>
        <w:numPr>
          <w:ilvl w:val="0"/>
          <w:numId w:val="8"/>
        </w:numPr>
        <w:jc w:val="both"/>
        <w:rPr>
          <w:rFonts w:ascii="Comic Sans MS" w:hAnsi="Comic Sans MS"/>
          <w:sz w:val="24"/>
          <w:szCs w:val="24"/>
        </w:rPr>
      </w:pPr>
      <w:r>
        <w:rPr>
          <w:rFonts w:ascii="Comic Sans MS" w:hAnsi="Comic Sans MS"/>
          <w:sz w:val="24"/>
          <w:szCs w:val="24"/>
        </w:rPr>
        <w:t>Tareas</w:t>
      </w:r>
    </w:p>
    <w:p w:rsidR="00B059EE" w:rsidRDefault="00B059EE" w:rsidP="00B059EE">
      <w:pPr>
        <w:pStyle w:val="Prrafodelista"/>
        <w:numPr>
          <w:ilvl w:val="0"/>
          <w:numId w:val="8"/>
        </w:numPr>
        <w:jc w:val="both"/>
        <w:rPr>
          <w:rFonts w:ascii="Comic Sans MS" w:hAnsi="Comic Sans MS"/>
          <w:sz w:val="24"/>
          <w:szCs w:val="24"/>
        </w:rPr>
      </w:pPr>
      <w:r w:rsidRPr="004726E5">
        <w:rPr>
          <w:rFonts w:ascii="Comic Sans MS" w:hAnsi="Comic Sans MS"/>
          <w:sz w:val="24"/>
          <w:szCs w:val="24"/>
        </w:rPr>
        <w:t>Búsqueda y recuperación de información</w:t>
      </w:r>
    </w:p>
    <w:p w:rsidR="00B059EE" w:rsidRDefault="00B059EE" w:rsidP="00B059EE">
      <w:pPr>
        <w:pStyle w:val="Prrafodelista"/>
        <w:numPr>
          <w:ilvl w:val="0"/>
          <w:numId w:val="8"/>
        </w:numPr>
        <w:jc w:val="both"/>
        <w:rPr>
          <w:rFonts w:ascii="Comic Sans MS" w:hAnsi="Comic Sans MS"/>
          <w:sz w:val="24"/>
          <w:szCs w:val="24"/>
        </w:rPr>
      </w:pPr>
      <w:r w:rsidRPr="004726E5">
        <w:rPr>
          <w:rFonts w:ascii="Comic Sans MS" w:hAnsi="Comic Sans MS"/>
          <w:sz w:val="24"/>
          <w:szCs w:val="24"/>
        </w:rPr>
        <w:t>Tutoría individual</w:t>
      </w:r>
    </w:p>
    <w:p w:rsidR="00B059EE" w:rsidRDefault="00B059EE" w:rsidP="00B059EE">
      <w:pPr>
        <w:jc w:val="both"/>
        <w:rPr>
          <w:rFonts w:ascii="Comic Sans MS" w:hAnsi="Comic Sans MS"/>
          <w:sz w:val="24"/>
          <w:szCs w:val="24"/>
        </w:rPr>
      </w:pPr>
    </w:p>
    <w:p w:rsidR="00B059EE" w:rsidRDefault="00B059EE" w:rsidP="00B059EE">
      <w:pPr>
        <w:jc w:val="both"/>
        <w:rPr>
          <w:rFonts w:ascii="Comic Sans MS" w:hAnsi="Comic Sans MS"/>
          <w:sz w:val="24"/>
          <w:szCs w:val="24"/>
        </w:rPr>
      </w:pPr>
    </w:p>
    <w:p w:rsidR="00B059EE" w:rsidRDefault="00B059EE" w:rsidP="00B059EE">
      <w:pPr>
        <w:jc w:val="both"/>
        <w:rPr>
          <w:rFonts w:ascii="Comic Sans MS" w:hAnsi="Comic Sans MS"/>
          <w:sz w:val="24"/>
          <w:szCs w:val="24"/>
        </w:rPr>
      </w:pPr>
    </w:p>
    <w:p w:rsidR="003B098E" w:rsidRDefault="003B098E" w:rsidP="00B059EE">
      <w:pPr>
        <w:jc w:val="both"/>
        <w:rPr>
          <w:rFonts w:ascii="Comic Sans MS" w:hAnsi="Comic Sans MS"/>
          <w:sz w:val="24"/>
          <w:szCs w:val="24"/>
        </w:rPr>
      </w:pPr>
    </w:p>
    <w:p w:rsidR="003B098E" w:rsidRPr="00B059EE" w:rsidRDefault="003B098E" w:rsidP="00B059EE">
      <w:pPr>
        <w:jc w:val="both"/>
        <w:rPr>
          <w:rFonts w:ascii="Comic Sans MS" w:hAnsi="Comic Sans MS"/>
          <w:sz w:val="24"/>
          <w:szCs w:val="24"/>
        </w:rPr>
      </w:pPr>
    </w:p>
    <w:p w:rsidR="00125C79" w:rsidRDefault="00125C79" w:rsidP="00234607">
      <w:pPr>
        <w:jc w:val="both"/>
        <w:rPr>
          <w:rFonts w:ascii="Comic Sans MS" w:hAnsi="Comic Sans MS"/>
          <w:sz w:val="24"/>
          <w:szCs w:val="24"/>
        </w:rPr>
      </w:pPr>
    </w:p>
    <w:p w:rsidR="00E9781A" w:rsidRPr="003B098E" w:rsidRDefault="00E9781A" w:rsidP="00234607">
      <w:pPr>
        <w:jc w:val="both"/>
        <w:rPr>
          <w:rFonts w:ascii="Comic Sans MS" w:hAnsi="Comic Sans MS"/>
          <w:sz w:val="24"/>
          <w:szCs w:val="24"/>
        </w:rPr>
      </w:pPr>
      <w:r w:rsidRPr="00E9781A">
        <w:rPr>
          <w:rFonts w:ascii="Comic Sans MS" w:hAnsi="Comic Sans MS"/>
          <w:b/>
          <w:sz w:val="24"/>
          <w:szCs w:val="24"/>
        </w:rPr>
        <w:t>9. RECURSOS HUMANOS Y FÍSICOS (SE ANEXAN LAS HOJAS DE</w:t>
      </w:r>
      <w:r>
        <w:rPr>
          <w:rFonts w:ascii="Comic Sans MS" w:hAnsi="Comic Sans MS"/>
          <w:b/>
          <w:sz w:val="24"/>
          <w:szCs w:val="24"/>
          <w:u w:val="single"/>
        </w:rPr>
        <w:t xml:space="preserve"> </w:t>
      </w:r>
      <w:r w:rsidRPr="003B098E">
        <w:rPr>
          <w:rFonts w:ascii="Comic Sans MS" w:hAnsi="Comic Sans MS"/>
          <w:b/>
          <w:sz w:val="24"/>
          <w:szCs w:val="24"/>
        </w:rPr>
        <w:t>VIDA)</w:t>
      </w:r>
    </w:p>
    <w:p w:rsidR="00125C79" w:rsidRDefault="00125C79" w:rsidP="00234607">
      <w:pPr>
        <w:jc w:val="both"/>
        <w:rPr>
          <w:rFonts w:ascii="Comic Sans MS" w:hAnsi="Comic Sans MS"/>
          <w:sz w:val="24"/>
          <w:szCs w:val="24"/>
        </w:rPr>
      </w:pPr>
    </w:p>
    <w:p w:rsidR="00E9781A" w:rsidRPr="00E9781A" w:rsidRDefault="00E9781A" w:rsidP="00234607">
      <w:pPr>
        <w:jc w:val="both"/>
        <w:rPr>
          <w:rFonts w:ascii="Comic Sans MS" w:hAnsi="Comic Sans MS"/>
          <w:b/>
          <w:sz w:val="24"/>
          <w:szCs w:val="24"/>
        </w:rPr>
      </w:pPr>
      <w:r w:rsidRPr="00E9781A">
        <w:rPr>
          <w:rFonts w:ascii="Comic Sans MS" w:hAnsi="Comic Sans MS"/>
          <w:b/>
          <w:sz w:val="24"/>
          <w:szCs w:val="24"/>
        </w:rPr>
        <w:t>9.1. CAPACITADORES</w:t>
      </w:r>
    </w:p>
    <w:p w:rsidR="00E9781A" w:rsidRDefault="00E9781A" w:rsidP="00234607">
      <w:pPr>
        <w:jc w:val="both"/>
        <w:rPr>
          <w:rFonts w:ascii="Comic Sans MS" w:hAnsi="Comic Sans MS"/>
          <w:sz w:val="24"/>
          <w:szCs w:val="24"/>
        </w:rPr>
      </w:pPr>
    </w:p>
    <w:p w:rsidR="00125C79" w:rsidRPr="00E9781A" w:rsidRDefault="00E9781A" w:rsidP="00E9781A">
      <w:pPr>
        <w:pStyle w:val="Prrafodelista"/>
        <w:numPr>
          <w:ilvl w:val="0"/>
          <w:numId w:val="4"/>
        </w:numPr>
        <w:jc w:val="both"/>
        <w:rPr>
          <w:rFonts w:ascii="Comic Sans MS" w:hAnsi="Comic Sans MS"/>
          <w:sz w:val="24"/>
          <w:szCs w:val="24"/>
        </w:rPr>
      </w:pPr>
      <w:r w:rsidRPr="00E9781A">
        <w:rPr>
          <w:rFonts w:ascii="Comic Sans MS" w:hAnsi="Comic Sans MS"/>
          <w:sz w:val="24"/>
          <w:szCs w:val="24"/>
        </w:rPr>
        <w:t>DAVID MENDOZA</w:t>
      </w:r>
    </w:p>
    <w:p w:rsidR="00E9781A" w:rsidRPr="00E9781A" w:rsidRDefault="00E9781A" w:rsidP="00E9781A">
      <w:pPr>
        <w:pStyle w:val="Prrafodelista"/>
        <w:numPr>
          <w:ilvl w:val="0"/>
          <w:numId w:val="4"/>
        </w:numPr>
        <w:jc w:val="both"/>
        <w:rPr>
          <w:rFonts w:ascii="Comic Sans MS" w:hAnsi="Comic Sans MS"/>
          <w:sz w:val="24"/>
          <w:szCs w:val="24"/>
        </w:rPr>
      </w:pPr>
      <w:r w:rsidRPr="00E9781A">
        <w:rPr>
          <w:rFonts w:ascii="Comic Sans MS" w:hAnsi="Comic Sans MS"/>
          <w:sz w:val="24"/>
          <w:szCs w:val="24"/>
        </w:rPr>
        <w:t>ANASTACIA ALDANA</w:t>
      </w:r>
    </w:p>
    <w:p w:rsidR="00E9781A" w:rsidRPr="00E9781A" w:rsidRDefault="002C6BA7" w:rsidP="00E9781A">
      <w:pPr>
        <w:pStyle w:val="Prrafodelista"/>
        <w:numPr>
          <w:ilvl w:val="0"/>
          <w:numId w:val="4"/>
        </w:numPr>
        <w:jc w:val="both"/>
        <w:rPr>
          <w:rFonts w:ascii="Comic Sans MS" w:hAnsi="Comic Sans MS"/>
          <w:sz w:val="24"/>
          <w:szCs w:val="24"/>
        </w:rPr>
      </w:pPr>
      <w:r>
        <w:rPr>
          <w:rFonts w:ascii="Comic Sans MS" w:hAnsi="Comic Sans MS"/>
          <w:sz w:val="24"/>
          <w:szCs w:val="24"/>
        </w:rPr>
        <w:t>WILFRIDO JULIO</w:t>
      </w:r>
    </w:p>
    <w:p w:rsidR="00E9781A" w:rsidRDefault="00E9781A" w:rsidP="00E9781A">
      <w:pPr>
        <w:pStyle w:val="Prrafodelista"/>
        <w:numPr>
          <w:ilvl w:val="0"/>
          <w:numId w:val="4"/>
        </w:numPr>
        <w:jc w:val="both"/>
        <w:rPr>
          <w:rFonts w:ascii="Comic Sans MS" w:hAnsi="Comic Sans MS"/>
          <w:sz w:val="24"/>
          <w:szCs w:val="24"/>
        </w:rPr>
      </w:pPr>
      <w:r w:rsidRPr="00E9781A">
        <w:rPr>
          <w:rFonts w:ascii="Comic Sans MS" w:hAnsi="Comic Sans MS"/>
          <w:sz w:val="24"/>
          <w:szCs w:val="24"/>
        </w:rPr>
        <w:t>SIXTA MONTES</w:t>
      </w:r>
    </w:p>
    <w:p w:rsidR="002C6BA7" w:rsidRPr="00E9781A" w:rsidRDefault="002C6BA7" w:rsidP="00E9781A">
      <w:pPr>
        <w:pStyle w:val="Prrafodelista"/>
        <w:numPr>
          <w:ilvl w:val="0"/>
          <w:numId w:val="4"/>
        </w:numPr>
        <w:jc w:val="both"/>
        <w:rPr>
          <w:rFonts w:ascii="Comic Sans MS" w:hAnsi="Comic Sans MS"/>
          <w:sz w:val="24"/>
          <w:szCs w:val="24"/>
        </w:rPr>
      </w:pPr>
      <w:r>
        <w:rPr>
          <w:rFonts w:ascii="Comic Sans MS" w:hAnsi="Comic Sans MS"/>
          <w:sz w:val="24"/>
          <w:szCs w:val="24"/>
        </w:rPr>
        <w:t>YULIET TANGARIFE</w:t>
      </w:r>
    </w:p>
    <w:p w:rsidR="00E9781A" w:rsidRDefault="00E9781A" w:rsidP="00234607">
      <w:pPr>
        <w:jc w:val="both"/>
        <w:rPr>
          <w:rFonts w:ascii="Comic Sans MS" w:hAnsi="Comic Sans MS"/>
          <w:sz w:val="24"/>
          <w:szCs w:val="24"/>
        </w:rPr>
      </w:pPr>
    </w:p>
    <w:p w:rsidR="00E9781A" w:rsidRDefault="00E9781A" w:rsidP="00234607">
      <w:pPr>
        <w:jc w:val="both"/>
        <w:rPr>
          <w:rFonts w:ascii="Comic Sans MS" w:hAnsi="Comic Sans MS"/>
          <w:sz w:val="24"/>
          <w:szCs w:val="24"/>
        </w:rPr>
      </w:pPr>
    </w:p>
    <w:p w:rsidR="00E9781A" w:rsidRDefault="00E9781A" w:rsidP="00234607">
      <w:pPr>
        <w:jc w:val="both"/>
        <w:rPr>
          <w:rFonts w:ascii="Comic Sans MS" w:hAnsi="Comic Sans MS"/>
          <w:sz w:val="24"/>
          <w:szCs w:val="24"/>
        </w:rPr>
      </w:pPr>
    </w:p>
    <w:p w:rsidR="00E9781A" w:rsidRDefault="00E9781A" w:rsidP="00234607">
      <w:pPr>
        <w:jc w:val="both"/>
        <w:rPr>
          <w:rFonts w:ascii="Comic Sans MS" w:hAnsi="Comic Sans MS"/>
          <w:sz w:val="24"/>
          <w:szCs w:val="24"/>
        </w:rPr>
      </w:pPr>
    </w:p>
    <w:p w:rsidR="00E9781A" w:rsidRDefault="00E9781A" w:rsidP="00234607">
      <w:pPr>
        <w:jc w:val="both"/>
        <w:rPr>
          <w:rFonts w:ascii="Comic Sans MS" w:hAnsi="Comic Sans MS"/>
          <w:sz w:val="24"/>
          <w:szCs w:val="24"/>
        </w:rPr>
      </w:pPr>
    </w:p>
    <w:p w:rsidR="00E9781A" w:rsidRDefault="00E9781A" w:rsidP="00234607">
      <w:pPr>
        <w:jc w:val="both"/>
        <w:rPr>
          <w:rFonts w:ascii="Comic Sans MS" w:hAnsi="Comic Sans MS"/>
          <w:sz w:val="24"/>
          <w:szCs w:val="24"/>
        </w:rPr>
      </w:pPr>
    </w:p>
    <w:p w:rsidR="00E9781A" w:rsidRDefault="00E9781A" w:rsidP="00234607">
      <w:pPr>
        <w:jc w:val="both"/>
        <w:rPr>
          <w:rFonts w:ascii="Comic Sans MS" w:hAnsi="Comic Sans MS"/>
          <w:sz w:val="24"/>
          <w:szCs w:val="24"/>
        </w:rPr>
      </w:pPr>
    </w:p>
    <w:p w:rsidR="00E9781A" w:rsidRDefault="00E9781A" w:rsidP="00234607">
      <w:pPr>
        <w:jc w:val="both"/>
        <w:rPr>
          <w:rFonts w:ascii="Comic Sans MS" w:hAnsi="Comic Sans MS"/>
          <w:sz w:val="24"/>
          <w:szCs w:val="24"/>
        </w:rPr>
      </w:pPr>
    </w:p>
    <w:p w:rsidR="00E9781A" w:rsidRDefault="00E9781A" w:rsidP="00234607">
      <w:pPr>
        <w:jc w:val="both"/>
        <w:rPr>
          <w:rFonts w:ascii="Comic Sans MS" w:hAnsi="Comic Sans MS"/>
          <w:sz w:val="24"/>
          <w:szCs w:val="24"/>
        </w:rPr>
      </w:pPr>
    </w:p>
    <w:p w:rsidR="00E9781A" w:rsidRDefault="00E9781A" w:rsidP="00234607">
      <w:pPr>
        <w:jc w:val="both"/>
        <w:rPr>
          <w:rFonts w:ascii="Comic Sans MS" w:hAnsi="Comic Sans MS"/>
          <w:sz w:val="24"/>
          <w:szCs w:val="24"/>
        </w:rPr>
      </w:pPr>
    </w:p>
    <w:p w:rsidR="00E9781A" w:rsidRDefault="00E9781A" w:rsidP="00234607">
      <w:pPr>
        <w:jc w:val="both"/>
        <w:rPr>
          <w:rFonts w:ascii="Comic Sans MS" w:hAnsi="Comic Sans MS"/>
          <w:sz w:val="24"/>
          <w:szCs w:val="24"/>
        </w:rPr>
      </w:pPr>
    </w:p>
    <w:p w:rsidR="003B098E" w:rsidRDefault="003B098E" w:rsidP="00234607">
      <w:pPr>
        <w:jc w:val="both"/>
        <w:rPr>
          <w:rFonts w:ascii="Comic Sans MS" w:hAnsi="Comic Sans MS"/>
          <w:sz w:val="24"/>
          <w:szCs w:val="24"/>
        </w:rPr>
      </w:pPr>
    </w:p>
    <w:p w:rsidR="00E9781A" w:rsidRDefault="00E9781A" w:rsidP="00234607">
      <w:pPr>
        <w:jc w:val="both"/>
        <w:rPr>
          <w:rFonts w:ascii="Comic Sans MS" w:hAnsi="Comic Sans MS"/>
          <w:sz w:val="24"/>
          <w:szCs w:val="24"/>
        </w:rPr>
      </w:pPr>
    </w:p>
    <w:p w:rsidR="00E9781A" w:rsidRDefault="00E9781A" w:rsidP="00234607">
      <w:pPr>
        <w:jc w:val="both"/>
        <w:rPr>
          <w:rFonts w:ascii="Comic Sans MS" w:hAnsi="Comic Sans MS"/>
          <w:sz w:val="24"/>
          <w:szCs w:val="24"/>
        </w:rPr>
      </w:pPr>
    </w:p>
    <w:p w:rsidR="00E9781A" w:rsidRDefault="00E9781A" w:rsidP="00234607">
      <w:pPr>
        <w:jc w:val="both"/>
        <w:rPr>
          <w:rFonts w:ascii="Comic Sans MS" w:hAnsi="Comic Sans MS"/>
          <w:sz w:val="24"/>
          <w:szCs w:val="24"/>
        </w:rPr>
      </w:pPr>
    </w:p>
    <w:p w:rsidR="00E9781A" w:rsidRPr="003B098E" w:rsidRDefault="003B098E" w:rsidP="00234607">
      <w:pPr>
        <w:jc w:val="both"/>
        <w:rPr>
          <w:rFonts w:ascii="Comic Sans MS" w:hAnsi="Comic Sans MS"/>
          <w:b/>
          <w:sz w:val="24"/>
          <w:szCs w:val="24"/>
        </w:rPr>
      </w:pPr>
      <w:r w:rsidRPr="003B098E">
        <w:rPr>
          <w:rFonts w:ascii="Comic Sans MS" w:hAnsi="Comic Sans MS"/>
          <w:b/>
          <w:sz w:val="24"/>
          <w:szCs w:val="24"/>
        </w:rPr>
        <w:t xml:space="preserve">10. </w:t>
      </w:r>
      <w:r w:rsidRPr="003B098E">
        <w:rPr>
          <w:rFonts w:ascii="Comic Sans MS" w:hAnsi="Comic Sans MS"/>
          <w:b/>
          <w:sz w:val="24"/>
          <w:szCs w:val="24"/>
        </w:rPr>
        <w:tab/>
        <w:t>PLAN DE ACTIVIDADES</w:t>
      </w:r>
    </w:p>
    <w:p w:rsidR="003B098E" w:rsidRDefault="003B098E" w:rsidP="00234607">
      <w:pPr>
        <w:jc w:val="both"/>
        <w:rPr>
          <w:rFonts w:ascii="Comic Sans MS" w:hAnsi="Comic Sans MS"/>
          <w:sz w:val="24"/>
          <w:szCs w:val="24"/>
        </w:rPr>
      </w:pPr>
    </w:p>
    <w:tbl>
      <w:tblPr>
        <w:tblStyle w:val="Tablaconcuadrcula"/>
        <w:tblW w:w="8883" w:type="dxa"/>
        <w:tblInd w:w="-411"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tblLayout w:type="fixed"/>
        <w:tblLook w:val="04A0" w:firstRow="1" w:lastRow="0" w:firstColumn="1" w:lastColumn="0" w:noHBand="0" w:noVBand="1"/>
      </w:tblPr>
      <w:tblGrid>
        <w:gridCol w:w="1370"/>
        <w:gridCol w:w="3591"/>
        <w:gridCol w:w="2221"/>
        <w:gridCol w:w="1701"/>
      </w:tblGrid>
      <w:tr w:rsidR="00730D21" w:rsidRPr="00CC173C" w:rsidTr="00730D21">
        <w:tc>
          <w:tcPr>
            <w:tcW w:w="1370" w:type="dxa"/>
          </w:tcPr>
          <w:p w:rsidR="00730D21" w:rsidRDefault="00730D21" w:rsidP="002910FD">
            <w:pPr>
              <w:jc w:val="both"/>
              <w:rPr>
                <w:rFonts w:ascii="Comic Sans MS" w:hAnsi="Comic Sans MS"/>
                <w:sz w:val="16"/>
                <w:szCs w:val="16"/>
              </w:rPr>
            </w:pPr>
          </w:p>
          <w:p w:rsidR="00730D21" w:rsidRPr="00CC173C" w:rsidRDefault="00730D21" w:rsidP="002910FD">
            <w:pPr>
              <w:jc w:val="both"/>
              <w:rPr>
                <w:rFonts w:ascii="Comic Sans MS" w:hAnsi="Comic Sans MS"/>
                <w:sz w:val="16"/>
                <w:szCs w:val="16"/>
              </w:rPr>
            </w:pPr>
            <w:r>
              <w:rPr>
                <w:rFonts w:ascii="Comic Sans MS" w:hAnsi="Comic Sans MS"/>
                <w:sz w:val="16"/>
                <w:szCs w:val="16"/>
              </w:rPr>
              <w:t>SESIONES</w:t>
            </w:r>
          </w:p>
        </w:tc>
        <w:tc>
          <w:tcPr>
            <w:tcW w:w="3591" w:type="dxa"/>
            <w:vMerge w:val="restart"/>
          </w:tcPr>
          <w:p w:rsidR="00730D21" w:rsidRDefault="00730D21" w:rsidP="002910FD">
            <w:pPr>
              <w:jc w:val="both"/>
              <w:rPr>
                <w:rFonts w:ascii="Comic Sans MS" w:hAnsi="Comic Sans MS"/>
                <w:sz w:val="16"/>
                <w:szCs w:val="16"/>
              </w:rPr>
            </w:pPr>
          </w:p>
          <w:p w:rsidR="00730D21" w:rsidRDefault="00730D21" w:rsidP="00730D21">
            <w:pPr>
              <w:jc w:val="center"/>
              <w:rPr>
                <w:rFonts w:ascii="Comic Sans MS" w:hAnsi="Comic Sans MS"/>
                <w:sz w:val="18"/>
                <w:szCs w:val="18"/>
              </w:rPr>
            </w:pPr>
          </w:p>
          <w:p w:rsidR="00730D21" w:rsidRDefault="00730D21" w:rsidP="00730D21">
            <w:pPr>
              <w:jc w:val="center"/>
              <w:rPr>
                <w:rFonts w:ascii="Comic Sans MS" w:hAnsi="Comic Sans MS"/>
                <w:sz w:val="18"/>
                <w:szCs w:val="18"/>
              </w:rPr>
            </w:pPr>
          </w:p>
          <w:p w:rsidR="00730D21" w:rsidRPr="00CC173C" w:rsidRDefault="00730D21" w:rsidP="00730D21">
            <w:pPr>
              <w:jc w:val="center"/>
              <w:rPr>
                <w:rFonts w:ascii="Comic Sans MS" w:hAnsi="Comic Sans MS"/>
                <w:sz w:val="16"/>
                <w:szCs w:val="16"/>
              </w:rPr>
            </w:pPr>
            <w:r>
              <w:rPr>
                <w:rFonts w:ascii="Comic Sans MS" w:hAnsi="Comic Sans MS"/>
                <w:sz w:val="18"/>
                <w:szCs w:val="18"/>
              </w:rPr>
              <w:t>FUNDAMENTACIÓN DISCIPLINAR: ESTÁNDARES DE COMPETENCIAS EN EL ÁREA DE INGLÉS Y COMPETENCIAS ESPECÍFICAS</w:t>
            </w:r>
          </w:p>
        </w:tc>
        <w:tc>
          <w:tcPr>
            <w:tcW w:w="2221" w:type="dxa"/>
          </w:tcPr>
          <w:p w:rsidR="00730D21" w:rsidRPr="00CC173C" w:rsidRDefault="00730D21" w:rsidP="002910FD">
            <w:pPr>
              <w:jc w:val="both"/>
              <w:rPr>
                <w:rFonts w:ascii="Comic Sans MS" w:hAnsi="Comic Sans MS"/>
                <w:sz w:val="16"/>
                <w:szCs w:val="16"/>
              </w:rPr>
            </w:pPr>
            <w:r w:rsidRPr="00CC173C">
              <w:rPr>
                <w:rFonts w:ascii="Comic Sans MS" w:hAnsi="Comic Sans MS"/>
                <w:sz w:val="16"/>
                <w:szCs w:val="16"/>
              </w:rPr>
              <w:t>HORAS PRESENCIALES</w:t>
            </w:r>
          </w:p>
        </w:tc>
        <w:tc>
          <w:tcPr>
            <w:tcW w:w="1701" w:type="dxa"/>
          </w:tcPr>
          <w:p w:rsidR="00730D21" w:rsidRPr="00CC173C" w:rsidRDefault="00730D21" w:rsidP="002910FD">
            <w:pPr>
              <w:jc w:val="both"/>
              <w:rPr>
                <w:rFonts w:ascii="Comic Sans MS" w:hAnsi="Comic Sans MS"/>
                <w:sz w:val="16"/>
                <w:szCs w:val="16"/>
              </w:rPr>
            </w:pPr>
            <w:r w:rsidRPr="00CC173C">
              <w:rPr>
                <w:rFonts w:ascii="Comic Sans MS" w:hAnsi="Comic Sans MS"/>
                <w:sz w:val="16"/>
                <w:szCs w:val="16"/>
              </w:rPr>
              <w:t>HORAS VIRTUALES</w:t>
            </w:r>
          </w:p>
        </w:tc>
      </w:tr>
      <w:tr w:rsidR="00B878FC" w:rsidRPr="007B0197" w:rsidTr="00730D21">
        <w:tc>
          <w:tcPr>
            <w:tcW w:w="1370" w:type="dxa"/>
          </w:tcPr>
          <w:p w:rsidR="00B878FC" w:rsidRDefault="00B878FC" w:rsidP="00730D21">
            <w:pPr>
              <w:jc w:val="center"/>
              <w:rPr>
                <w:rFonts w:ascii="Comic Sans MS" w:hAnsi="Comic Sans MS"/>
                <w:sz w:val="18"/>
                <w:szCs w:val="18"/>
              </w:rPr>
            </w:pPr>
          </w:p>
        </w:tc>
        <w:tc>
          <w:tcPr>
            <w:tcW w:w="3591" w:type="dxa"/>
            <w:vMerge/>
          </w:tcPr>
          <w:p w:rsidR="00B878FC" w:rsidRPr="007B0197" w:rsidRDefault="00B878FC" w:rsidP="00730D21">
            <w:pPr>
              <w:jc w:val="center"/>
              <w:rPr>
                <w:rFonts w:ascii="Comic Sans MS" w:hAnsi="Comic Sans MS"/>
                <w:sz w:val="18"/>
                <w:szCs w:val="18"/>
              </w:rPr>
            </w:pPr>
          </w:p>
        </w:tc>
        <w:tc>
          <w:tcPr>
            <w:tcW w:w="2221" w:type="dxa"/>
          </w:tcPr>
          <w:p w:rsidR="00B878FC" w:rsidRDefault="00B878FC" w:rsidP="00730D21">
            <w:pPr>
              <w:jc w:val="center"/>
              <w:rPr>
                <w:rFonts w:ascii="Comic Sans MS" w:hAnsi="Comic Sans MS"/>
                <w:sz w:val="18"/>
                <w:szCs w:val="18"/>
              </w:rPr>
            </w:pPr>
          </w:p>
        </w:tc>
        <w:tc>
          <w:tcPr>
            <w:tcW w:w="1701" w:type="dxa"/>
          </w:tcPr>
          <w:p w:rsidR="00B878FC" w:rsidRDefault="00B878FC" w:rsidP="00730D21">
            <w:pPr>
              <w:jc w:val="center"/>
              <w:rPr>
                <w:rFonts w:ascii="Comic Sans MS" w:hAnsi="Comic Sans MS"/>
                <w:sz w:val="18"/>
                <w:szCs w:val="18"/>
              </w:rPr>
            </w:pPr>
          </w:p>
        </w:tc>
      </w:tr>
      <w:tr w:rsidR="00730D21" w:rsidRPr="007B0197" w:rsidTr="00730D21">
        <w:tc>
          <w:tcPr>
            <w:tcW w:w="1370" w:type="dxa"/>
          </w:tcPr>
          <w:p w:rsidR="00730D21" w:rsidRDefault="00730D21" w:rsidP="00730D21">
            <w:pPr>
              <w:jc w:val="center"/>
              <w:rPr>
                <w:rFonts w:ascii="Comic Sans MS" w:hAnsi="Comic Sans MS"/>
                <w:sz w:val="18"/>
                <w:szCs w:val="18"/>
              </w:rPr>
            </w:pPr>
          </w:p>
          <w:p w:rsidR="00730D21" w:rsidRDefault="00730D21" w:rsidP="00730D21">
            <w:pPr>
              <w:jc w:val="center"/>
              <w:rPr>
                <w:rFonts w:ascii="Comic Sans MS" w:hAnsi="Comic Sans MS"/>
                <w:sz w:val="18"/>
                <w:szCs w:val="18"/>
              </w:rPr>
            </w:pPr>
          </w:p>
          <w:p w:rsidR="00730D21" w:rsidRDefault="00730D21" w:rsidP="00730D21">
            <w:pPr>
              <w:jc w:val="center"/>
              <w:rPr>
                <w:rFonts w:ascii="Comic Sans MS" w:hAnsi="Comic Sans MS"/>
                <w:sz w:val="18"/>
                <w:szCs w:val="18"/>
              </w:rPr>
            </w:pPr>
            <w:r w:rsidRPr="007B0197">
              <w:rPr>
                <w:rFonts w:ascii="Comic Sans MS" w:hAnsi="Comic Sans MS"/>
                <w:sz w:val="18"/>
                <w:szCs w:val="18"/>
              </w:rPr>
              <w:t>1</w:t>
            </w:r>
          </w:p>
          <w:p w:rsidR="00730D21" w:rsidRDefault="00730D21" w:rsidP="00730D21">
            <w:pPr>
              <w:jc w:val="center"/>
              <w:rPr>
                <w:rFonts w:ascii="Comic Sans MS" w:hAnsi="Comic Sans MS"/>
                <w:sz w:val="18"/>
                <w:szCs w:val="18"/>
              </w:rPr>
            </w:pPr>
          </w:p>
          <w:p w:rsidR="00730D21" w:rsidRDefault="00730D21" w:rsidP="00730D21">
            <w:pPr>
              <w:jc w:val="center"/>
              <w:rPr>
                <w:rFonts w:ascii="Comic Sans MS" w:hAnsi="Comic Sans MS"/>
                <w:sz w:val="18"/>
                <w:szCs w:val="18"/>
              </w:rPr>
            </w:pPr>
          </w:p>
          <w:p w:rsidR="00730D21" w:rsidRPr="007B0197" w:rsidRDefault="00730D21" w:rsidP="00730D21">
            <w:pPr>
              <w:jc w:val="center"/>
              <w:rPr>
                <w:rFonts w:ascii="Comic Sans MS" w:hAnsi="Comic Sans MS"/>
                <w:sz w:val="18"/>
                <w:szCs w:val="18"/>
              </w:rPr>
            </w:pPr>
          </w:p>
        </w:tc>
        <w:tc>
          <w:tcPr>
            <w:tcW w:w="3591" w:type="dxa"/>
            <w:vMerge/>
          </w:tcPr>
          <w:p w:rsidR="00730D21" w:rsidRPr="007B0197" w:rsidRDefault="00730D21" w:rsidP="00730D21">
            <w:pPr>
              <w:jc w:val="center"/>
              <w:rPr>
                <w:rFonts w:ascii="Comic Sans MS" w:hAnsi="Comic Sans MS"/>
                <w:sz w:val="18"/>
                <w:szCs w:val="18"/>
              </w:rPr>
            </w:pPr>
          </w:p>
        </w:tc>
        <w:tc>
          <w:tcPr>
            <w:tcW w:w="2221" w:type="dxa"/>
          </w:tcPr>
          <w:p w:rsidR="00730D21" w:rsidRDefault="00730D21" w:rsidP="00730D21">
            <w:pPr>
              <w:jc w:val="center"/>
              <w:rPr>
                <w:rFonts w:ascii="Comic Sans MS" w:hAnsi="Comic Sans MS"/>
                <w:sz w:val="18"/>
                <w:szCs w:val="18"/>
              </w:rPr>
            </w:pPr>
          </w:p>
          <w:p w:rsidR="00730D21" w:rsidRDefault="00730D21" w:rsidP="00730D21">
            <w:pPr>
              <w:jc w:val="center"/>
              <w:rPr>
                <w:rFonts w:ascii="Comic Sans MS" w:hAnsi="Comic Sans MS"/>
                <w:sz w:val="18"/>
                <w:szCs w:val="18"/>
              </w:rPr>
            </w:pPr>
          </w:p>
          <w:p w:rsidR="00730D21" w:rsidRPr="007B0197" w:rsidRDefault="00730D21" w:rsidP="00730D21">
            <w:pPr>
              <w:jc w:val="center"/>
              <w:rPr>
                <w:rFonts w:ascii="Comic Sans MS" w:hAnsi="Comic Sans MS"/>
                <w:sz w:val="18"/>
                <w:szCs w:val="18"/>
              </w:rPr>
            </w:pPr>
            <w:r>
              <w:rPr>
                <w:rFonts w:ascii="Comic Sans MS" w:hAnsi="Comic Sans MS"/>
                <w:sz w:val="18"/>
                <w:szCs w:val="18"/>
              </w:rPr>
              <w:t>10</w:t>
            </w:r>
          </w:p>
        </w:tc>
        <w:tc>
          <w:tcPr>
            <w:tcW w:w="1701" w:type="dxa"/>
          </w:tcPr>
          <w:p w:rsidR="00730D21" w:rsidRDefault="00730D21" w:rsidP="00730D21">
            <w:pPr>
              <w:jc w:val="center"/>
              <w:rPr>
                <w:rFonts w:ascii="Comic Sans MS" w:hAnsi="Comic Sans MS"/>
                <w:sz w:val="18"/>
                <w:szCs w:val="18"/>
              </w:rPr>
            </w:pPr>
          </w:p>
          <w:p w:rsidR="00730D21" w:rsidRDefault="00730D21" w:rsidP="00730D21">
            <w:pPr>
              <w:jc w:val="center"/>
              <w:rPr>
                <w:rFonts w:ascii="Comic Sans MS" w:hAnsi="Comic Sans MS"/>
                <w:sz w:val="18"/>
                <w:szCs w:val="18"/>
              </w:rPr>
            </w:pPr>
          </w:p>
          <w:p w:rsidR="00730D21" w:rsidRPr="007B0197" w:rsidRDefault="00E70ED9" w:rsidP="00730D21">
            <w:pPr>
              <w:jc w:val="center"/>
              <w:rPr>
                <w:rFonts w:ascii="Comic Sans MS" w:hAnsi="Comic Sans MS"/>
                <w:sz w:val="18"/>
                <w:szCs w:val="18"/>
              </w:rPr>
            </w:pPr>
            <w:r>
              <w:rPr>
                <w:rFonts w:ascii="Comic Sans MS" w:hAnsi="Comic Sans MS"/>
                <w:sz w:val="18"/>
                <w:szCs w:val="18"/>
              </w:rPr>
              <w:t>25</w:t>
            </w:r>
          </w:p>
        </w:tc>
      </w:tr>
      <w:tr w:rsidR="00730D21" w:rsidRPr="007B0197" w:rsidTr="00730D21">
        <w:tc>
          <w:tcPr>
            <w:tcW w:w="1370" w:type="dxa"/>
          </w:tcPr>
          <w:p w:rsidR="00730D21" w:rsidRDefault="00730D21" w:rsidP="00730D21">
            <w:pPr>
              <w:jc w:val="center"/>
              <w:rPr>
                <w:rFonts w:ascii="Comic Sans MS" w:hAnsi="Comic Sans MS"/>
                <w:sz w:val="18"/>
                <w:szCs w:val="18"/>
              </w:rPr>
            </w:pPr>
          </w:p>
          <w:p w:rsidR="00730D21" w:rsidRDefault="00730D21" w:rsidP="00730D21">
            <w:pPr>
              <w:jc w:val="center"/>
              <w:rPr>
                <w:rFonts w:ascii="Comic Sans MS" w:hAnsi="Comic Sans MS"/>
                <w:sz w:val="18"/>
                <w:szCs w:val="18"/>
              </w:rPr>
            </w:pPr>
            <w:r>
              <w:rPr>
                <w:rFonts w:ascii="Comic Sans MS" w:hAnsi="Comic Sans MS"/>
                <w:sz w:val="18"/>
                <w:szCs w:val="18"/>
              </w:rPr>
              <w:t>2</w:t>
            </w:r>
          </w:p>
        </w:tc>
        <w:tc>
          <w:tcPr>
            <w:tcW w:w="3591" w:type="dxa"/>
          </w:tcPr>
          <w:p w:rsidR="00730D21" w:rsidRDefault="00730D21" w:rsidP="00730D21">
            <w:pPr>
              <w:jc w:val="center"/>
              <w:rPr>
                <w:rFonts w:ascii="Comic Sans MS" w:hAnsi="Comic Sans MS"/>
                <w:sz w:val="18"/>
                <w:szCs w:val="18"/>
              </w:rPr>
            </w:pPr>
          </w:p>
          <w:p w:rsidR="005A778D" w:rsidRPr="007B0197" w:rsidRDefault="005A778D" w:rsidP="00730D21">
            <w:pPr>
              <w:jc w:val="center"/>
              <w:rPr>
                <w:rFonts w:ascii="Comic Sans MS" w:hAnsi="Comic Sans MS"/>
                <w:sz w:val="18"/>
                <w:szCs w:val="18"/>
              </w:rPr>
            </w:pPr>
            <w:r>
              <w:rPr>
                <w:rFonts w:ascii="Comic Sans MS" w:hAnsi="Comic Sans MS"/>
                <w:sz w:val="18"/>
                <w:szCs w:val="18"/>
              </w:rPr>
              <w:t>INSTRUCCIONES DE CLASE</w:t>
            </w:r>
          </w:p>
        </w:tc>
        <w:tc>
          <w:tcPr>
            <w:tcW w:w="2221" w:type="dxa"/>
          </w:tcPr>
          <w:p w:rsidR="00730D21" w:rsidRDefault="00730D21" w:rsidP="00730D21">
            <w:pPr>
              <w:jc w:val="center"/>
              <w:rPr>
                <w:rFonts w:ascii="Comic Sans MS" w:hAnsi="Comic Sans MS"/>
                <w:sz w:val="18"/>
                <w:szCs w:val="18"/>
              </w:rPr>
            </w:pPr>
          </w:p>
          <w:p w:rsidR="00730D21" w:rsidRDefault="00730D21" w:rsidP="00730D21">
            <w:pPr>
              <w:jc w:val="center"/>
              <w:rPr>
                <w:rFonts w:ascii="Comic Sans MS" w:hAnsi="Comic Sans MS"/>
                <w:sz w:val="18"/>
                <w:szCs w:val="18"/>
              </w:rPr>
            </w:pPr>
            <w:r>
              <w:rPr>
                <w:rFonts w:ascii="Comic Sans MS" w:hAnsi="Comic Sans MS"/>
                <w:sz w:val="18"/>
                <w:szCs w:val="18"/>
              </w:rPr>
              <w:t>10</w:t>
            </w:r>
          </w:p>
        </w:tc>
        <w:tc>
          <w:tcPr>
            <w:tcW w:w="1701" w:type="dxa"/>
          </w:tcPr>
          <w:p w:rsidR="00730D21" w:rsidRDefault="00730D21" w:rsidP="00730D21">
            <w:pPr>
              <w:jc w:val="center"/>
              <w:rPr>
                <w:rFonts w:ascii="Comic Sans MS" w:hAnsi="Comic Sans MS"/>
                <w:sz w:val="18"/>
                <w:szCs w:val="18"/>
              </w:rPr>
            </w:pPr>
          </w:p>
          <w:p w:rsidR="005A778D" w:rsidRDefault="00E70ED9" w:rsidP="00730D21">
            <w:pPr>
              <w:jc w:val="center"/>
              <w:rPr>
                <w:rFonts w:ascii="Comic Sans MS" w:hAnsi="Comic Sans MS"/>
                <w:sz w:val="18"/>
                <w:szCs w:val="18"/>
              </w:rPr>
            </w:pPr>
            <w:r>
              <w:rPr>
                <w:rFonts w:ascii="Comic Sans MS" w:hAnsi="Comic Sans MS"/>
                <w:sz w:val="18"/>
                <w:szCs w:val="18"/>
              </w:rPr>
              <w:t>30</w:t>
            </w:r>
          </w:p>
          <w:p w:rsidR="00215625" w:rsidRDefault="00215625" w:rsidP="00730D21">
            <w:pPr>
              <w:jc w:val="center"/>
              <w:rPr>
                <w:rFonts w:ascii="Comic Sans MS" w:hAnsi="Comic Sans MS"/>
                <w:sz w:val="18"/>
                <w:szCs w:val="18"/>
              </w:rPr>
            </w:pPr>
          </w:p>
        </w:tc>
      </w:tr>
      <w:tr w:rsidR="00730D21" w:rsidRPr="007B0197" w:rsidTr="00730D21">
        <w:tc>
          <w:tcPr>
            <w:tcW w:w="1370" w:type="dxa"/>
          </w:tcPr>
          <w:p w:rsidR="00730D21" w:rsidRDefault="00730D21" w:rsidP="00730D21">
            <w:pPr>
              <w:jc w:val="center"/>
              <w:rPr>
                <w:rFonts w:ascii="Comic Sans MS" w:hAnsi="Comic Sans MS"/>
                <w:sz w:val="18"/>
                <w:szCs w:val="18"/>
              </w:rPr>
            </w:pPr>
          </w:p>
          <w:p w:rsidR="005A778D" w:rsidRDefault="005A778D" w:rsidP="00730D21">
            <w:pPr>
              <w:jc w:val="center"/>
              <w:rPr>
                <w:rFonts w:ascii="Comic Sans MS" w:hAnsi="Comic Sans MS"/>
                <w:sz w:val="18"/>
                <w:szCs w:val="18"/>
              </w:rPr>
            </w:pPr>
            <w:r>
              <w:rPr>
                <w:rFonts w:ascii="Comic Sans MS" w:hAnsi="Comic Sans MS"/>
                <w:sz w:val="18"/>
                <w:szCs w:val="18"/>
              </w:rPr>
              <w:t>3</w:t>
            </w:r>
          </w:p>
        </w:tc>
        <w:tc>
          <w:tcPr>
            <w:tcW w:w="3591" w:type="dxa"/>
          </w:tcPr>
          <w:p w:rsidR="00730D21" w:rsidRDefault="00730D21" w:rsidP="00730D21">
            <w:pPr>
              <w:jc w:val="center"/>
              <w:rPr>
                <w:rFonts w:ascii="Comic Sans MS" w:hAnsi="Comic Sans MS"/>
                <w:sz w:val="18"/>
                <w:szCs w:val="18"/>
              </w:rPr>
            </w:pPr>
          </w:p>
          <w:p w:rsidR="005A778D" w:rsidRPr="007B0197" w:rsidRDefault="005A778D" w:rsidP="00730D21">
            <w:pPr>
              <w:jc w:val="center"/>
              <w:rPr>
                <w:rFonts w:ascii="Comic Sans MS" w:hAnsi="Comic Sans MS"/>
                <w:sz w:val="18"/>
                <w:szCs w:val="18"/>
              </w:rPr>
            </w:pPr>
            <w:r>
              <w:rPr>
                <w:rFonts w:ascii="Comic Sans MS" w:hAnsi="Comic Sans MS"/>
                <w:sz w:val="18"/>
                <w:szCs w:val="18"/>
              </w:rPr>
              <w:t>PLANEACIÓN DE CLASES</w:t>
            </w:r>
          </w:p>
        </w:tc>
        <w:tc>
          <w:tcPr>
            <w:tcW w:w="2221" w:type="dxa"/>
          </w:tcPr>
          <w:p w:rsidR="00730D21" w:rsidRDefault="00730D21" w:rsidP="00730D21">
            <w:pPr>
              <w:jc w:val="center"/>
              <w:rPr>
                <w:rFonts w:ascii="Comic Sans MS" w:hAnsi="Comic Sans MS"/>
                <w:sz w:val="18"/>
                <w:szCs w:val="18"/>
              </w:rPr>
            </w:pPr>
          </w:p>
          <w:p w:rsidR="005A778D" w:rsidRDefault="005A778D" w:rsidP="00730D21">
            <w:pPr>
              <w:jc w:val="center"/>
              <w:rPr>
                <w:rFonts w:ascii="Comic Sans MS" w:hAnsi="Comic Sans MS"/>
                <w:sz w:val="18"/>
                <w:szCs w:val="18"/>
              </w:rPr>
            </w:pPr>
            <w:r>
              <w:rPr>
                <w:rFonts w:ascii="Comic Sans MS" w:hAnsi="Comic Sans MS"/>
                <w:sz w:val="18"/>
                <w:szCs w:val="18"/>
              </w:rPr>
              <w:t>25</w:t>
            </w:r>
          </w:p>
          <w:p w:rsidR="00215625" w:rsidRDefault="00215625" w:rsidP="00730D21">
            <w:pPr>
              <w:jc w:val="center"/>
              <w:rPr>
                <w:rFonts w:ascii="Comic Sans MS" w:hAnsi="Comic Sans MS"/>
                <w:sz w:val="18"/>
                <w:szCs w:val="18"/>
              </w:rPr>
            </w:pPr>
          </w:p>
        </w:tc>
        <w:tc>
          <w:tcPr>
            <w:tcW w:w="1701" w:type="dxa"/>
          </w:tcPr>
          <w:p w:rsidR="00730D21" w:rsidRDefault="00730D21" w:rsidP="00730D21">
            <w:pPr>
              <w:jc w:val="center"/>
              <w:rPr>
                <w:rFonts w:ascii="Comic Sans MS" w:hAnsi="Comic Sans MS"/>
                <w:sz w:val="18"/>
                <w:szCs w:val="18"/>
              </w:rPr>
            </w:pPr>
          </w:p>
          <w:p w:rsidR="005A778D" w:rsidRDefault="00215625" w:rsidP="00730D21">
            <w:pPr>
              <w:jc w:val="center"/>
              <w:rPr>
                <w:rFonts w:ascii="Comic Sans MS" w:hAnsi="Comic Sans MS"/>
                <w:sz w:val="18"/>
                <w:szCs w:val="18"/>
              </w:rPr>
            </w:pPr>
            <w:r>
              <w:rPr>
                <w:rFonts w:ascii="Comic Sans MS" w:hAnsi="Comic Sans MS"/>
                <w:sz w:val="18"/>
                <w:szCs w:val="18"/>
              </w:rPr>
              <w:t>25</w:t>
            </w:r>
          </w:p>
        </w:tc>
      </w:tr>
      <w:tr w:rsidR="005A778D" w:rsidRPr="007B0197" w:rsidTr="00730D21">
        <w:tc>
          <w:tcPr>
            <w:tcW w:w="1370" w:type="dxa"/>
          </w:tcPr>
          <w:p w:rsidR="005A778D" w:rsidRDefault="005A778D" w:rsidP="00730D21">
            <w:pPr>
              <w:jc w:val="center"/>
              <w:rPr>
                <w:rFonts w:ascii="Comic Sans MS" w:hAnsi="Comic Sans MS"/>
                <w:sz w:val="18"/>
                <w:szCs w:val="18"/>
              </w:rPr>
            </w:pPr>
          </w:p>
          <w:p w:rsidR="005A778D" w:rsidRDefault="005A778D" w:rsidP="00730D21">
            <w:pPr>
              <w:jc w:val="center"/>
              <w:rPr>
                <w:rFonts w:ascii="Comic Sans MS" w:hAnsi="Comic Sans MS"/>
                <w:sz w:val="18"/>
                <w:szCs w:val="18"/>
              </w:rPr>
            </w:pPr>
            <w:r>
              <w:rPr>
                <w:rFonts w:ascii="Comic Sans MS" w:hAnsi="Comic Sans MS"/>
                <w:sz w:val="18"/>
                <w:szCs w:val="18"/>
              </w:rPr>
              <w:t>4</w:t>
            </w:r>
          </w:p>
        </w:tc>
        <w:tc>
          <w:tcPr>
            <w:tcW w:w="3591" w:type="dxa"/>
          </w:tcPr>
          <w:p w:rsidR="005A778D" w:rsidRDefault="005A778D" w:rsidP="00730D21">
            <w:pPr>
              <w:jc w:val="center"/>
              <w:rPr>
                <w:rFonts w:ascii="Comic Sans MS" w:hAnsi="Comic Sans MS"/>
                <w:sz w:val="18"/>
                <w:szCs w:val="18"/>
              </w:rPr>
            </w:pPr>
          </w:p>
          <w:p w:rsidR="005A778D" w:rsidRDefault="005A778D" w:rsidP="00730D21">
            <w:pPr>
              <w:jc w:val="center"/>
              <w:rPr>
                <w:rFonts w:ascii="Comic Sans MS" w:hAnsi="Comic Sans MS"/>
                <w:sz w:val="18"/>
                <w:szCs w:val="18"/>
              </w:rPr>
            </w:pPr>
            <w:r>
              <w:rPr>
                <w:rFonts w:ascii="Comic Sans MS" w:hAnsi="Comic Sans MS"/>
                <w:sz w:val="18"/>
                <w:szCs w:val="18"/>
              </w:rPr>
              <w:t>ACTIVIDADES COMUNICATIVAS</w:t>
            </w:r>
          </w:p>
          <w:p w:rsidR="005A778D" w:rsidRDefault="005A778D" w:rsidP="00730D21">
            <w:pPr>
              <w:jc w:val="center"/>
              <w:rPr>
                <w:rFonts w:ascii="Comic Sans MS" w:hAnsi="Comic Sans MS"/>
                <w:sz w:val="18"/>
                <w:szCs w:val="18"/>
              </w:rPr>
            </w:pPr>
          </w:p>
        </w:tc>
        <w:tc>
          <w:tcPr>
            <w:tcW w:w="2221" w:type="dxa"/>
          </w:tcPr>
          <w:p w:rsidR="005A778D" w:rsidRDefault="005A778D" w:rsidP="00730D21">
            <w:pPr>
              <w:jc w:val="center"/>
              <w:rPr>
                <w:rFonts w:ascii="Comic Sans MS" w:hAnsi="Comic Sans MS"/>
                <w:sz w:val="18"/>
                <w:szCs w:val="18"/>
              </w:rPr>
            </w:pPr>
          </w:p>
          <w:p w:rsidR="005A778D" w:rsidRDefault="005A778D" w:rsidP="00730D21">
            <w:pPr>
              <w:jc w:val="center"/>
              <w:rPr>
                <w:rFonts w:ascii="Comic Sans MS" w:hAnsi="Comic Sans MS"/>
                <w:sz w:val="18"/>
                <w:szCs w:val="18"/>
              </w:rPr>
            </w:pPr>
            <w:r>
              <w:rPr>
                <w:rFonts w:ascii="Comic Sans MS" w:hAnsi="Comic Sans MS"/>
                <w:sz w:val="18"/>
                <w:szCs w:val="18"/>
              </w:rPr>
              <w:t>10</w:t>
            </w:r>
          </w:p>
        </w:tc>
        <w:tc>
          <w:tcPr>
            <w:tcW w:w="1701" w:type="dxa"/>
          </w:tcPr>
          <w:p w:rsidR="005A778D" w:rsidRDefault="005A778D" w:rsidP="00730D21">
            <w:pPr>
              <w:jc w:val="center"/>
              <w:rPr>
                <w:rFonts w:ascii="Comic Sans MS" w:hAnsi="Comic Sans MS"/>
                <w:sz w:val="18"/>
                <w:szCs w:val="18"/>
              </w:rPr>
            </w:pPr>
          </w:p>
          <w:p w:rsidR="005A778D" w:rsidRDefault="00215625" w:rsidP="00730D21">
            <w:pPr>
              <w:jc w:val="center"/>
              <w:rPr>
                <w:rFonts w:ascii="Comic Sans MS" w:hAnsi="Comic Sans MS"/>
                <w:sz w:val="18"/>
                <w:szCs w:val="18"/>
              </w:rPr>
            </w:pPr>
            <w:r>
              <w:rPr>
                <w:rFonts w:ascii="Comic Sans MS" w:hAnsi="Comic Sans MS"/>
                <w:sz w:val="18"/>
                <w:szCs w:val="18"/>
              </w:rPr>
              <w:t>25</w:t>
            </w:r>
          </w:p>
        </w:tc>
      </w:tr>
      <w:tr w:rsidR="005A778D" w:rsidRPr="007B0197" w:rsidTr="00730D21">
        <w:tc>
          <w:tcPr>
            <w:tcW w:w="1370" w:type="dxa"/>
          </w:tcPr>
          <w:p w:rsidR="005A778D" w:rsidRDefault="005A778D" w:rsidP="00730D21">
            <w:pPr>
              <w:jc w:val="center"/>
              <w:rPr>
                <w:rFonts w:ascii="Comic Sans MS" w:hAnsi="Comic Sans MS"/>
                <w:sz w:val="18"/>
                <w:szCs w:val="18"/>
              </w:rPr>
            </w:pPr>
          </w:p>
          <w:p w:rsidR="005A778D" w:rsidRDefault="005A778D" w:rsidP="00730D21">
            <w:pPr>
              <w:jc w:val="center"/>
              <w:rPr>
                <w:rFonts w:ascii="Comic Sans MS" w:hAnsi="Comic Sans MS"/>
                <w:sz w:val="18"/>
                <w:szCs w:val="18"/>
              </w:rPr>
            </w:pPr>
            <w:r>
              <w:rPr>
                <w:rFonts w:ascii="Comic Sans MS" w:hAnsi="Comic Sans MS"/>
                <w:sz w:val="18"/>
                <w:szCs w:val="18"/>
              </w:rPr>
              <w:t>5</w:t>
            </w:r>
          </w:p>
        </w:tc>
        <w:tc>
          <w:tcPr>
            <w:tcW w:w="3591" w:type="dxa"/>
          </w:tcPr>
          <w:p w:rsidR="005A778D" w:rsidRDefault="005A778D" w:rsidP="00730D21">
            <w:pPr>
              <w:jc w:val="center"/>
              <w:rPr>
                <w:rFonts w:ascii="Comic Sans MS" w:hAnsi="Comic Sans MS"/>
                <w:sz w:val="18"/>
                <w:szCs w:val="18"/>
              </w:rPr>
            </w:pPr>
          </w:p>
          <w:p w:rsidR="005A778D" w:rsidRDefault="005A778D" w:rsidP="00730D21">
            <w:pPr>
              <w:jc w:val="center"/>
              <w:rPr>
                <w:rFonts w:ascii="Comic Sans MS" w:hAnsi="Comic Sans MS"/>
                <w:sz w:val="18"/>
                <w:szCs w:val="18"/>
              </w:rPr>
            </w:pPr>
            <w:r>
              <w:rPr>
                <w:rFonts w:ascii="Comic Sans MS" w:hAnsi="Comic Sans MS"/>
                <w:sz w:val="18"/>
                <w:szCs w:val="18"/>
              </w:rPr>
              <w:t>DESARROLLO DE HABILIDADES COMUNICATIVAS</w:t>
            </w:r>
          </w:p>
        </w:tc>
        <w:tc>
          <w:tcPr>
            <w:tcW w:w="2221" w:type="dxa"/>
          </w:tcPr>
          <w:p w:rsidR="005A778D" w:rsidRDefault="005A778D" w:rsidP="00730D21">
            <w:pPr>
              <w:jc w:val="center"/>
              <w:rPr>
                <w:rFonts w:ascii="Comic Sans MS" w:hAnsi="Comic Sans MS"/>
                <w:sz w:val="18"/>
                <w:szCs w:val="18"/>
              </w:rPr>
            </w:pPr>
          </w:p>
          <w:p w:rsidR="005A778D" w:rsidRDefault="005A778D" w:rsidP="00730D21">
            <w:pPr>
              <w:jc w:val="center"/>
              <w:rPr>
                <w:rFonts w:ascii="Comic Sans MS" w:hAnsi="Comic Sans MS"/>
                <w:sz w:val="18"/>
                <w:szCs w:val="18"/>
              </w:rPr>
            </w:pPr>
            <w:r>
              <w:rPr>
                <w:rFonts w:ascii="Comic Sans MS" w:hAnsi="Comic Sans MS"/>
                <w:sz w:val="18"/>
                <w:szCs w:val="18"/>
              </w:rPr>
              <w:t>10</w:t>
            </w:r>
          </w:p>
        </w:tc>
        <w:tc>
          <w:tcPr>
            <w:tcW w:w="1701" w:type="dxa"/>
          </w:tcPr>
          <w:p w:rsidR="005A778D" w:rsidRDefault="005A778D" w:rsidP="00730D21">
            <w:pPr>
              <w:jc w:val="center"/>
              <w:rPr>
                <w:rFonts w:ascii="Comic Sans MS" w:hAnsi="Comic Sans MS"/>
                <w:sz w:val="18"/>
                <w:szCs w:val="18"/>
              </w:rPr>
            </w:pPr>
          </w:p>
          <w:p w:rsidR="005A778D" w:rsidRDefault="005A778D" w:rsidP="00730D21">
            <w:pPr>
              <w:jc w:val="center"/>
              <w:rPr>
                <w:rFonts w:ascii="Comic Sans MS" w:hAnsi="Comic Sans MS"/>
                <w:sz w:val="18"/>
                <w:szCs w:val="18"/>
              </w:rPr>
            </w:pPr>
            <w:r>
              <w:rPr>
                <w:rFonts w:ascii="Comic Sans MS" w:hAnsi="Comic Sans MS"/>
                <w:sz w:val="18"/>
                <w:szCs w:val="18"/>
              </w:rPr>
              <w:t>20</w:t>
            </w:r>
          </w:p>
        </w:tc>
      </w:tr>
      <w:tr w:rsidR="005A778D" w:rsidRPr="007B0197" w:rsidTr="00730D21">
        <w:tc>
          <w:tcPr>
            <w:tcW w:w="1370" w:type="dxa"/>
          </w:tcPr>
          <w:p w:rsidR="005A778D" w:rsidRDefault="005A778D" w:rsidP="00730D21">
            <w:pPr>
              <w:jc w:val="center"/>
              <w:rPr>
                <w:rFonts w:ascii="Comic Sans MS" w:hAnsi="Comic Sans MS"/>
                <w:sz w:val="18"/>
                <w:szCs w:val="18"/>
              </w:rPr>
            </w:pPr>
          </w:p>
          <w:p w:rsidR="005A778D" w:rsidRDefault="00215625" w:rsidP="00730D21">
            <w:pPr>
              <w:jc w:val="center"/>
              <w:rPr>
                <w:rFonts w:ascii="Comic Sans MS" w:hAnsi="Comic Sans MS"/>
                <w:sz w:val="18"/>
                <w:szCs w:val="18"/>
              </w:rPr>
            </w:pPr>
            <w:r>
              <w:rPr>
                <w:rFonts w:ascii="Comic Sans MS" w:hAnsi="Comic Sans MS"/>
                <w:sz w:val="18"/>
                <w:szCs w:val="18"/>
              </w:rPr>
              <w:t>6</w:t>
            </w:r>
          </w:p>
        </w:tc>
        <w:tc>
          <w:tcPr>
            <w:tcW w:w="3591" w:type="dxa"/>
          </w:tcPr>
          <w:p w:rsidR="005A778D" w:rsidRDefault="005A778D" w:rsidP="00730D21">
            <w:pPr>
              <w:jc w:val="center"/>
              <w:rPr>
                <w:rFonts w:ascii="Comic Sans MS" w:hAnsi="Comic Sans MS"/>
                <w:sz w:val="18"/>
                <w:szCs w:val="18"/>
              </w:rPr>
            </w:pPr>
          </w:p>
          <w:p w:rsidR="00215625" w:rsidRDefault="00215625" w:rsidP="00730D21">
            <w:pPr>
              <w:jc w:val="center"/>
              <w:rPr>
                <w:rFonts w:ascii="Comic Sans MS" w:hAnsi="Comic Sans MS"/>
                <w:sz w:val="18"/>
                <w:szCs w:val="18"/>
              </w:rPr>
            </w:pPr>
            <w:r>
              <w:rPr>
                <w:rFonts w:ascii="Comic Sans MS" w:hAnsi="Comic Sans MS"/>
                <w:sz w:val="18"/>
                <w:szCs w:val="18"/>
              </w:rPr>
              <w:t>DESEMPEÑO GENERAL DEL DOCENTE</w:t>
            </w:r>
          </w:p>
        </w:tc>
        <w:tc>
          <w:tcPr>
            <w:tcW w:w="2221" w:type="dxa"/>
          </w:tcPr>
          <w:p w:rsidR="005A778D" w:rsidRDefault="005A778D" w:rsidP="00730D21">
            <w:pPr>
              <w:jc w:val="center"/>
              <w:rPr>
                <w:rFonts w:ascii="Comic Sans MS" w:hAnsi="Comic Sans MS"/>
                <w:sz w:val="18"/>
                <w:szCs w:val="18"/>
              </w:rPr>
            </w:pPr>
          </w:p>
          <w:p w:rsidR="00215625" w:rsidRDefault="00215625" w:rsidP="00730D21">
            <w:pPr>
              <w:jc w:val="center"/>
              <w:rPr>
                <w:rFonts w:ascii="Comic Sans MS" w:hAnsi="Comic Sans MS"/>
                <w:sz w:val="18"/>
                <w:szCs w:val="18"/>
              </w:rPr>
            </w:pPr>
            <w:r>
              <w:rPr>
                <w:rFonts w:ascii="Comic Sans MS" w:hAnsi="Comic Sans MS"/>
                <w:sz w:val="18"/>
                <w:szCs w:val="18"/>
              </w:rPr>
              <w:t>10</w:t>
            </w:r>
          </w:p>
        </w:tc>
        <w:tc>
          <w:tcPr>
            <w:tcW w:w="1701" w:type="dxa"/>
          </w:tcPr>
          <w:p w:rsidR="005A778D" w:rsidRDefault="005A778D" w:rsidP="00730D21">
            <w:pPr>
              <w:jc w:val="center"/>
              <w:rPr>
                <w:rFonts w:ascii="Comic Sans MS" w:hAnsi="Comic Sans MS"/>
                <w:sz w:val="18"/>
                <w:szCs w:val="18"/>
              </w:rPr>
            </w:pPr>
          </w:p>
          <w:p w:rsidR="00215625" w:rsidRDefault="00215625" w:rsidP="00730D21">
            <w:pPr>
              <w:jc w:val="center"/>
              <w:rPr>
                <w:rFonts w:ascii="Comic Sans MS" w:hAnsi="Comic Sans MS"/>
                <w:sz w:val="18"/>
                <w:szCs w:val="18"/>
              </w:rPr>
            </w:pPr>
            <w:r>
              <w:rPr>
                <w:rFonts w:ascii="Comic Sans MS" w:hAnsi="Comic Sans MS"/>
                <w:sz w:val="18"/>
                <w:szCs w:val="18"/>
              </w:rPr>
              <w:t>25</w:t>
            </w:r>
          </w:p>
          <w:p w:rsidR="00215625" w:rsidRDefault="00215625" w:rsidP="00730D21">
            <w:pPr>
              <w:jc w:val="center"/>
              <w:rPr>
                <w:rFonts w:ascii="Comic Sans MS" w:hAnsi="Comic Sans MS"/>
                <w:sz w:val="18"/>
                <w:szCs w:val="18"/>
              </w:rPr>
            </w:pPr>
          </w:p>
        </w:tc>
      </w:tr>
    </w:tbl>
    <w:p w:rsidR="00E70ED9" w:rsidRDefault="00E70ED9" w:rsidP="00E70ED9">
      <w:pPr>
        <w:jc w:val="both"/>
        <w:rPr>
          <w:rFonts w:ascii="Comic Sans MS" w:hAnsi="Comic Sans MS"/>
          <w:sz w:val="24"/>
          <w:szCs w:val="24"/>
        </w:rPr>
      </w:pPr>
    </w:p>
    <w:p w:rsidR="00E70ED9" w:rsidRDefault="00E70ED9" w:rsidP="00E70ED9">
      <w:pPr>
        <w:jc w:val="both"/>
        <w:rPr>
          <w:rFonts w:ascii="Comic Sans MS" w:hAnsi="Comic Sans MS"/>
          <w:sz w:val="24"/>
          <w:szCs w:val="24"/>
        </w:rPr>
      </w:pPr>
    </w:p>
    <w:p w:rsidR="00E70ED9" w:rsidRDefault="00E70ED9" w:rsidP="00E70ED9">
      <w:pPr>
        <w:jc w:val="both"/>
        <w:rPr>
          <w:rFonts w:ascii="Comic Sans MS" w:hAnsi="Comic Sans MS"/>
          <w:sz w:val="24"/>
          <w:szCs w:val="24"/>
        </w:rPr>
      </w:pPr>
    </w:p>
    <w:p w:rsidR="00E70ED9" w:rsidRDefault="00E70ED9" w:rsidP="00E70ED9">
      <w:pPr>
        <w:jc w:val="both"/>
        <w:rPr>
          <w:rFonts w:ascii="Comic Sans MS" w:hAnsi="Comic Sans MS"/>
          <w:sz w:val="24"/>
          <w:szCs w:val="24"/>
        </w:rPr>
      </w:pPr>
    </w:p>
    <w:p w:rsidR="00E70ED9" w:rsidRDefault="00E70ED9" w:rsidP="00E70ED9">
      <w:pPr>
        <w:jc w:val="both"/>
        <w:rPr>
          <w:rFonts w:ascii="Comic Sans MS" w:hAnsi="Comic Sans MS"/>
          <w:sz w:val="24"/>
          <w:szCs w:val="24"/>
        </w:rPr>
      </w:pPr>
    </w:p>
    <w:p w:rsidR="00E70ED9" w:rsidRDefault="00E70ED9" w:rsidP="00E70ED9">
      <w:pPr>
        <w:jc w:val="both"/>
        <w:rPr>
          <w:rFonts w:ascii="Comic Sans MS" w:hAnsi="Comic Sans MS"/>
          <w:sz w:val="24"/>
          <w:szCs w:val="24"/>
        </w:rPr>
      </w:pPr>
    </w:p>
    <w:p w:rsidR="00E70ED9" w:rsidRDefault="00E70ED9" w:rsidP="00E70ED9">
      <w:pPr>
        <w:jc w:val="both"/>
        <w:rPr>
          <w:rFonts w:ascii="Comic Sans MS" w:hAnsi="Comic Sans MS"/>
          <w:sz w:val="24"/>
          <w:szCs w:val="24"/>
        </w:rPr>
      </w:pPr>
    </w:p>
    <w:p w:rsidR="00E70ED9" w:rsidRDefault="00E70ED9" w:rsidP="00E70ED9">
      <w:pPr>
        <w:jc w:val="both"/>
        <w:rPr>
          <w:rFonts w:ascii="Comic Sans MS" w:hAnsi="Comic Sans MS"/>
          <w:sz w:val="24"/>
          <w:szCs w:val="24"/>
        </w:rPr>
      </w:pPr>
    </w:p>
    <w:p w:rsidR="00E70ED9" w:rsidRDefault="00E70ED9" w:rsidP="00E70ED9">
      <w:pPr>
        <w:jc w:val="both"/>
        <w:rPr>
          <w:rFonts w:ascii="Comic Sans MS" w:hAnsi="Comic Sans MS"/>
          <w:sz w:val="24"/>
          <w:szCs w:val="24"/>
        </w:rPr>
      </w:pPr>
    </w:p>
    <w:p w:rsidR="00E70ED9" w:rsidRDefault="00E70ED9" w:rsidP="00E70ED9">
      <w:pPr>
        <w:jc w:val="both"/>
        <w:rPr>
          <w:rFonts w:ascii="Comic Sans MS" w:hAnsi="Comic Sans MS"/>
          <w:sz w:val="24"/>
          <w:szCs w:val="24"/>
        </w:rPr>
      </w:pPr>
    </w:p>
    <w:p w:rsidR="00E70ED9" w:rsidRPr="009A50B1" w:rsidRDefault="00E70ED9" w:rsidP="00E70ED9">
      <w:pPr>
        <w:jc w:val="both"/>
        <w:rPr>
          <w:rFonts w:ascii="Comic Sans MS" w:hAnsi="Comic Sans MS"/>
          <w:b/>
          <w:sz w:val="24"/>
          <w:szCs w:val="24"/>
          <w:u w:val="single"/>
        </w:rPr>
      </w:pPr>
      <w:r>
        <w:rPr>
          <w:rFonts w:ascii="Comic Sans MS" w:hAnsi="Comic Sans MS"/>
          <w:sz w:val="24"/>
          <w:szCs w:val="24"/>
        </w:rPr>
        <w:t xml:space="preserve">11. </w:t>
      </w:r>
      <w:r w:rsidRPr="00E70ED9">
        <w:rPr>
          <w:rFonts w:ascii="Comic Sans MS" w:hAnsi="Comic Sans MS"/>
          <w:b/>
          <w:sz w:val="24"/>
          <w:szCs w:val="24"/>
        </w:rPr>
        <w:t>IMPLEMENTACIÓN Y EVALUACIÓN DE LA PROPUESTA</w:t>
      </w:r>
    </w:p>
    <w:p w:rsidR="00E70ED9" w:rsidRDefault="00E70ED9" w:rsidP="00E70ED9">
      <w:pPr>
        <w:jc w:val="both"/>
        <w:rPr>
          <w:rFonts w:ascii="Comic Sans MS" w:hAnsi="Comic Sans MS"/>
          <w:sz w:val="24"/>
          <w:szCs w:val="24"/>
        </w:rPr>
      </w:pPr>
    </w:p>
    <w:p w:rsidR="00E70ED9" w:rsidRDefault="00E70ED9" w:rsidP="00E70ED9">
      <w:pPr>
        <w:spacing w:line="360" w:lineRule="auto"/>
        <w:jc w:val="both"/>
        <w:rPr>
          <w:rFonts w:ascii="Comic Sans MS" w:hAnsi="Comic Sans MS" w:cs="Arial"/>
          <w:sz w:val="24"/>
          <w:szCs w:val="24"/>
        </w:rPr>
      </w:pPr>
      <w:r w:rsidRPr="002B4B53">
        <w:rPr>
          <w:rFonts w:ascii="Comic Sans MS" w:hAnsi="Comic Sans MS" w:cs="Arial"/>
          <w:sz w:val="24"/>
          <w:szCs w:val="24"/>
        </w:rPr>
        <w:t>Consiste en evaluar el desempeño de cada participante conforme a los siguientes criterios:</w:t>
      </w:r>
    </w:p>
    <w:p w:rsidR="00E70ED9" w:rsidRPr="002B4B53" w:rsidRDefault="00E70ED9" w:rsidP="00E70ED9">
      <w:pPr>
        <w:spacing w:line="360" w:lineRule="auto"/>
        <w:jc w:val="both"/>
        <w:rPr>
          <w:rFonts w:ascii="Comic Sans MS" w:hAnsi="Comic Sans MS" w:cs="Arial"/>
          <w:sz w:val="24"/>
          <w:szCs w:val="24"/>
        </w:rPr>
      </w:pPr>
    </w:p>
    <w:tbl>
      <w:tblPr>
        <w:tblStyle w:val="Tablaconcuadrcula"/>
        <w:tblW w:w="0" w:type="auto"/>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tblLook w:val="04A0" w:firstRow="1" w:lastRow="0" w:firstColumn="1" w:lastColumn="0" w:noHBand="0" w:noVBand="1"/>
      </w:tblPr>
      <w:tblGrid>
        <w:gridCol w:w="5495"/>
        <w:gridCol w:w="3483"/>
      </w:tblGrid>
      <w:tr w:rsidR="00E70ED9" w:rsidRPr="002B4B53" w:rsidTr="002910FD">
        <w:tc>
          <w:tcPr>
            <w:tcW w:w="5495" w:type="dxa"/>
          </w:tcPr>
          <w:p w:rsidR="00E70ED9" w:rsidRPr="002B4B53" w:rsidRDefault="00E70ED9" w:rsidP="002910FD">
            <w:pPr>
              <w:spacing w:line="360" w:lineRule="auto"/>
              <w:jc w:val="center"/>
              <w:rPr>
                <w:rFonts w:ascii="Comic Sans MS" w:hAnsi="Comic Sans MS" w:cs="Arial"/>
                <w:sz w:val="18"/>
                <w:szCs w:val="18"/>
              </w:rPr>
            </w:pPr>
            <w:r w:rsidRPr="002B4B53">
              <w:rPr>
                <w:rFonts w:ascii="Comic Sans MS" w:hAnsi="Comic Sans MS" w:cs="Arial"/>
                <w:sz w:val="18"/>
                <w:szCs w:val="18"/>
              </w:rPr>
              <w:t>CRITERIOS</w:t>
            </w:r>
          </w:p>
        </w:tc>
        <w:tc>
          <w:tcPr>
            <w:tcW w:w="3483" w:type="dxa"/>
          </w:tcPr>
          <w:p w:rsidR="00E70ED9" w:rsidRPr="002B4B53" w:rsidRDefault="00E70ED9" w:rsidP="002910FD">
            <w:pPr>
              <w:spacing w:line="360" w:lineRule="auto"/>
              <w:jc w:val="center"/>
              <w:rPr>
                <w:rFonts w:ascii="Comic Sans MS" w:hAnsi="Comic Sans MS" w:cs="Arial"/>
                <w:sz w:val="18"/>
                <w:szCs w:val="18"/>
              </w:rPr>
            </w:pPr>
            <w:r w:rsidRPr="002B4B53">
              <w:rPr>
                <w:rFonts w:ascii="Comic Sans MS" w:hAnsi="Comic Sans MS" w:cs="Arial"/>
                <w:sz w:val="18"/>
                <w:szCs w:val="18"/>
              </w:rPr>
              <w:t>PUNTAJE</w:t>
            </w:r>
          </w:p>
        </w:tc>
      </w:tr>
      <w:tr w:rsidR="00E70ED9" w:rsidRPr="002B4B53" w:rsidTr="002910FD">
        <w:tc>
          <w:tcPr>
            <w:tcW w:w="5495" w:type="dxa"/>
          </w:tcPr>
          <w:p w:rsidR="00E70ED9" w:rsidRPr="002B4B53" w:rsidRDefault="00E70ED9" w:rsidP="002910FD">
            <w:pPr>
              <w:spacing w:line="360" w:lineRule="auto"/>
              <w:jc w:val="center"/>
              <w:rPr>
                <w:rFonts w:ascii="Comic Sans MS" w:hAnsi="Comic Sans MS" w:cs="Arial"/>
                <w:sz w:val="20"/>
                <w:szCs w:val="20"/>
              </w:rPr>
            </w:pPr>
            <w:r w:rsidRPr="002B4B53">
              <w:rPr>
                <w:rFonts w:ascii="Comic Sans MS" w:hAnsi="Comic Sans MS" w:cs="Arial"/>
                <w:sz w:val="20"/>
                <w:szCs w:val="20"/>
              </w:rPr>
              <w:t>Asistencia y permanencia en las sesiones</w:t>
            </w:r>
          </w:p>
        </w:tc>
        <w:tc>
          <w:tcPr>
            <w:tcW w:w="3483" w:type="dxa"/>
          </w:tcPr>
          <w:p w:rsidR="00E70ED9" w:rsidRPr="002B4B53" w:rsidRDefault="00E70ED9" w:rsidP="002910FD">
            <w:pPr>
              <w:spacing w:line="360" w:lineRule="auto"/>
              <w:jc w:val="center"/>
              <w:rPr>
                <w:rFonts w:ascii="Comic Sans MS" w:hAnsi="Comic Sans MS" w:cs="Arial"/>
                <w:sz w:val="20"/>
                <w:szCs w:val="20"/>
              </w:rPr>
            </w:pPr>
            <w:r w:rsidRPr="002B4B53">
              <w:rPr>
                <w:rFonts w:ascii="Comic Sans MS" w:hAnsi="Comic Sans MS" w:cs="Arial"/>
                <w:sz w:val="20"/>
                <w:szCs w:val="20"/>
              </w:rPr>
              <w:t>1</w:t>
            </w:r>
          </w:p>
        </w:tc>
      </w:tr>
      <w:tr w:rsidR="00E70ED9" w:rsidRPr="002B4B53" w:rsidTr="002910FD">
        <w:tc>
          <w:tcPr>
            <w:tcW w:w="5495" w:type="dxa"/>
          </w:tcPr>
          <w:p w:rsidR="00E70ED9" w:rsidRPr="002B4B53" w:rsidRDefault="00E70ED9" w:rsidP="002910FD">
            <w:pPr>
              <w:spacing w:line="360" w:lineRule="auto"/>
              <w:jc w:val="center"/>
              <w:rPr>
                <w:rFonts w:ascii="Comic Sans MS" w:hAnsi="Comic Sans MS" w:cs="Arial"/>
                <w:sz w:val="20"/>
                <w:szCs w:val="20"/>
              </w:rPr>
            </w:pPr>
            <w:r w:rsidRPr="002B4B53">
              <w:rPr>
                <w:rFonts w:ascii="Comic Sans MS" w:hAnsi="Comic Sans MS" w:cs="Arial"/>
                <w:sz w:val="20"/>
                <w:szCs w:val="20"/>
              </w:rPr>
              <w:t>Participación en las actividades desarrolladas</w:t>
            </w:r>
          </w:p>
        </w:tc>
        <w:tc>
          <w:tcPr>
            <w:tcW w:w="3483" w:type="dxa"/>
          </w:tcPr>
          <w:p w:rsidR="00E70ED9" w:rsidRPr="002B4B53" w:rsidRDefault="00E70ED9" w:rsidP="002910FD">
            <w:pPr>
              <w:spacing w:line="360" w:lineRule="auto"/>
              <w:jc w:val="center"/>
              <w:rPr>
                <w:rFonts w:ascii="Comic Sans MS" w:hAnsi="Comic Sans MS" w:cs="Arial"/>
                <w:sz w:val="20"/>
                <w:szCs w:val="20"/>
              </w:rPr>
            </w:pPr>
            <w:r w:rsidRPr="002B4B53">
              <w:rPr>
                <w:rFonts w:ascii="Comic Sans MS" w:hAnsi="Comic Sans MS" w:cs="Arial"/>
                <w:sz w:val="20"/>
                <w:szCs w:val="20"/>
              </w:rPr>
              <w:t>2</w:t>
            </w:r>
          </w:p>
        </w:tc>
      </w:tr>
      <w:tr w:rsidR="00E70ED9" w:rsidRPr="002B4B53" w:rsidTr="002910FD">
        <w:tc>
          <w:tcPr>
            <w:tcW w:w="5495" w:type="dxa"/>
          </w:tcPr>
          <w:p w:rsidR="00E70ED9" w:rsidRPr="002B4B53" w:rsidRDefault="00E70ED9" w:rsidP="002910FD">
            <w:pPr>
              <w:spacing w:line="360" w:lineRule="auto"/>
              <w:jc w:val="center"/>
              <w:rPr>
                <w:rFonts w:ascii="Comic Sans MS" w:hAnsi="Comic Sans MS" w:cs="Arial"/>
                <w:sz w:val="20"/>
                <w:szCs w:val="20"/>
              </w:rPr>
            </w:pPr>
            <w:r w:rsidRPr="002B4B53">
              <w:rPr>
                <w:rFonts w:ascii="Comic Sans MS" w:hAnsi="Comic Sans MS" w:cs="Arial"/>
                <w:sz w:val="20"/>
                <w:szCs w:val="20"/>
              </w:rPr>
              <w:t>Actividades de estudio independiente</w:t>
            </w:r>
          </w:p>
        </w:tc>
        <w:tc>
          <w:tcPr>
            <w:tcW w:w="3483" w:type="dxa"/>
          </w:tcPr>
          <w:p w:rsidR="00E70ED9" w:rsidRPr="002B4B53" w:rsidRDefault="00E70ED9" w:rsidP="002910FD">
            <w:pPr>
              <w:spacing w:line="360" w:lineRule="auto"/>
              <w:jc w:val="center"/>
              <w:rPr>
                <w:rFonts w:ascii="Comic Sans MS" w:hAnsi="Comic Sans MS" w:cs="Arial"/>
                <w:sz w:val="20"/>
                <w:szCs w:val="20"/>
              </w:rPr>
            </w:pPr>
            <w:r w:rsidRPr="002B4B53">
              <w:rPr>
                <w:rFonts w:ascii="Comic Sans MS" w:hAnsi="Comic Sans MS" w:cs="Arial"/>
                <w:sz w:val="20"/>
                <w:szCs w:val="20"/>
              </w:rPr>
              <w:t>2</w:t>
            </w:r>
          </w:p>
        </w:tc>
      </w:tr>
      <w:tr w:rsidR="00E70ED9" w:rsidRPr="002B4B53" w:rsidTr="002910FD">
        <w:tc>
          <w:tcPr>
            <w:tcW w:w="5495" w:type="dxa"/>
          </w:tcPr>
          <w:p w:rsidR="00E70ED9" w:rsidRPr="002B4B53" w:rsidRDefault="00E70ED9" w:rsidP="002910FD">
            <w:pPr>
              <w:spacing w:line="360" w:lineRule="auto"/>
              <w:jc w:val="center"/>
              <w:rPr>
                <w:rFonts w:ascii="Comic Sans MS" w:hAnsi="Comic Sans MS" w:cs="Arial"/>
                <w:sz w:val="20"/>
                <w:szCs w:val="20"/>
              </w:rPr>
            </w:pPr>
            <w:r w:rsidRPr="002B4B53">
              <w:rPr>
                <w:rFonts w:ascii="Comic Sans MS" w:hAnsi="Comic Sans MS" w:cs="Arial"/>
                <w:sz w:val="20"/>
                <w:szCs w:val="20"/>
              </w:rPr>
              <w:t>Diseño e implementación de la propuesta</w:t>
            </w:r>
          </w:p>
        </w:tc>
        <w:tc>
          <w:tcPr>
            <w:tcW w:w="3483" w:type="dxa"/>
          </w:tcPr>
          <w:p w:rsidR="00E70ED9" w:rsidRPr="002B4B53" w:rsidRDefault="00E70ED9" w:rsidP="002910FD">
            <w:pPr>
              <w:spacing w:line="360" w:lineRule="auto"/>
              <w:jc w:val="center"/>
              <w:rPr>
                <w:rFonts w:ascii="Comic Sans MS" w:hAnsi="Comic Sans MS" w:cs="Arial"/>
                <w:sz w:val="20"/>
                <w:szCs w:val="20"/>
              </w:rPr>
            </w:pPr>
            <w:r w:rsidRPr="002B4B53">
              <w:rPr>
                <w:rFonts w:ascii="Comic Sans MS" w:hAnsi="Comic Sans MS" w:cs="Arial"/>
                <w:sz w:val="20"/>
                <w:szCs w:val="20"/>
              </w:rPr>
              <w:t>5</w:t>
            </w:r>
          </w:p>
        </w:tc>
      </w:tr>
    </w:tbl>
    <w:p w:rsidR="00125C79" w:rsidRDefault="00125C79" w:rsidP="00234607">
      <w:pPr>
        <w:jc w:val="both"/>
        <w:rPr>
          <w:rFonts w:ascii="Comic Sans MS" w:hAnsi="Comic Sans MS"/>
          <w:sz w:val="24"/>
          <w:szCs w:val="24"/>
        </w:rPr>
      </w:pPr>
    </w:p>
    <w:p w:rsidR="00125C79" w:rsidRDefault="00125C79" w:rsidP="00234607">
      <w:pPr>
        <w:jc w:val="both"/>
        <w:rPr>
          <w:rFonts w:ascii="Comic Sans MS" w:hAnsi="Comic Sans MS"/>
          <w:sz w:val="24"/>
          <w:szCs w:val="24"/>
        </w:rPr>
      </w:pPr>
    </w:p>
    <w:p w:rsidR="00125C79" w:rsidRDefault="00125C79" w:rsidP="00234607">
      <w:pPr>
        <w:jc w:val="both"/>
        <w:rPr>
          <w:rFonts w:ascii="Comic Sans MS" w:hAnsi="Comic Sans MS"/>
          <w:sz w:val="24"/>
          <w:szCs w:val="24"/>
        </w:rPr>
      </w:pPr>
    </w:p>
    <w:p w:rsidR="00125C79" w:rsidRDefault="00125C79" w:rsidP="00234607">
      <w:pPr>
        <w:jc w:val="both"/>
        <w:rPr>
          <w:rFonts w:ascii="Comic Sans MS" w:hAnsi="Comic Sans MS"/>
          <w:sz w:val="24"/>
          <w:szCs w:val="24"/>
        </w:rPr>
      </w:pPr>
    </w:p>
    <w:p w:rsidR="00E70ED9" w:rsidRDefault="00E70ED9" w:rsidP="00234607">
      <w:pPr>
        <w:jc w:val="both"/>
        <w:rPr>
          <w:rFonts w:ascii="Comic Sans MS" w:hAnsi="Comic Sans MS"/>
          <w:sz w:val="24"/>
          <w:szCs w:val="24"/>
        </w:rPr>
      </w:pPr>
    </w:p>
    <w:p w:rsidR="00E70ED9" w:rsidRDefault="00E70ED9" w:rsidP="00234607">
      <w:pPr>
        <w:jc w:val="both"/>
        <w:rPr>
          <w:rFonts w:ascii="Comic Sans MS" w:hAnsi="Comic Sans MS"/>
          <w:sz w:val="24"/>
          <w:szCs w:val="24"/>
        </w:rPr>
      </w:pPr>
    </w:p>
    <w:p w:rsidR="00E70ED9" w:rsidRDefault="00E70ED9" w:rsidP="00234607">
      <w:pPr>
        <w:jc w:val="both"/>
        <w:rPr>
          <w:rFonts w:ascii="Comic Sans MS" w:hAnsi="Comic Sans MS"/>
          <w:sz w:val="24"/>
          <w:szCs w:val="24"/>
        </w:rPr>
      </w:pPr>
    </w:p>
    <w:p w:rsidR="00E70ED9" w:rsidRDefault="00E70ED9" w:rsidP="00234607">
      <w:pPr>
        <w:jc w:val="both"/>
        <w:rPr>
          <w:rFonts w:ascii="Comic Sans MS" w:hAnsi="Comic Sans MS"/>
          <w:sz w:val="24"/>
          <w:szCs w:val="24"/>
        </w:rPr>
      </w:pPr>
    </w:p>
    <w:p w:rsidR="00E70ED9" w:rsidRDefault="00E70ED9" w:rsidP="00234607">
      <w:pPr>
        <w:jc w:val="both"/>
        <w:rPr>
          <w:rFonts w:ascii="Comic Sans MS" w:hAnsi="Comic Sans MS"/>
          <w:sz w:val="24"/>
          <w:szCs w:val="24"/>
        </w:rPr>
      </w:pPr>
    </w:p>
    <w:p w:rsidR="00E70ED9" w:rsidRDefault="00E70ED9" w:rsidP="00234607">
      <w:pPr>
        <w:jc w:val="both"/>
        <w:rPr>
          <w:rFonts w:ascii="Comic Sans MS" w:hAnsi="Comic Sans MS"/>
          <w:sz w:val="24"/>
          <w:szCs w:val="24"/>
        </w:rPr>
      </w:pPr>
    </w:p>
    <w:p w:rsidR="00E70ED9" w:rsidRDefault="00E70ED9" w:rsidP="00234607">
      <w:pPr>
        <w:jc w:val="both"/>
        <w:rPr>
          <w:rFonts w:ascii="Comic Sans MS" w:hAnsi="Comic Sans MS"/>
          <w:sz w:val="24"/>
          <w:szCs w:val="24"/>
        </w:rPr>
      </w:pPr>
    </w:p>
    <w:p w:rsidR="00E70ED9" w:rsidRDefault="00E70ED9" w:rsidP="00234607">
      <w:pPr>
        <w:jc w:val="both"/>
        <w:rPr>
          <w:rFonts w:ascii="Comic Sans MS" w:hAnsi="Comic Sans MS"/>
          <w:sz w:val="24"/>
          <w:szCs w:val="24"/>
        </w:rPr>
      </w:pPr>
    </w:p>
    <w:p w:rsidR="00E70ED9" w:rsidRPr="00E70ED9" w:rsidRDefault="00E70ED9" w:rsidP="00E70ED9">
      <w:pPr>
        <w:jc w:val="both"/>
        <w:rPr>
          <w:rFonts w:ascii="Comic Sans MS" w:hAnsi="Comic Sans MS"/>
          <w:b/>
          <w:sz w:val="24"/>
          <w:szCs w:val="24"/>
        </w:rPr>
      </w:pPr>
      <w:r w:rsidRPr="00E70ED9">
        <w:rPr>
          <w:rFonts w:ascii="Comic Sans MS" w:hAnsi="Comic Sans MS"/>
          <w:b/>
          <w:sz w:val="24"/>
          <w:szCs w:val="24"/>
        </w:rPr>
        <w:t>12. INTENSIDAD HORARIA Y NÚ</w:t>
      </w:r>
      <w:r>
        <w:rPr>
          <w:rFonts w:ascii="Comic Sans MS" w:hAnsi="Comic Sans MS"/>
          <w:b/>
          <w:sz w:val="24"/>
          <w:szCs w:val="24"/>
        </w:rPr>
        <w:t xml:space="preserve">MEROS DE CRÉDITOS Y VALOR </w:t>
      </w:r>
      <w:r w:rsidRPr="00E70ED9">
        <w:rPr>
          <w:rFonts w:ascii="Comic Sans MS" w:hAnsi="Comic Sans MS"/>
          <w:b/>
          <w:sz w:val="24"/>
          <w:szCs w:val="24"/>
        </w:rPr>
        <w:t>DE CADA UNO</w:t>
      </w:r>
    </w:p>
    <w:p w:rsidR="00E70ED9" w:rsidRDefault="00E70ED9" w:rsidP="00E70ED9">
      <w:pPr>
        <w:jc w:val="both"/>
        <w:rPr>
          <w:rFonts w:ascii="Comic Sans MS" w:hAnsi="Comic Sans MS"/>
          <w:b/>
          <w:sz w:val="24"/>
          <w:szCs w:val="24"/>
          <w:u w:val="single"/>
        </w:rPr>
      </w:pPr>
    </w:p>
    <w:p w:rsidR="00E70ED9" w:rsidRPr="004341C5" w:rsidRDefault="00E70ED9" w:rsidP="00E70ED9">
      <w:pPr>
        <w:jc w:val="both"/>
        <w:rPr>
          <w:rFonts w:ascii="Comic Sans MS" w:hAnsi="Comic Sans MS"/>
          <w:sz w:val="24"/>
          <w:szCs w:val="24"/>
        </w:rPr>
      </w:pPr>
      <w:r>
        <w:rPr>
          <w:rFonts w:ascii="Comic Sans MS" w:hAnsi="Comic Sans MS"/>
          <w:sz w:val="24"/>
          <w:szCs w:val="24"/>
        </w:rPr>
        <w:t>El desarrollo académico presencial del estudiante es de cinco horas diarias, para un total de 25 horas semanales.</w:t>
      </w:r>
    </w:p>
    <w:p w:rsidR="00E70ED9" w:rsidRDefault="00E70ED9" w:rsidP="00E70ED9">
      <w:pPr>
        <w:jc w:val="both"/>
        <w:rPr>
          <w:rFonts w:ascii="Comic Sans MS" w:hAnsi="Comic Sans MS"/>
          <w:sz w:val="24"/>
          <w:szCs w:val="24"/>
        </w:rPr>
      </w:pPr>
      <w:r>
        <w:rPr>
          <w:rFonts w:ascii="Comic Sans MS" w:hAnsi="Comic Sans MS"/>
          <w:sz w:val="24"/>
          <w:szCs w:val="24"/>
        </w:rPr>
        <w:t>HP (Horas Presenciales) = NHS (Número de horas semanales) x NS (Número de semanas)</w:t>
      </w:r>
    </w:p>
    <w:p w:rsidR="00E70ED9" w:rsidRDefault="00E70ED9" w:rsidP="00E70ED9">
      <w:pPr>
        <w:jc w:val="both"/>
        <w:rPr>
          <w:rFonts w:ascii="Comic Sans MS" w:hAnsi="Comic Sans MS"/>
          <w:sz w:val="24"/>
          <w:szCs w:val="24"/>
        </w:rPr>
      </w:pPr>
      <w:r>
        <w:rPr>
          <w:rFonts w:ascii="Comic Sans MS" w:hAnsi="Comic Sans MS"/>
          <w:sz w:val="24"/>
          <w:szCs w:val="24"/>
        </w:rPr>
        <w:t>HP= 25 x 3 = 75</w:t>
      </w:r>
    </w:p>
    <w:p w:rsidR="00E70ED9" w:rsidRDefault="00E70ED9" w:rsidP="00E70ED9">
      <w:pPr>
        <w:jc w:val="both"/>
        <w:rPr>
          <w:rFonts w:ascii="Comic Sans MS" w:hAnsi="Comic Sans MS"/>
          <w:sz w:val="24"/>
          <w:szCs w:val="24"/>
        </w:rPr>
      </w:pPr>
      <w:r>
        <w:rPr>
          <w:rFonts w:ascii="Comic Sans MS" w:hAnsi="Comic Sans MS"/>
          <w:sz w:val="24"/>
          <w:szCs w:val="24"/>
        </w:rPr>
        <w:t xml:space="preserve">Se asume la relación de dos horas de actividad independiente (individual y colectiva) por hora de trabajo presencial de aula. Es decir, </w:t>
      </w:r>
    </w:p>
    <w:p w:rsidR="00E70ED9" w:rsidRDefault="00E70ED9" w:rsidP="00E70ED9">
      <w:pPr>
        <w:jc w:val="both"/>
        <w:rPr>
          <w:rFonts w:ascii="Comic Sans MS" w:hAnsi="Comic Sans MS"/>
          <w:sz w:val="24"/>
          <w:szCs w:val="24"/>
        </w:rPr>
      </w:pPr>
      <w:proofErr w:type="gramStart"/>
      <w:r>
        <w:rPr>
          <w:rFonts w:ascii="Comic Sans MS" w:hAnsi="Comic Sans MS"/>
          <w:sz w:val="24"/>
          <w:szCs w:val="24"/>
        </w:rPr>
        <w:t>HV(</w:t>
      </w:r>
      <w:proofErr w:type="gramEnd"/>
      <w:r>
        <w:rPr>
          <w:rFonts w:ascii="Comic Sans MS" w:hAnsi="Comic Sans MS"/>
          <w:sz w:val="24"/>
          <w:szCs w:val="24"/>
        </w:rPr>
        <w:t>Horas virtuales)  = 2xHP = 2x75 = 150</w:t>
      </w:r>
    </w:p>
    <w:p w:rsidR="00E70ED9" w:rsidRDefault="00E70ED9" w:rsidP="00E70ED9">
      <w:pPr>
        <w:jc w:val="both"/>
        <w:rPr>
          <w:rFonts w:ascii="Comic Sans MS" w:hAnsi="Comic Sans MS"/>
          <w:sz w:val="24"/>
          <w:szCs w:val="24"/>
        </w:rPr>
      </w:pPr>
      <w:r>
        <w:rPr>
          <w:rFonts w:ascii="Comic Sans MS" w:hAnsi="Comic Sans MS"/>
          <w:sz w:val="24"/>
          <w:szCs w:val="24"/>
        </w:rPr>
        <w:t>El total horas de trabajo académico del estudiante en un período (THTA) está dado por:</w:t>
      </w:r>
    </w:p>
    <w:p w:rsidR="00E70ED9" w:rsidRDefault="00E70ED9" w:rsidP="00E70ED9">
      <w:pPr>
        <w:jc w:val="both"/>
        <w:rPr>
          <w:rFonts w:ascii="Comic Sans MS" w:hAnsi="Comic Sans MS"/>
          <w:sz w:val="24"/>
          <w:szCs w:val="24"/>
        </w:rPr>
      </w:pPr>
      <w:r>
        <w:rPr>
          <w:rFonts w:ascii="Comic Sans MS" w:hAnsi="Comic Sans MS"/>
          <w:sz w:val="24"/>
          <w:szCs w:val="24"/>
        </w:rPr>
        <w:t>THTA = HP + HV = 75 + 150 = 225</w:t>
      </w:r>
    </w:p>
    <w:p w:rsidR="00E70ED9" w:rsidRPr="00F21934" w:rsidRDefault="00E70ED9" w:rsidP="00E70ED9">
      <w:pPr>
        <w:jc w:val="both"/>
        <w:rPr>
          <w:rFonts w:ascii="Comic Sans MS" w:hAnsi="Comic Sans MS"/>
          <w:sz w:val="24"/>
          <w:szCs w:val="24"/>
        </w:rPr>
      </w:pPr>
      <w:r>
        <w:rPr>
          <w:rFonts w:ascii="Comic Sans MS" w:hAnsi="Comic Sans MS"/>
          <w:sz w:val="24"/>
          <w:szCs w:val="24"/>
        </w:rPr>
        <w:t>Número de crédito es: C = THTA / 45 = 225/45 = 5. Es decir, 5 créditos académicos.</w:t>
      </w:r>
    </w:p>
    <w:p w:rsidR="00E70ED9" w:rsidRDefault="00E70ED9" w:rsidP="00234607">
      <w:pPr>
        <w:jc w:val="both"/>
        <w:rPr>
          <w:rFonts w:ascii="Comic Sans MS" w:hAnsi="Comic Sans MS"/>
          <w:sz w:val="24"/>
          <w:szCs w:val="24"/>
        </w:rPr>
      </w:pPr>
    </w:p>
    <w:p w:rsidR="00125C79" w:rsidRDefault="00125C79" w:rsidP="00234607">
      <w:pPr>
        <w:jc w:val="both"/>
        <w:rPr>
          <w:rFonts w:ascii="Comic Sans MS" w:hAnsi="Comic Sans MS"/>
          <w:sz w:val="24"/>
          <w:szCs w:val="24"/>
        </w:rPr>
      </w:pPr>
    </w:p>
    <w:p w:rsidR="00E70ED9" w:rsidRDefault="00E70ED9" w:rsidP="00234607">
      <w:pPr>
        <w:jc w:val="both"/>
        <w:rPr>
          <w:rFonts w:ascii="Comic Sans MS" w:hAnsi="Comic Sans MS"/>
          <w:sz w:val="24"/>
          <w:szCs w:val="24"/>
        </w:rPr>
      </w:pPr>
    </w:p>
    <w:p w:rsidR="00E70ED9" w:rsidRDefault="00E70ED9" w:rsidP="00234607">
      <w:pPr>
        <w:jc w:val="both"/>
        <w:rPr>
          <w:rFonts w:ascii="Comic Sans MS" w:hAnsi="Comic Sans MS"/>
          <w:sz w:val="24"/>
          <w:szCs w:val="24"/>
        </w:rPr>
      </w:pPr>
    </w:p>
    <w:p w:rsidR="00E70ED9" w:rsidRDefault="00E70ED9" w:rsidP="00234607">
      <w:pPr>
        <w:jc w:val="both"/>
        <w:rPr>
          <w:rFonts w:ascii="Comic Sans MS" w:hAnsi="Comic Sans MS"/>
          <w:sz w:val="24"/>
          <w:szCs w:val="24"/>
        </w:rPr>
      </w:pPr>
    </w:p>
    <w:p w:rsidR="00E70ED9" w:rsidRDefault="00E70ED9" w:rsidP="00234607">
      <w:pPr>
        <w:jc w:val="both"/>
        <w:rPr>
          <w:rFonts w:ascii="Comic Sans MS" w:hAnsi="Comic Sans MS"/>
          <w:sz w:val="24"/>
          <w:szCs w:val="24"/>
        </w:rPr>
      </w:pPr>
    </w:p>
    <w:p w:rsidR="00E70ED9" w:rsidRDefault="00E70ED9" w:rsidP="00234607">
      <w:pPr>
        <w:jc w:val="both"/>
        <w:rPr>
          <w:rFonts w:ascii="Comic Sans MS" w:hAnsi="Comic Sans MS"/>
          <w:sz w:val="24"/>
          <w:szCs w:val="24"/>
        </w:rPr>
      </w:pPr>
    </w:p>
    <w:p w:rsidR="00125C79" w:rsidRPr="00A53825" w:rsidRDefault="00E70ED9" w:rsidP="00234607">
      <w:pPr>
        <w:jc w:val="both"/>
        <w:rPr>
          <w:rFonts w:ascii="Comic Sans MS" w:hAnsi="Comic Sans MS"/>
          <w:b/>
          <w:sz w:val="24"/>
          <w:szCs w:val="24"/>
        </w:rPr>
      </w:pPr>
      <w:r>
        <w:rPr>
          <w:rFonts w:ascii="Comic Sans MS" w:hAnsi="Comic Sans MS"/>
          <w:sz w:val="24"/>
          <w:szCs w:val="24"/>
        </w:rPr>
        <w:t xml:space="preserve">13.  </w:t>
      </w:r>
      <w:r w:rsidRPr="00A53825">
        <w:rPr>
          <w:rFonts w:ascii="Comic Sans MS" w:hAnsi="Comic Sans MS"/>
          <w:b/>
          <w:sz w:val="24"/>
          <w:szCs w:val="24"/>
        </w:rPr>
        <w:t>PLAN DE ACCIÓN DEL FORTALECIMIENTO PEDAGÓGICO Y DISCIPLINAR</w:t>
      </w:r>
    </w:p>
    <w:p w:rsidR="00E70ED9" w:rsidRDefault="00E70ED9" w:rsidP="00234607">
      <w:pPr>
        <w:jc w:val="both"/>
        <w:rPr>
          <w:rFonts w:ascii="Comic Sans MS" w:hAnsi="Comic Sans MS"/>
          <w:sz w:val="24"/>
          <w:szCs w:val="24"/>
        </w:rPr>
      </w:pPr>
    </w:p>
    <w:tbl>
      <w:tblPr>
        <w:tblStyle w:val="Tablaconcuadrcula"/>
        <w:tblW w:w="9747" w:type="dxa"/>
        <w:tblBorders>
          <w:top w:val="single" w:sz="24" w:space="0" w:color="000000" w:themeColor="text1"/>
          <w:left w:val="single" w:sz="24" w:space="0" w:color="000000" w:themeColor="text1"/>
          <w:bottom w:val="single" w:sz="24" w:space="0" w:color="000000" w:themeColor="text1"/>
          <w:right w:val="single" w:sz="24" w:space="0" w:color="000000" w:themeColor="text1"/>
          <w:insideH w:val="single" w:sz="24" w:space="0" w:color="000000" w:themeColor="text1"/>
          <w:insideV w:val="single" w:sz="24" w:space="0" w:color="000000" w:themeColor="text1"/>
        </w:tblBorders>
        <w:tblLook w:val="04A0" w:firstRow="1" w:lastRow="0" w:firstColumn="1" w:lastColumn="0" w:noHBand="0" w:noVBand="1"/>
      </w:tblPr>
      <w:tblGrid>
        <w:gridCol w:w="1384"/>
        <w:gridCol w:w="2283"/>
        <w:gridCol w:w="2111"/>
        <w:gridCol w:w="1560"/>
        <w:gridCol w:w="2409"/>
      </w:tblGrid>
      <w:tr w:rsidR="00A11106" w:rsidTr="00A11106">
        <w:tc>
          <w:tcPr>
            <w:tcW w:w="1384" w:type="dxa"/>
          </w:tcPr>
          <w:p w:rsidR="00A11106" w:rsidRPr="00A11106" w:rsidRDefault="00A11106" w:rsidP="00234607">
            <w:pPr>
              <w:jc w:val="both"/>
              <w:rPr>
                <w:rFonts w:ascii="Comic Sans MS" w:hAnsi="Comic Sans MS"/>
                <w:sz w:val="20"/>
                <w:szCs w:val="20"/>
              </w:rPr>
            </w:pPr>
            <w:r w:rsidRPr="00A11106">
              <w:rPr>
                <w:rFonts w:ascii="Comic Sans MS" w:hAnsi="Comic Sans MS"/>
                <w:sz w:val="20"/>
                <w:szCs w:val="20"/>
              </w:rPr>
              <w:t>CUPOS</w:t>
            </w:r>
          </w:p>
        </w:tc>
        <w:tc>
          <w:tcPr>
            <w:tcW w:w="2283" w:type="dxa"/>
          </w:tcPr>
          <w:p w:rsidR="00A11106" w:rsidRPr="00A11106" w:rsidRDefault="00A11106" w:rsidP="00234607">
            <w:pPr>
              <w:jc w:val="both"/>
              <w:rPr>
                <w:rFonts w:ascii="Comic Sans MS" w:hAnsi="Comic Sans MS"/>
                <w:sz w:val="20"/>
                <w:szCs w:val="20"/>
              </w:rPr>
            </w:pPr>
            <w:r w:rsidRPr="00A11106">
              <w:rPr>
                <w:rFonts w:ascii="Comic Sans MS" w:hAnsi="Comic Sans MS"/>
                <w:sz w:val="20"/>
                <w:szCs w:val="20"/>
              </w:rPr>
              <w:t>CAPACITADORES</w:t>
            </w:r>
          </w:p>
        </w:tc>
        <w:tc>
          <w:tcPr>
            <w:tcW w:w="2111" w:type="dxa"/>
          </w:tcPr>
          <w:p w:rsidR="00A11106" w:rsidRPr="00A11106" w:rsidRDefault="00A11106" w:rsidP="00234607">
            <w:pPr>
              <w:jc w:val="both"/>
              <w:rPr>
                <w:rFonts w:ascii="Comic Sans MS" w:hAnsi="Comic Sans MS"/>
                <w:sz w:val="20"/>
                <w:szCs w:val="20"/>
              </w:rPr>
            </w:pPr>
            <w:r w:rsidRPr="00A11106">
              <w:rPr>
                <w:rFonts w:ascii="Comic Sans MS" w:hAnsi="Comic Sans MS"/>
                <w:sz w:val="20"/>
                <w:szCs w:val="20"/>
              </w:rPr>
              <w:t>HORAS PRESENCIALES</w:t>
            </w:r>
          </w:p>
        </w:tc>
        <w:tc>
          <w:tcPr>
            <w:tcW w:w="1560" w:type="dxa"/>
          </w:tcPr>
          <w:p w:rsidR="00A11106" w:rsidRPr="00A11106" w:rsidRDefault="00A11106" w:rsidP="00234607">
            <w:pPr>
              <w:jc w:val="both"/>
              <w:rPr>
                <w:rFonts w:ascii="Comic Sans MS" w:hAnsi="Comic Sans MS"/>
                <w:sz w:val="20"/>
                <w:szCs w:val="20"/>
              </w:rPr>
            </w:pPr>
            <w:r w:rsidRPr="00A11106">
              <w:rPr>
                <w:rFonts w:ascii="Comic Sans MS" w:hAnsi="Comic Sans MS"/>
                <w:sz w:val="20"/>
                <w:szCs w:val="20"/>
              </w:rPr>
              <w:t>VALOR HORA:</w:t>
            </w:r>
          </w:p>
        </w:tc>
        <w:tc>
          <w:tcPr>
            <w:tcW w:w="2409" w:type="dxa"/>
          </w:tcPr>
          <w:p w:rsidR="00A11106" w:rsidRPr="00A11106" w:rsidRDefault="00A11106" w:rsidP="00234607">
            <w:pPr>
              <w:jc w:val="both"/>
              <w:rPr>
                <w:rFonts w:ascii="Comic Sans MS" w:hAnsi="Comic Sans MS"/>
                <w:sz w:val="20"/>
                <w:szCs w:val="20"/>
              </w:rPr>
            </w:pPr>
            <w:r w:rsidRPr="00A11106">
              <w:rPr>
                <w:rFonts w:ascii="Comic Sans MS" w:hAnsi="Comic Sans MS"/>
                <w:sz w:val="20"/>
                <w:szCs w:val="20"/>
              </w:rPr>
              <w:t>TOTAL</w:t>
            </w:r>
            <w:r>
              <w:rPr>
                <w:rFonts w:ascii="Comic Sans MS" w:hAnsi="Comic Sans MS"/>
                <w:sz w:val="20"/>
                <w:szCs w:val="20"/>
              </w:rPr>
              <w:t xml:space="preserve"> HORAS PRESENCIALES</w:t>
            </w:r>
          </w:p>
        </w:tc>
      </w:tr>
      <w:tr w:rsidR="00A11106" w:rsidTr="00A11106">
        <w:tc>
          <w:tcPr>
            <w:tcW w:w="1384" w:type="dxa"/>
            <w:vMerge w:val="restart"/>
          </w:tcPr>
          <w:p w:rsidR="00A11106" w:rsidRDefault="00A11106" w:rsidP="00A11106">
            <w:pPr>
              <w:jc w:val="center"/>
              <w:rPr>
                <w:rFonts w:ascii="Comic Sans MS" w:hAnsi="Comic Sans MS"/>
                <w:sz w:val="20"/>
                <w:szCs w:val="20"/>
              </w:rPr>
            </w:pPr>
          </w:p>
          <w:p w:rsidR="00A11106" w:rsidRDefault="00A11106" w:rsidP="00A11106">
            <w:pPr>
              <w:jc w:val="center"/>
              <w:rPr>
                <w:rFonts w:ascii="Comic Sans MS" w:hAnsi="Comic Sans MS"/>
                <w:sz w:val="20"/>
                <w:szCs w:val="20"/>
              </w:rPr>
            </w:pPr>
          </w:p>
          <w:p w:rsidR="00A11106" w:rsidRDefault="00A11106" w:rsidP="00A11106">
            <w:pPr>
              <w:jc w:val="center"/>
              <w:rPr>
                <w:rFonts w:ascii="Comic Sans MS" w:hAnsi="Comic Sans MS"/>
                <w:sz w:val="20"/>
                <w:szCs w:val="20"/>
              </w:rPr>
            </w:pPr>
          </w:p>
          <w:p w:rsidR="00A11106" w:rsidRDefault="00A11106" w:rsidP="00A11106">
            <w:pPr>
              <w:jc w:val="center"/>
              <w:rPr>
                <w:rFonts w:ascii="Comic Sans MS" w:hAnsi="Comic Sans MS"/>
                <w:sz w:val="20"/>
                <w:szCs w:val="20"/>
              </w:rPr>
            </w:pPr>
          </w:p>
          <w:p w:rsidR="00A11106" w:rsidRDefault="00A11106" w:rsidP="00A11106">
            <w:pPr>
              <w:jc w:val="center"/>
              <w:rPr>
                <w:rFonts w:ascii="Comic Sans MS" w:hAnsi="Comic Sans MS"/>
                <w:sz w:val="20"/>
                <w:szCs w:val="20"/>
              </w:rPr>
            </w:pPr>
          </w:p>
          <w:p w:rsidR="00A11106" w:rsidRPr="00A11106" w:rsidRDefault="00A11106" w:rsidP="00A11106">
            <w:pPr>
              <w:jc w:val="center"/>
              <w:rPr>
                <w:rFonts w:ascii="Comic Sans MS" w:hAnsi="Comic Sans MS"/>
                <w:sz w:val="20"/>
                <w:szCs w:val="20"/>
              </w:rPr>
            </w:pPr>
            <w:r w:rsidRPr="00A11106">
              <w:rPr>
                <w:rFonts w:ascii="Comic Sans MS" w:hAnsi="Comic Sans MS"/>
                <w:sz w:val="20"/>
                <w:szCs w:val="20"/>
              </w:rPr>
              <w:t>106</w:t>
            </w:r>
          </w:p>
          <w:p w:rsidR="00A11106" w:rsidRDefault="00A11106" w:rsidP="00A11106">
            <w:pPr>
              <w:jc w:val="center"/>
              <w:rPr>
                <w:rFonts w:ascii="Comic Sans MS" w:hAnsi="Comic Sans MS"/>
                <w:sz w:val="20"/>
                <w:szCs w:val="20"/>
              </w:rPr>
            </w:pPr>
          </w:p>
          <w:p w:rsidR="00A11106" w:rsidRDefault="00A11106" w:rsidP="00A11106">
            <w:pPr>
              <w:jc w:val="center"/>
              <w:rPr>
                <w:rFonts w:ascii="Comic Sans MS" w:hAnsi="Comic Sans MS"/>
                <w:sz w:val="20"/>
                <w:szCs w:val="20"/>
              </w:rPr>
            </w:pPr>
          </w:p>
          <w:p w:rsidR="00A11106" w:rsidRPr="00A11106" w:rsidRDefault="00A11106" w:rsidP="00A11106">
            <w:pPr>
              <w:jc w:val="center"/>
              <w:rPr>
                <w:rFonts w:ascii="Comic Sans MS" w:hAnsi="Comic Sans MS"/>
                <w:sz w:val="20"/>
                <w:szCs w:val="20"/>
              </w:rPr>
            </w:pPr>
          </w:p>
        </w:tc>
        <w:tc>
          <w:tcPr>
            <w:tcW w:w="2283" w:type="dxa"/>
            <w:vMerge w:val="restart"/>
          </w:tcPr>
          <w:p w:rsidR="00A11106" w:rsidRDefault="00A11106" w:rsidP="00A11106">
            <w:pPr>
              <w:jc w:val="center"/>
              <w:rPr>
                <w:rFonts w:ascii="Comic Sans MS" w:hAnsi="Comic Sans MS"/>
                <w:sz w:val="20"/>
                <w:szCs w:val="20"/>
              </w:rPr>
            </w:pPr>
          </w:p>
          <w:p w:rsidR="00A11106" w:rsidRDefault="00A11106" w:rsidP="00A11106">
            <w:pPr>
              <w:jc w:val="center"/>
              <w:rPr>
                <w:rFonts w:ascii="Comic Sans MS" w:hAnsi="Comic Sans MS"/>
                <w:sz w:val="20"/>
                <w:szCs w:val="20"/>
              </w:rPr>
            </w:pPr>
          </w:p>
          <w:p w:rsidR="00A11106" w:rsidRDefault="00A11106" w:rsidP="00A11106">
            <w:pPr>
              <w:jc w:val="center"/>
              <w:rPr>
                <w:rFonts w:ascii="Comic Sans MS" w:hAnsi="Comic Sans MS"/>
                <w:sz w:val="20"/>
                <w:szCs w:val="20"/>
              </w:rPr>
            </w:pPr>
          </w:p>
          <w:p w:rsidR="00A11106" w:rsidRDefault="00A11106" w:rsidP="00A11106">
            <w:pPr>
              <w:jc w:val="center"/>
              <w:rPr>
                <w:rFonts w:ascii="Comic Sans MS" w:hAnsi="Comic Sans MS"/>
                <w:sz w:val="20"/>
                <w:szCs w:val="20"/>
              </w:rPr>
            </w:pPr>
          </w:p>
          <w:p w:rsidR="00A11106" w:rsidRDefault="00A11106" w:rsidP="00A11106">
            <w:pPr>
              <w:jc w:val="center"/>
              <w:rPr>
                <w:rFonts w:ascii="Comic Sans MS" w:hAnsi="Comic Sans MS"/>
                <w:sz w:val="20"/>
                <w:szCs w:val="20"/>
              </w:rPr>
            </w:pPr>
          </w:p>
          <w:p w:rsidR="00A11106" w:rsidRPr="00A11106" w:rsidRDefault="00A11106" w:rsidP="00A11106">
            <w:pPr>
              <w:jc w:val="center"/>
              <w:rPr>
                <w:rFonts w:ascii="Comic Sans MS" w:hAnsi="Comic Sans MS"/>
                <w:sz w:val="20"/>
                <w:szCs w:val="20"/>
              </w:rPr>
            </w:pPr>
            <w:r w:rsidRPr="00A11106">
              <w:rPr>
                <w:rFonts w:ascii="Comic Sans MS" w:hAnsi="Comic Sans MS"/>
                <w:sz w:val="20"/>
                <w:szCs w:val="20"/>
              </w:rPr>
              <w:t>5</w:t>
            </w:r>
          </w:p>
          <w:p w:rsidR="00A11106" w:rsidRDefault="00A11106" w:rsidP="00A11106">
            <w:pPr>
              <w:jc w:val="center"/>
              <w:rPr>
                <w:rFonts w:ascii="Comic Sans MS" w:hAnsi="Comic Sans MS"/>
                <w:sz w:val="20"/>
                <w:szCs w:val="20"/>
              </w:rPr>
            </w:pPr>
          </w:p>
          <w:p w:rsidR="00A11106" w:rsidRPr="00A11106" w:rsidRDefault="00A11106" w:rsidP="00A11106">
            <w:pPr>
              <w:jc w:val="center"/>
              <w:rPr>
                <w:rFonts w:ascii="Comic Sans MS" w:hAnsi="Comic Sans MS"/>
                <w:sz w:val="20"/>
                <w:szCs w:val="20"/>
              </w:rPr>
            </w:pPr>
          </w:p>
        </w:tc>
        <w:tc>
          <w:tcPr>
            <w:tcW w:w="2111" w:type="dxa"/>
          </w:tcPr>
          <w:p w:rsidR="00A11106" w:rsidRDefault="00A11106" w:rsidP="00234607">
            <w:pPr>
              <w:jc w:val="both"/>
              <w:rPr>
                <w:rFonts w:ascii="Comic Sans MS" w:hAnsi="Comic Sans MS"/>
                <w:sz w:val="20"/>
                <w:szCs w:val="20"/>
              </w:rPr>
            </w:pPr>
          </w:p>
          <w:p w:rsidR="00A11106" w:rsidRPr="00A11106" w:rsidRDefault="00A11106" w:rsidP="00234607">
            <w:pPr>
              <w:jc w:val="both"/>
              <w:rPr>
                <w:rFonts w:ascii="Comic Sans MS" w:hAnsi="Comic Sans MS"/>
                <w:sz w:val="20"/>
                <w:szCs w:val="20"/>
              </w:rPr>
            </w:pPr>
            <w:r w:rsidRPr="00A11106">
              <w:rPr>
                <w:rFonts w:ascii="Comic Sans MS" w:hAnsi="Comic Sans MS"/>
                <w:sz w:val="20"/>
                <w:szCs w:val="20"/>
              </w:rPr>
              <w:t>75</w:t>
            </w:r>
          </w:p>
        </w:tc>
        <w:tc>
          <w:tcPr>
            <w:tcW w:w="1560" w:type="dxa"/>
          </w:tcPr>
          <w:p w:rsidR="00A11106" w:rsidRDefault="00A11106" w:rsidP="00234607">
            <w:pPr>
              <w:jc w:val="both"/>
              <w:rPr>
                <w:rFonts w:ascii="Comic Sans MS" w:hAnsi="Comic Sans MS"/>
                <w:sz w:val="20"/>
                <w:szCs w:val="20"/>
              </w:rPr>
            </w:pPr>
          </w:p>
          <w:p w:rsidR="00A11106" w:rsidRPr="00A11106" w:rsidRDefault="00A11106" w:rsidP="00234607">
            <w:pPr>
              <w:jc w:val="both"/>
              <w:rPr>
                <w:rFonts w:ascii="Comic Sans MS" w:hAnsi="Comic Sans MS"/>
                <w:sz w:val="20"/>
                <w:szCs w:val="20"/>
              </w:rPr>
            </w:pPr>
            <w:r>
              <w:rPr>
                <w:rFonts w:ascii="Comic Sans MS" w:hAnsi="Comic Sans MS"/>
                <w:sz w:val="20"/>
                <w:szCs w:val="20"/>
              </w:rPr>
              <w:t xml:space="preserve">$ </w:t>
            </w:r>
            <w:r w:rsidRPr="00A11106">
              <w:rPr>
                <w:rFonts w:ascii="Comic Sans MS" w:hAnsi="Comic Sans MS"/>
                <w:sz w:val="20"/>
                <w:szCs w:val="20"/>
              </w:rPr>
              <w:t>80.000</w:t>
            </w:r>
          </w:p>
        </w:tc>
        <w:tc>
          <w:tcPr>
            <w:tcW w:w="2409" w:type="dxa"/>
          </w:tcPr>
          <w:p w:rsidR="00A11106" w:rsidRDefault="00A11106" w:rsidP="00234607">
            <w:pPr>
              <w:jc w:val="both"/>
              <w:rPr>
                <w:rFonts w:ascii="Comic Sans MS" w:hAnsi="Comic Sans MS"/>
                <w:sz w:val="20"/>
                <w:szCs w:val="20"/>
              </w:rPr>
            </w:pPr>
          </w:p>
          <w:p w:rsidR="00A11106" w:rsidRPr="00A11106" w:rsidRDefault="00A11106" w:rsidP="00234607">
            <w:pPr>
              <w:jc w:val="both"/>
              <w:rPr>
                <w:rFonts w:ascii="Comic Sans MS" w:hAnsi="Comic Sans MS"/>
                <w:b/>
                <w:sz w:val="20"/>
                <w:szCs w:val="20"/>
              </w:rPr>
            </w:pPr>
            <w:r w:rsidRPr="00A11106">
              <w:rPr>
                <w:rFonts w:ascii="Comic Sans MS" w:hAnsi="Comic Sans MS"/>
                <w:b/>
                <w:sz w:val="20"/>
                <w:szCs w:val="20"/>
              </w:rPr>
              <w:t>$ 30’.000.000</w:t>
            </w:r>
          </w:p>
          <w:p w:rsidR="00A11106" w:rsidRPr="00A11106" w:rsidRDefault="00A11106" w:rsidP="00234607">
            <w:pPr>
              <w:jc w:val="both"/>
              <w:rPr>
                <w:rFonts w:ascii="Comic Sans MS" w:hAnsi="Comic Sans MS"/>
                <w:sz w:val="20"/>
                <w:szCs w:val="20"/>
              </w:rPr>
            </w:pPr>
          </w:p>
        </w:tc>
      </w:tr>
      <w:tr w:rsidR="00A11106" w:rsidTr="00A11106">
        <w:tc>
          <w:tcPr>
            <w:tcW w:w="1384" w:type="dxa"/>
            <w:vMerge/>
          </w:tcPr>
          <w:p w:rsidR="00A11106" w:rsidRDefault="00A11106" w:rsidP="00A11106">
            <w:pPr>
              <w:jc w:val="center"/>
              <w:rPr>
                <w:rFonts w:ascii="Comic Sans MS" w:hAnsi="Comic Sans MS"/>
                <w:sz w:val="20"/>
                <w:szCs w:val="20"/>
              </w:rPr>
            </w:pPr>
          </w:p>
        </w:tc>
        <w:tc>
          <w:tcPr>
            <w:tcW w:w="2283" w:type="dxa"/>
            <w:vMerge/>
          </w:tcPr>
          <w:p w:rsidR="00A11106" w:rsidRDefault="00A11106" w:rsidP="00234607">
            <w:pPr>
              <w:jc w:val="both"/>
              <w:rPr>
                <w:rFonts w:ascii="Comic Sans MS" w:hAnsi="Comic Sans MS"/>
                <w:sz w:val="20"/>
                <w:szCs w:val="20"/>
              </w:rPr>
            </w:pPr>
          </w:p>
        </w:tc>
        <w:tc>
          <w:tcPr>
            <w:tcW w:w="2111" w:type="dxa"/>
          </w:tcPr>
          <w:p w:rsidR="00A11106" w:rsidRDefault="00A11106" w:rsidP="00234607">
            <w:pPr>
              <w:jc w:val="both"/>
              <w:rPr>
                <w:rFonts w:ascii="Comic Sans MS" w:hAnsi="Comic Sans MS"/>
                <w:sz w:val="20"/>
                <w:szCs w:val="20"/>
              </w:rPr>
            </w:pPr>
          </w:p>
          <w:p w:rsidR="00A11106" w:rsidRDefault="00A11106" w:rsidP="00234607">
            <w:pPr>
              <w:jc w:val="both"/>
              <w:rPr>
                <w:rFonts w:ascii="Comic Sans MS" w:hAnsi="Comic Sans MS"/>
                <w:sz w:val="20"/>
                <w:szCs w:val="20"/>
              </w:rPr>
            </w:pPr>
            <w:r>
              <w:rPr>
                <w:rFonts w:ascii="Comic Sans MS" w:hAnsi="Comic Sans MS"/>
                <w:sz w:val="20"/>
                <w:szCs w:val="20"/>
              </w:rPr>
              <w:t>HORAS VIRTUALES</w:t>
            </w:r>
          </w:p>
        </w:tc>
        <w:tc>
          <w:tcPr>
            <w:tcW w:w="1560" w:type="dxa"/>
          </w:tcPr>
          <w:p w:rsidR="00A11106" w:rsidRDefault="00A11106" w:rsidP="00234607">
            <w:pPr>
              <w:jc w:val="both"/>
              <w:rPr>
                <w:rFonts w:ascii="Comic Sans MS" w:hAnsi="Comic Sans MS"/>
                <w:sz w:val="20"/>
                <w:szCs w:val="20"/>
              </w:rPr>
            </w:pPr>
          </w:p>
          <w:p w:rsidR="00A11106" w:rsidRDefault="00A11106" w:rsidP="00234607">
            <w:pPr>
              <w:jc w:val="both"/>
              <w:rPr>
                <w:rFonts w:ascii="Comic Sans MS" w:hAnsi="Comic Sans MS"/>
                <w:sz w:val="20"/>
                <w:szCs w:val="20"/>
              </w:rPr>
            </w:pPr>
            <w:r>
              <w:rPr>
                <w:rFonts w:ascii="Comic Sans MS" w:hAnsi="Comic Sans MS"/>
                <w:sz w:val="20"/>
                <w:szCs w:val="20"/>
              </w:rPr>
              <w:t>VALOR HORA:</w:t>
            </w:r>
          </w:p>
        </w:tc>
        <w:tc>
          <w:tcPr>
            <w:tcW w:w="2409" w:type="dxa"/>
          </w:tcPr>
          <w:p w:rsidR="00A11106" w:rsidRDefault="00A11106" w:rsidP="00234607">
            <w:pPr>
              <w:jc w:val="both"/>
              <w:rPr>
                <w:rFonts w:ascii="Comic Sans MS" w:hAnsi="Comic Sans MS"/>
                <w:sz w:val="20"/>
                <w:szCs w:val="20"/>
              </w:rPr>
            </w:pPr>
          </w:p>
          <w:p w:rsidR="00A11106" w:rsidRDefault="00A11106" w:rsidP="00234607">
            <w:pPr>
              <w:jc w:val="both"/>
              <w:rPr>
                <w:rFonts w:ascii="Comic Sans MS" w:hAnsi="Comic Sans MS"/>
                <w:sz w:val="20"/>
                <w:szCs w:val="20"/>
              </w:rPr>
            </w:pPr>
            <w:r>
              <w:rPr>
                <w:rFonts w:ascii="Comic Sans MS" w:hAnsi="Comic Sans MS"/>
                <w:sz w:val="20"/>
                <w:szCs w:val="20"/>
              </w:rPr>
              <w:t>TOTAL HORAS VIRTUALES:</w:t>
            </w:r>
          </w:p>
        </w:tc>
      </w:tr>
      <w:tr w:rsidR="00A11106" w:rsidTr="00A11106">
        <w:tc>
          <w:tcPr>
            <w:tcW w:w="1384" w:type="dxa"/>
            <w:vMerge/>
          </w:tcPr>
          <w:p w:rsidR="00A11106" w:rsidRDefault="00A11106" w:rsidP="00A11106">
            <w:pPr>
              <w:jc w:val="center"/>
              <w:rPr>
                <w:rFonts w:ascii="Comic Sans MS" w:hAnsi="Comic Sans MS"/>
                <w:sz w:val="20"/>
                <w:szCs w:val="20"/>
              </w:rPr>
            </w:pPr>
          </w:p>
        </w:tc>
        <w:tc>
          <w:tcPr>
            <w:tcW w:w="2283" w:type="dxa"/>
            <w:vMerge/>
          </w:tcPr>
          <w:p w:rsidR="00A11106" w:rsidRDefault="00A11106" w:rsidP="00234607">
            <w:pPr>
              <w:jc w:val="both"/>
              <w:rPr>
                <w:rFonts w:ascii="Comic Sans MS" w:hAnsi="Comic Sans MS"/>
                <w:sz w:val="20"/>
                <w:szCs w:val="20"/>
              </w:rPr>
            </w:pPr>
          </w:p>
        </w:tc>
        <w:tc>
          <w:tcPr>
            <w:tcW w:w="2111" w:type="dxa"/>
          </w:tcPr>
          <w:p w:rsidR="00A11106" w:rsidRDefault="00A11106" w:rsidP="00234607">
            <w:pPr>
              <w:jc w:val="both"/>
              <w:rPr>
                <w:rFonts w:ascii="Comic Sans MS" w:hAnsi="Comic Sans MS"/>
                <w:sz w:val="20"/>
                <w:szCs w:val="20"/>
              </w:rPr>
            </w:pPr>
          </w:p>
          <w:p w:rsidR="00A11106" w:rsidRDefault="00A11106" w:rsidP="00234607">
            <w:pPr>
              <w:jc w:val="both"/>
              <w:rPr>
                <w:rFonts w:ascii="Comic Sans MS" w:hAnsi="Comic Sans MS"/>
                <w:sz w:val="20"/>
                <w:szCs w:val="20"/>
              </w:rPr>
            </w:pPr>
            <w:r>
              <w:rPr>
                <w:rFonts w:ascii="Comic Sans MS" w:hAnsi="Comic Sans MS"/>
                <w:sz w:val="20"/>
                <w:szCs w:val="20"/>
              </w:rPr>
              <w:t>150</w:t>
            </w:r>
          </w:p>
        </w:tc>
        <w:tc>
          <w:tcPr>
            <w:tcW w:w="1560" w:type="dxa"/>
          </w:tcPr>
          <w:p w:rsidR="00A11106" w:rsidRDefault="00A11106" w:rsidP="00234607">
            <w:pPr>
              <w:jc w:val="both"/>
              <w:rPr>
                <w:rFonts w:ascii="Comic Sans MS" w:hAnsi="Comic Sans MS"/>
                <w:sz w:val="20"/>
                <w:szCs w:val="20"/>
              </w:rPr>
            </w:pPr>
          </w:p>
          <w:p w:rsidR="00A11106" w:rsidRDefault="00A11106" w:rsidP="00234607">
            <w:pPr>
              <w:jc w:val="both"/>
              <w:rPr>
                <w:rFonts w:ascii="Comic Sans MS" w:hAnsi="Comic Sans MS"/>
                <w:sz w:val="20"/>
                <w:szCs w:val="20"/>
              </w:rPr>
            </w:pPr>
            <w:r>
              <w:rPr>
                <w:rFonts w:ascii="Comic Sans MS" w:hAnsi="Comic Sans MS"/>
                <w:sz w:val="20"/>
                <w:szCs w:val="20"/>
              </w:rPr>
              <w:t>$ 35.000</w:t>
            </w:r>
          </w:p>
        </w:tc>
        <w:tc>
          <w:tcPr>
            <w:tcW w:w="2409" w:type="dxa"/>
          </w:tcPr>
          <w:p w:rsidR="00A11106" w:rsidRDefault="00A11106" w:rsidP="00234607">
            <w:pPr>
              <w:jc w:val="both"/>
              <w:rPr>
                <w:rFonts w:ascii="Comic Sans MS" w:hAnsi="Comic Sans MS"/>
                <w:sz w:val="20"/>
                <w:szCs w:val="20"/>
              </w:rPr>
            </w:pPr>
          </w:p>
          <w:p w:rsidR="00A11106" w:rsidRPr="00A11106" w:rsidRDefault="00A11106" w:rsidP="00234607">
            <w:pPr>
              <w:jc w:val="both"/>
              <w:rPr>
                <w:rFonts w:ascii="Comic Sans MS" w:hAnsi="Comic Sans MS"/>
                <w:b/>
                <w:sz w:val="20"/>
                <w:szCs w:val="20"/>
              </w:rPr>
            </w:pPr>
            <w:r w:rsidRPr="00A11106">
              <w:rPr>
                <w:rFonts w:ascii="Comic Sans MS" w:hAnsi="Comic Sans MS"/>
                <w:b/>
                <w:sz w:val="20"/>
                <w:szCs w:val="20"/>
              </w:rPr>
              <w:t>$  26’250.000</w:t>
            </w:r>
          </w:p>
          <w:p w:rsidR="00A11106" w:rsidRDefault="00A11106" w:rsidP="00234607">
            <w:pPr>
              <w:jc w:val="both"/>
              <w:rPr>
                <w:rFonts w:ascii="Comic Sans MS" w:hAnsi="Comic Sans MS"/>
                <w:sz w:val="20"/>
                <w:szCs w:val="20"/>
              </w:rPr>
            </w:pPr>
          </w:p>
        </w:tc>
      </w:tr>
    </w:tbl>
    <w:p w:rsidR="00E70ED9" w:rsidRDefault="00E70ED9" w:rsidP="00234607">
      <w:pPr>
        <w:jc w:val="both"/>
        <w:rPr>
          <w:rFonts w:ascii="Comic Sans MS" w:hAnsi="Comic Sans MS"/>
          <w:sz w:val="24"/>
          <w:szCs w:val="24"/>
        </w:rPr>
      </w:pPr>
    </w:p>
    <w:p w:rsidR="00E70ED9" w:rsidRDefault="00E70ED9" w:rsidP="00234607">
      <w:pPr>
        <w:jc w:val="both"/>
        <w:rPr>
          <w:rFonts w:ascii="Comic Sans MS" w:hAnsi="Comic Sans MS"/>
          <w:sz w:val="24"/>
          <w:szCs w:val="24"/>
        </w:rPr>
      </w:pPr>
    </w:p>
    <w:tbl>
      <w:tblPr>
        <w:tblStyle w:val="Tablaconcuadrcula"/>
        <w:tblW w:w="9747"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tblLook w:val="04A0" w:firstRow="1" w:lastRow="0" w:firstColumn="1" w:lastColumn="0" w:noHBand="0" w:noVBand="1"/>
      </w:tblPr>
      <w:tblGrid>
        <w:gridCol w:w="2660"/>
        <w:gridCol w:w="3118"/>
        <w:gridCol w:w="1560"/>
        <w:gridCol w:w="2409"/>
      </w:tblGrid>
      <w:tr w:rsidR="00A53825" w:rsidTr="00A53825">
        <w:tc>
          <w:tcPr>
            <w:tcW w:w="2660" w:type="dxa"/>
          </w:tcPr>
          <w:p w:rsidR="00A53825" w:rsidRPr="00A53825" w:rsidRDefault="00A53825" w:rsidP="00234607">
            <w:pPr>
              <w:jc w:val="both"/>
              <w:rPr>
                <w:rFonts w:ascii="Comic Sans MS" w:hAnsi="Comic Sans MS"/>
                <w:sz w:val="20"/>
                <w:szCs w:val="20"/>
              </w:rPr>
            </w:pPr>
          </w:p>
          <w:p w:rsidR="00A53825" w:rsidRPr="00A53825" w:rsidRDefault="00A53825" w:rsidP="00234607">
            <w:pPr>
              <w:jc w:val="both"/>
              <w:rPr>
                <w:rFonts w:ascii="Comic Sans MS" w:hAnsi="Comic Sans MS"/>
                <w:sz w:val="20"/>
                <w:szCs w:val="20"/>
              </w:rPr>
            </w:pPr>
            <w:r w:rsidRPr="00A53825">
              <w:rPr>
                <w:rFonts w:ascii="Comic Sans MS" w:hAnsi="Comic Sans MS"/>
                <w:sz w:val="20"/>
                <w:szCs w:val="20"/>
              </w:rPr>
              <w:t>No. INSTITUCIONES</w:t>
            </w:r>
          </w:p>
        </w:tc>
        <w:tc>
          <w:tcPr>
            <w:tcW w:w="3118" w:type="dxa"/>
          </w:tcPr>
          <w:p w:rsidR="00A53825" w:rsidRPr="00A53825" w:rsidRDefault="00A53825" w:rsidP="00234607">
            <w:pPr>
              <w:jc w:val="both"/>
              <w:rPr>
                <w:rFonts w:ascii="Comic Sans MS" w:hAnsi="Comic Sans MS"/>
                <w:sz w:val="20"/>
                <w:szCs w:val="20"/>
              </w:rPr>
            </w:pPr>
          </w:p>
          <w:p w:rsidR="00A53825" w:rsidRPr="00A53825" w:rsidRDefault="00A53825" w:rsidP="00234607">
            <w:pPr>
              <w:jc w:val="both"/>
              <w:rPr>
                <w:rFonts w:ascii="Comic Sans MS" w:hAnsi="Comic Sans MS"/>
                <w:sz w:val="20"/>
                <w:szCs w:val="20"/>
              </w:rPr>
            </w:pPr>
            <w:r w:rsidRPr="00A53825">
              <w:rPr>
                <w:rFonts w:ascii="Comic Sans MS" w:hAnsi="Comic Sans MS"/>
                <w:sz w:val="20"/>
                <w:szCs w:val="20"/>
              </w:rPr>
              <w:t>MATERIAL</w:t>
            </w:r>
          </w:p>
        </w:tc>
        <w:tc>
          <w:tcPr>
            <w:tcW w:w="1560" w:type="dxa"/>
          </w:tcPr>
          <w:p w:rsidR="00A53825" w:rsidRPr="00A53825" w:rsidRDefault="00A53825" w:rsidP="00234607">
            <w:pPr>
              <w:jc w:val="both"/>
              <w:rPr>
                <w:rFonts w:ascii="Comic Sans MS" w:hAnsi="Comic Sans MS"/>
                <w:sz w:val="20"/>
                <w:szCs w:val="20"/>
              </w:rPr>
            </w:pPr>
          </w:p>
          <w:p w:rsidR="00A53825" w:rsidRPr="00A53825" w:rsidRDefault="00A53825" w:rsidP="00234607">
            <w:pPr>
              <w:jc w:val="both"/>
              <w:rPr>
                <w:rFonts w:ascii="Comic Sans MS" w:hAnsi="Comic Sans MS"/>
                <w:sz w:val="20"/>
                <w:szCs w:val="20"/>
              </w:rPr>
            </w:pPr>
            <w:r w:rsidRPr="00A53825">
              <w:rPr>
                <w:rFonts w:ascii="Comic Sans MS" w:hAnsi="Comic Sans MS"/>
                <w:sz w:val="20"/>
                <w:szCs w:val="20"/>
              </w:rPr>
              <w:t>VALOR</w:t>
            </w:r>
            <w:r>
              <w:rPr>
                <w:rFonts w:ascii="Comic Sans MS" w:hAnsi="Comic Sans MS"/>
                <w:sz w:val="20"/>
                <w:szCs w:val="20"/>
              </w:rPr>
              <w:t xml:space="preserve"> UNIDAD</w:t>
            </w:r>
          </w:p>
        </w:tc>
        <w:tc>
          <w:tcPr>
            <w:tcW w:w="2409" w:type="dxa"/>
          </w:tcPr>
          <w:p w:rsidR="00A53825" w:rsidRPr="00A53825" w:rsidRDefault="00A53825" w:rsidP="00234607">
            <w:pPr>
              <w:jc w:val="both"/>
              <w:rPr>
                <w:rFonts w:ascii="Comic Sans MS" w:hAnsi="Comic Sans MS"/>
                <w:sz w:val="20"/>
                <w:szCs w:val="20"/>
              </w:rPr>
            </w:pPr>
          </w:p>
          <w:p w:rsidR="00A53825" w:rsidRPr="00A53825" w:rsidRDefault="00A53825" w:rsidP="00234607">
            <w:pPr>
              <w:jc w:val="both"/>
              <w:rPr>
                <w:rFonts w:ascii="Comic Sans MS" w:hAnsi="Comic Sans MS"/>
                <w:sz w:val="20"/>
                <w:szCs w:val="20"/>
              </w:rPr>
            </w:pPr>
            <w:r w:rsidRPr="00A53825">
              <w:rPr>
                <w:rFonts w:ascii="Comic Sans MS" w:hAnsi="Comic Sans MS"/>
                <w:sz w:val="20"/>
                <w:szCs w:val="20"/>
              </w:rPr>
              <w:t>VALOR TOTAL</w:t>
            </w:r>
          </w:p>
        </w:tc>
      </w:tr>
      <w:tr w:rsidR="00A53825" w:rsidTr="00A53825">
        <w:tc>
          <w:tcPr>
            <w:tcW w:w="2660" w:type="dxa"/>
          </w:tcPr>
          <w:p w:rsidR="00A53825" w:rsidRPr="00A53825" w:rsidRDefault="00A53825" w:rsidP="00234607">
            <w:pPr>
              <w:jc w:val="both"/>
              <w:rPr>
                <w:rFonts w:ascii="Comic Sans MS" w:hAnsi="Comic Sans MS"/>
                <w:sz w:val="20"/>
                <w:szCs w:val="20"/>
              </w:rPr>
            </w:pPr>
          </w:p>
          <w:p w:rsidR="00A53825" w:rsidRPr="00A53825" w:rsidRDefault="00A53825" w:rsidP="00A11106">
            <w:pPr>
              <w:jc w:val="center"/>
              <w:rPr>
                <w:rFonts w:ascii="Comic Sans MS" w:hAnsi="Comic Sans MS"/>
                <w:sz w:val="20"/>
                <w:szCs w:val="20"/>
              </w:rPr>
            </w:pPr>
            <w:r w:rsidRPr="00A53825">
              <w:rPr>
                <w:rFonts w:ascii="Comic Sans MS" w:hAnsi="Comic Sans MS"/>
                <w:sz w:val="20"/>
                <w:szCs w:val="20"/>
              </w:rPr>
              <w:t>35</w:t>
            </w:r>
          </w:p>
        </w:tc>
        <w:tc>
          <w:tcPr>
            <w:tcW w:w="3118" w:type="dxa"/>
          </w:tcPr>
          <w:p w:rsidR="00A53825" w:rsidRPr="00A53825" w:rsidRDefault="00A53825" w:rsidP="00234607">
            <w:pPr>
              <w:jc w:val="both"/>
              <w:rPr>
                <w:rFonts w:ascii="Comic Sans MS" w:hAnsi="Comic Sans MS"/>
                <w:sz w:val="20"/>
                <w:szCs w:val="20"/>
              </w:rPr>
            </w:pPr>
          </w:p>
          <w:p w:rsidR="00A53825" w:rsidRPr="00A53825" w:rsidRDefault="00A53825" w:rsidP="00234607">
            <w:pPr>
              <w:jc w:val="both"/>
              <w:rPr>
                <w:rFonts w:ascii="Comic Sans MS" w:hAnsi="Comic Sans MS"/>
                <w:sz w:val="20"/>
                <w:szCs w:val="20"/>
              </w:rPr>
            </w:pPr>
            <w:r w:rsidRPr="00A53825">
              <w:rPr>
                <w:rFonts w:ascii="Comic Sans MS" w:hAnsi="Comic Sans MS"/>
                <w:sz w:val="20"/>
                <w:szCs w:val="20"/>
              </w:rPr>
              <w:t>GRABADORAS (3 POR INSTITUCIÓN)</w:t>
            </w:r>
          </w:p>
        </w:tc>
        <w:tc>
          <w:tcPr>
            <w:tcW w:w="1560" w:type="dxa"/>
          </w:tcPr>
          <w:p w:rsidR="00A53825" w:rsidRDefault="00A53825" w:rsidP="00234607">
            <w:pPr>
              <w:jc w:val="both"/>
              <w:rPr>
                <w:rFonts w:ascii="Comic Sans MS" w:hAnsi="Comic Sans MS"/>
                <w:sz w:val="20"/>
                <w:szCs w:val="20"/>
              </w:rPr>
            </w:pPr>
          </w:p>
          <w:p w:rsidR="00A53825" w:rsidRPr="00A53825" w:rsidRDefault="00A53825" w:rsidP="00234607">
            <w:pPr>
              <w:jc w:val="both"/>
              <w:rPr>
                <w:rFonts w:ascii="Comic Sans MS" w:hAnsi="Comic Sans MS"/>
                <w:sz w:val="20"/>
                <w:szCs w:val="20"/>
              </w:rPr>
            </w:pPr>
            <w:r>
              <w:rPr>
                <w:rFonts w:ascii="Comic Sans MS" w:hAnsi="Comic Sans MS"/>
                <w:sz w:val="20"/>
                <w:szCs w:val="20"/>
              </w:rPr>
              <w:t>$ 100.000</w:t>
            </w:r>
          </w:p>
        </w:tc>
        <w:tc>
          <w:tcPr>
            <w:tcW w:w="2409" w:type="dxa"/>
          </w:tcPr>
          <w:p w:rsidR="00A53825" w:rsidRDefault="00A53825" w:rsidP="00234607">
            <w:pPr>
              <w:jc w:val="both"/>
              <w:rPr>
                <w:rFonts w:ascii="Comic Sans MS" w:hAnsi="Comic Sans MS"/>
                <w:sz w:val="20"/>
                <w:szCs w:val="20"/>
              </w:rPr>
            </w:pPr>
          </w:p>
          <w:p w:rsidR="00A53825" w:rsidRPr="00A53825" w:rsidRDefault="00A53825" w:rsidP="00234607">
            <w:pPr>
              <w:jc w:val="both"/>
              <w:rPr>
                <w:rFonts w:ascii="Comic Sans MS" w:hAnsi="Comic Sans MS"/>
                <w:b/>
                <w:sz w:val="20"/>
                <w:szCs w:val="20"/>
              </w:rPr>
            </w:pPr>
            <w:r w:rsidRPr="00A53825">
              <w:rPr>
                <w:rFonts w:ascii="Comic Sans MS" w:hAnsi="Comic Sans MS"/>
                <w:b/>
                <w:sz w:val="20"/>
                <w:szCs w:val="20"/>
              </w:rPr>
              <w:t>$  10’500.000</w:t>
            </w:r>
          </w:p>
        </w:tc>
      </w:tr>
      <w:tr w:rsidR="00A53825" w:rsidTr="00A53825">
        <w:tc>
          <w:tcPr>
            <w:tcW w:w="2660" w:type="dxa"/>
          </w:tcPr>
          <w:p w:rsidR="00A53825" w:rsidRDefault="00A53825" w:rsidP="00234607">
            <w:pPr>
              <w:jc w:val="both"/>
              <w:rPr>
                <w:rFonts w:ascii="Comic Sans MS" w:hAnsi="Comic Sans MS"/>
                <w:sz w:val="20"/>
                <w:szCs w:val="20"/>
              </w:rPr>
            </w:pPr>
          </w:p>
          <w:p w:rsidR="00A53825" w:rsidRPr="00A53825" w:rsidRDefault="00A53825" w:rsidP="00A53825">
            <w:pPr>
              <w:jc w:val="center"/>
              <w:rPr>
                <w:rFonts w:ascii="Comic Sans MS" w:hAnsi="Comic Sans MS"/>
                <w:sz w:val="20"/>
                <w:szCs w:val="20"/>
              </w:rPr>
            </w:pPr>
            <w:r>
              <w:rPr>
                <w:rFonts w:ascii="Comic Sans MS" w:hAnsi="Comic Sans MS"/>
                <w:sz w:val="20"/>
                <w:szCs w:val="20"/>
              </w:rPr>
              <w:t>35</w:t>
            </w:r>
          </w:p>
        </w:tc>
        <w:tc>
          <w:tcPr>
            <w:tcW w:w="3118" w:type="dxa"/>
          </w:tcPr>
          <w:p w:rsidR="00A53825" w:rsidRDefault="00A53825" w:rsidP="00234607">
            <w:pPr>
              <w:jc w:val="both"/>
              <w:rPr>
                <w:rFonts w:ascii="Comic Sans MS" w:hAnsi="Comic Sans MS"/>
                <w:sz w:val="20"/>
                <w:szCs w:val="20"/>
              </w:rPr>
            </w:pPr>
          </w:p>
          <w:p w:rsidR="00A53825" w:rsidRPr="00A53825" w:rsidRDefault="00A53825" w:rsidP="00234607">
            <w:pPr>
              <w:jc w:val="both"/>
              <w:rPr>
                <w:rFonts w:ascii="Comic Sans MS" w:hAnsi="Comic Sans MS"/>
                <w:sz w:val="20"/>
                <w:szCs w:val="20"/>
              </w:rPr>
            </w:pPr>
            <w:r>
              <w:rPr>
                <w:rFonts w:ascii="Comic Sans MS" w:hAnsi="Comic Sans MS"/>
                <w:sz w:val="20"/>
                <w:szCs w:val="20"/>
              </w:rPr>
              <w:t>TABLET (30 POR INSTITUCIÓN)</w:t>
            </w:r>
          </w:p>
        </w:tc>
        <w:tc>
          <w:tcPr>
            <w:tcW w:w="1560" w:type="dxa"/>
          </w:tcPr>
          <w:p w:rsidR="00A53825" w:rsidRDefault="00A53825" w:rsidP="00234607">
            <w:pPr>
              <w:jc w:val="both"/>
              <w:rPr>
                <w:rFonts w:ascii="Comic Sans MS" w:hAnsi="Comic Sans MS"/>
                <w:sz w:val="20"/>
                <w:szCs w:val="20"/>
              </w:rPr>
            </w:pPr>
          </w:p>
          <w:p w:rsidR="00A53825" w:rsidRDefault="00A53825" w:rsidP="00234607">
            <w:pPr>
              <w:jc w:val="both"/>
              <w:rPr>
                <w:rFonts w:ascii="Comic Sans MS" w:hAnsi="Comic Sans MS"/>
                <w:sz w:val="20"/>
                <w:szCs w:val="20"/>
              </w:rPr>
            </w:pPr>
            <w:r>
              <w:rPr>
                <w:rFonts w:ascii="Comic Sans MS" w:hAnsi="Comic Sans MS"/>
                <w:sz w:val="20"/>
                <w:szCs w:val="20"/>
              </w:rPr>
              <w:t>$ 210.000</w:t>
            </w:r>
          </w:p>
        </w:tc>
        <w:tc>
          <w:tcPr>
            <w:tcW w:w="2409" w:type="dxa"/>
          </w:tcPr>
          <w:p w:rsidR="00A53825" w:rsidRPr="00A53825" w:rsidRDefault="00A53825" w:rsidP="00234607">
            <w:pPr>
              <w:jc w:val="both"/>
              <w:rPr>
                <w:rFonts w:ascii="Comic Sans MS" w:hAnsi="Comic Sans MS"/>
                <w:b/>
                <w:sz w:val="20"/>
                <w:szCs w:val="20"/>
              </w:rPr>
            </w:pPr>
          </w:p>
          <w:p w:rsidR="00A53825" w:rsidRPr="00A53825" w:rsidRDefault="00A53825" w:rsidP="00234607">
            <w:pPr>
              <w:jc w:val="both"/>
              <w:rPr>
                <w:rFonts w:ascii="Comic Sans MS" w:hAnsi="Comic Sans MS"/>
                <w:b/>
                <w:sz w:val="20"/>
                <w:szCs w:val="20"/>
              </w:rPr>
            </w:pPr>
            <w:r w:rsidRPr="00A53825">
              <w:rPr>
                <w:rFonts w:ascii="Comic Sans MS" w:hAnsi="Comic Sans MS"/>
                <w:b/>
                <w:sz w:val="20"/>
                <w:szCs w:val="20"/>
              </w:rPr>
              <w:t>$  220’500.000</w:t>
            </w:r>
          </w:p>
        </w:tc>
      </w:tr>
    </w:tbl>
    <w:p w:rsidR="00125C79" w:rsidRDefault="00125C79" w:rsidP="00234607">
      <w:pPr>
        <w:jc w:val="both"/>
        <w:rPr>
          <w:rFonts w:ascii="Comic Sans MS" w:hAnsi="Comic Sans MS"/>
          <w:sz w:val="24"/>
          <w:szCs w:val="24"/>
        </w:rPr>
      </w:pPr>
    </w:p>
    <w:tbl>
      <w:tblPr>
        <w:tblStyle w:val="Tablaconcuadrcula"/>
        <w:tblW w:w="9747"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tblLook w:val="04A0" w:firstRow="1" w:lastRow="0" w:firstColumn="1" w:lastColumn="0" w:noHBand="0" w:noVBand="1"/>
      </w:tblPr>
      <w:tblGrid>
        <w:gridCol w:w="2660"/>
        <w:gridCol w:w="3118"/>
        <w:gridCol w:w="1560"/>
        <w:gridCol w:w="2409"/>
      </w:tblGrid>
      <w:tr w:rsidR="00A53825" w:rsidTr="002910FD">
        <w:tc>
          <w:tcPr>
            <w:tcW w:w="2660" w:type="dxa"/>
          </w:tcPr>
          <w:p w:rsidR="00A53825" w:rsidRPr="00A53825" w:rsidRDefault="00A53825" w:rsidP="002910FD">
            <w:pPr>
              <w:jc w:val="both"/>
              <w:rPr>
                <w:rFonts w:ascii="Comic Sans MS" w:hAnsi="Comic Sans MS"/>
                <w:sz w:val="20"/>
                <w:szCs w:val="20"/>
              </w:rPr>
            </w:pPr>
          </w:p>
          <w:p w:rsidR="00A53825" w:rsidRPr="00A53825" w:rsidRDefault="00A53825" w:rsidP="002910FD">
            <w:pPr>
              <w:jc w:val="both"/>
              <w:rPr>
                <w:rFonts w:ascii="Comic Sans MS" w:hAnsi="Comic Sans MS"/>
                <w:sz w:val="20"/>
                <w:szCs w:val="20"/>
              </w:rPr>
            </w:pPr>
            <w:r>
              <w:rPr>
                <w:rFonts w:ascii="Comic Sans MS" w:hAnsi="Comic Sans MS"/>
                <w:sz w:val="20"/>
                <w:szCs w:val="20"/>
              </w:rPr>
              <w:t>No. DOCENTES</w:t>
            </w:r>
          </w:p>
        </w:tc>
        <w:tc>
          <w:tcPr>
            <w:tcW w:w="3118" w:type="dxa"/>
          </w:tcPr>
          <w:p w:rsidR="00A53825" w:rsidRPr="00A53825" w:rsidRDefault="00A53825" w:rsidP="002910FD">
            <w:pPr>
              <w:jc w:val="both"/>
              <w:rPr>
                <w:rFonts w:ascii="Comic Sans MS" w:hAnsi="Comic Sans MS"/>
                <w:sz w:val="20"/>
                <w:szCs w:val="20"/>
              </w:rPr>
            </w:pPr>
          </w:p>
          <w:p w:rsidR="00A53825" w:rsidRPr="00A53825" w:rsidRDefault="00A53825" w:rsidP="002910FD">
            <w:pPr>
              <w:jc w:val="both"/>
              <w:rPr>
                <w:rFonts w:ascii="Comic Sans MS" w:hAnsi="Comic Sans MS"/>
                <w:sz w:val="20"/>
                <w:szCs w:val="20"/>
              </w:rPr>
            </w:pPr>
            <w:r w:rsidRPr="00A53825">
              <w:rPr>
                <w:rFonts w:ascii="Comic Sans MS" w:hAnsi="Comic Sans MS"/>
                <w:sz w:val="20"/>
                <w:szCs w:val="20"/>
              </w:rPr>
              <w:t>MATERIAL</w:t>
            </w:r>
          </w:p>
        </w:tc>
        <w:tc>
          <w:tcPr>
            <w:tcW w:w="1560" w:type="dxa"/>
          </w:tcPr>
          <w:p w:rsidR="00A53825" w:rsidRPr="00A53825" w:rsidRDefault="00A53825" w:rsidP="002910FD">
            <w:pPr>
              <w:jc w:val="both"/>
              <w:rPr>
                <w:rFonts w:ascii="Comic Sans MS" w:hAnsi="Comic Sans MS"/>
                <w:sz w:val="20"/>
                <w:szCs w:val="20"/>
              </w:rPr>
            </w:pPr>
          </w:p>
          <w:p w:rsidR="00A53825" w:rsidRPr="00A53825" w:rsidRDefault="00A53825" w:rsidP="002910FD">
            <w:pPr>
              <w:jc w:val="both"/>
              <w:rPr>
                <w:rFonts w:ascii="Comic Sans MS" w:hAnsi="Comic Sans MS"/>
                <w:sz w:val="20"/>
                <w:szCs w:val="20"/>
              </w:rPr>
            </w:pPr>
            <w:r w:rsidRPr="00A53825">
              <w:rPr>
                <w:rFonts w:ascii="Comic Sans MS" w:hAnsi="Comic Sans MS"/>
                <w:sz w:val="20"/>
                <w:szCs w:val="20"/>
              </w:rPr>
              <w:t>VALOR</w:t>
            </w:r>
            <w:r>
              <w:rPr>
                <w:rFonts w:ascii="Comic Sans MS" w:hAnsi="Comic Sans MS"/>
                <w:sz w:val="20"/>
                <w:szCs w:val="20"/>
              </w:rPr>
              <w:t xml:space="preserve"> UNIDAD</w:t>
            </w:r>
          </w:p>
        </w:tc>
        <w:tc>
          <w:tcPr>
            <w:tcW w:w="2409" w:type="dxa"/>
          </w:tcPr>
          <w:p w:rsidR="00A53825" w:rsidRPr="00A53825" w:rsidRDefault="00A53825" w:rsidP="002910FD">
            <w:pPr>
              <w:jc w:val="both"/>
              <w:rPr>
                <w:rFonts w:ascii="Comic Sans MS" w:hAnsi="Comic Sans MS"/>
                <w:sz w:val="20"/>
                <w:szCs w:val="20"/>
              </w:rPr>
            </w:pPr>
          </w:p>
          <w:p w:rsidR="00A53825" w:rsidRPr="00A53825" w:rsidRDefault="00A53825" w:rsidP="002910FD">
            <w:pPr>
              <w:jc w:val="both"/>
              <w:rPr>
                <w:rFonts w:ascii="Comic Sans MS" w:hAnsi="Comic Sans MS"/>
                <w:sz w:val="20"/>
                <w:szCs w:val="20"/>
              </w:rPr>
            </w:pPr>
            <w:r w:rsidRPr="00A53825">
              <w:rPr>
                <w:rFonts w:ascii="Comic Sans MS" w:hAnsi="Comic Sans MS"/>
                <w:sz w:val="20"/>
                <w:szCs w:val="20"/>
              </w:rPr>
              <w:t>VALOR TOTAL</w:t>
            </w:r>
          </w:p>
        </w:tc>
      </w:tr>
      <w:tr w:rsidR="00A53825" w:rsidTr="002910FD">
        <w:tc>
          <w:tcPr>
            <w:tcW w:w="2660" w:type="dxa"/>
          </w:tcPr>
          <w:p w:rsidR="00A53825" w:rsidRPr="00A53825" w:rsidRDefault="00A53825" w:rsidP="002910FD">
            <w:pPr>
              <w:jc w:val="both"/>
              <w:rPr>
                <w:rFonts w:ascii="Comic Sans MS" w:hAnsi="Comic Sans MS"/>
                <w:sz w:val="20"/>
                <w:szCs w:val="20"/>
              </w:rPr>
            </w:pPr>
          </w:p>
          <w:p w:rsidR="00A53825" w:rsidRPr="00A53825" w:rsidRDefault="00A53825" w:rsidP="002910FD">
            <w:pPr>
              <w:jc w:val="center"/>
              <w:rPr>
                <w:rFonts w:ascii="Comic Sans MS" w:hAnsi="Comic Sans MS"/>
                <w:sz w:val="20"/>
                <w:szCs w:val="20"/>
              </w:rPr>
            </w:pPr>
            <w:r>
              <w:rPr>
                <w:rFonts w:ascii="Comic Sans MS" w:hAnsi="Comic Sans MS"/>
                <w:sz w:val="20"/>
                <w:szCs w:val="20"/>
              </w:rPr>
              <w:t>106</w:t>
            </w:r>
          </w:p>
        </w:tc>
        <w:tc>
          <w:tcPr>
            <w:tcW w:w="3118" w:type="dxa"/>
          </w:tcPr>
          <w:p w:rsidR="00A53825" w:rsidRPr="00A53825" w:rsidRDefault="00A53825" w:rsidP="002910FD">
            <w:pPr>
              <w:jc w:val="both"/>
              <w:rPr>
                <w:rFonts w:ascii="Comic Sans MS" w:hAnsi="Comic Sans MS"/>
                <w:sz w:val="20"/>
                <w:szCs w:val="20"/>
              </w:rPr>
            </w:pPr>
          </w:p>
          <w:p w:rsidR="00A53825" w:rsidRPr="00A53825" w:rsidRDefault="00A53825" w:rsidP="002910FD">
            <w:pPr>
              <w:jc w:val="both"/>
              <w:rPr>
                <w:rFonts w:ascii="Comic Sans MS" w:hAnsi="Comic Sans MS"/>
                <w:sz w:val="20"/>
                <w:szCs w:val="20"/>
              </w:rPr>
            </w:pPr>
            <w:r>
              <w:rPr>
                <w:rFonts w:ascii="Comic Sans MS" w:hAnsi="Comic Sans MS"/>
                <w:sz w:val="20"/>
                <w:szCs w:val="20"/>
              </w:rPr>
              <w:t xml:space="preserve">106 </w:t>
            </w:r>
          </w:p>
        </w:tc>
        <w:tc>
          <w:tcPr>
            <w:tcW w:w="1560" w:type="dxa"/>
          </w:tcPr>
          <w:p w:rsidR="00A53825" w:rsidRDefault="00A53825" w:rsidP="002910FD">
            <w:pPr>
              <w:jc w:val="both"/>
              <w:rPr>
                <w:rFonts w:ascii="Comic Sans MS" w:hAnsi="Comic Sans MS"/>
                <w:sz w:val="20"/>
                <w:szCs w:val="20"/>
              </w:rPr>
            </w:pPr>
          </w:p>
          <w:p w:rsidR="00A53825" w:rsidRPr="00A53825" w:rsidRDefault="00A53825" w:rsidP="002910FD">
            <w:pPr>
              <w:jc w:val="both"/>
              <w:rPr>
                <w:rFonts w:ascii="Comic Sans MS" w:hAnsi="Comic Sans MS"/>
                <w:sz w:val="20"/>
                <w:szCs w:val="20"/>
              </w:rPr>
            </w:pPr>
            <w:r>
              <w:rPr>
                <w:rFonts w:ascii="Comic Sans MS" w:hAnsi="Comic Sans MS"/>
                <w:sz w:val="20"/>
                <w:szCs w:val="20"/>
              </w:rPr>
              <w:t>$ 121.000</w:t>
            </w:r>
          </w:p>
        </w:tc>
        <w:tc>
          <w:tcPr>
            <w:tcW w:w="2409" w:type="dxa"/>
          </w:tcPr>
          <w:p w:rsidR="00A53825" w:rsidRDefault="00A53825" w:rsidP="002910FD">
            <w:pPr>
              <w:jc w:val="both"/>
              <w:rPr>
                <w:rFonts w:ascii="Comic Sans MS" w:hAnsi="Comic Sans MS"/>
                <w:sz w:val="20"/>
                <w:szCs w:val="20"/>
              </w:rPr>
            </w:pPr>
          </w:p>
          <w:p w:rsidR="00A53825" w:rsidRPr="00A53825" w:rsidRDefault="00A53825" w:rsidP="002910FD">
            <w:pPr>
              <w:jc w:val="both"/>
              <w:rPr>
                <w:rFonts w:ascii="Comic Sans MS" w:hAnsi="Comic Sans MS"/>
                <w:b/>
                <w:sz w:val="20"/>
                <w:szCs w:val="20"/>
              </w:rPr>
            </w:pPr>
            <w:r w:rsidRPr="00A53825">
              <w:rPr>
                <w:rFonts w:ascii="Comic Sans MS" w:hAnsi="Comic Sans MS"/>
                <w:b/>
                <w:sz w:val="20"/>
                <w:szCs w:val="20"/>
              </w:rPr>
              <w:t xml:space="preserve">$  </w:t>
            </w:r>
            <w:r>
              <w:rPr>
                <w:rFonts w:ascii="Comic Sans MS" w:hAnsi="Comic Sans MS"/>
                <w:b/>
                <w:sz w:val="20"/>
                <w:szCs w:val="20"/>
              </w:rPr>
              <w:t>12’826.000</w:t>
            </w:r>
          </w:p>
        </w:tc>
      </w:tr>
      <w:tr w:rsidR="00A53825" w:rsidTr="00CA50EE">
        <w:tc>
          <w:tcPr>
            <w:tcW w:w="7338" w:type="dxa"/>
            <w:gridSpan w:val="3"/>
          </w:tcPr>
          <w:p w:rsidR="00A53825" w:rsidRDefault="00A53825" w:rsidP="002910FD">
            <w:pPr>
              <w:jc w:val="both"/>
              <w:rPr>
                <w:rFonts w:ascii="Comic Sans MS" w:hAnsi="Comic Sans MS"/>
                <w:sz w:val="20"/>
                <w:szCs w:val="20"/>
              </w:rPr>
            </w:pPr>
          </w:p>
          <w:p w:rsidR="00A53825" w:rsidRDefault="00A53825" w:rsidP="002910FD">
            <w:pPr>
              <w:jc w:val="both"/>
              <w:rPr>
                <w:rFonts w:ascii="Comic Sans MS" w:hAnsi="Comic Sans MS"/>
                <w:sz w:val="20"/>
                <w:szCs w:val="20"/>
              </w:rPr>
            </w:pPr>
          </w:p>
          <w:p w:rsidR="00A53825" w:rsidRPr="00A53825" w:rsidRDefault="00A53825" w:rsidP="00A53825">
            <w:pPr>
              <w:jc w:val="center"/>
              <w:rPr>
                <w:rFonts w:ascii="Comic Sans MS" w:hAnsi="Comic Sans MS"/>
                <w:b/>
                <w:sz w:val="24"/>
                <w:szCs w:val="24"/>
              </w:rPr>
            </w:pPr>
            <w:r w:rsidRPr="00A53825">
              <w:rPr>
                <w:rFonts w:ascii="Comic Sans MS" w:hAnsi="Comic Sans MS"/>
                <w:b/>
                <w:sz w:val="24"/>
                <w:szCs w:val="24"/>
              </w:rPr>
              <w:t>TOTAL DEL PROYECTO</w:t>
            </w:r>
          </w:p>
          <w:p w:rsidR="00A53825" w:rsidRDefault="00A53825" w:rsidP="002910FD">
            <w:pPr>
              <w:jc w:val="both"/>
              <w:rPr>
                <w:rFonts w:ascii="Comic Sans MS" w:hAnsi="Comic Sans MS"/>
                <w:sz w:val="20"/>
                <w:szCs w:val="20"/>
              </w:rPr>
            </w:pPr>
          </w:p>
        </w:tc>
        <w:tc>
          <w:tcPr>
            <w:tcW w:w="2409" w:type="dxa"/>
          </w:tcPr>
          <w:p w:rsidR="00A53825" w:rsidRDefault="00A53825" w:rsidP="002910FD">
            <w:pPr>
              <w:jc w:val="both"/>
              <w:rPr>
                <w:rFonts w:ascii="Comic Sans MS" w:hAnsi="Comic Sans MS"/>
                <w:sz w:val="20"/>
                <w:szCs w:val="20"/>
              </w:rPr>
            </w:pPr>
          </w:p>
          <w:p w:rsidR="00A53825" w:rsidRDefault="00A53825" w:rsidP="002910FD">
            <w:pPr>
              <w:jc w:val="both"/>
              <w:rPr>
                <w:rFonts w:ascii="Comic Sans MS" w:hAnsi="Comic Sans MS"/>
                <w:sz w:val="20"/>
                <w:szCs w:val="20"/>
              </w:rPr>
            </w:pPr>
          </w:p>
          <w:p w:rsidR="00A53825" w:rsidRPr="00A53825" w:rsidRDefault="00A53825" w:rsidP="002910FD">
            <w:pPr>
              <w:jc w:val="both"/>
              <w:rPr>
                <w:rFonts w:ascii="Comic Sans MS" w:hAnsi="Comic Sans MS"/>
                <w:b/>
                <w:sz w:val="24"/>
                <w:szCs w:val="24"/>
              </w:rPr>
            </w:pPr>
            <w:r w:rsidRPr="00A53825">
              <w:rPr>
                <w:rFonts w:ascii="Comic Sans MS" w:hAnsi="Comic Sans MS"/>
                <w:b/>
                <w:sz w:val="24"/>
                <w:szCs w:val="24"/>
              </w:rPr>
              <w:t>$ 300’076.000</w:t>
            </w:r>
          </w:p>
        </w:tc>
      </w:tr>
    </w:tbl>
    <w:p w:rsidR="00A53825" w:rsidRDefault="00A53825" w:rsidP="00234607">
      <w:pPr>
        <w:jc w:val="both"/>
        <w:rPr>
          <w:rFonts w:ascii="Comic Sans MS" w:hAnsi="Comic Sans MS"/>
          <w:sz w:val="24"/>
          <w:szCs w:val="24"/>
        </w:rPr>
      </w:pPr>
    </w:p>
    <w:p w:rsidR="00A53825" w:rsidRPr="00A53825" w:rsidRDefault="00A53825" w:rsidP="00A53825">
      <w:pPr>
        <w:pStyle w:val="Prrafodelista"/>
        <w:numPr>
          <w:ilvl w:val="0"/>
          <w:numId w:val="11"/>
        </w:numPr>
        <w:jc w:val="both"/>
        <w:rPr>
          <w:rFonts w:ascii="Comic Sans MS" w:hAnsi="Comic Sans MS"/>
          <w:b/>
          <w:sz w:val="24"/>
          <w:szCs w:val="24"/>
        </w:rPr>
      </w:pPr>
      <w:r w:rsidRPr="00A53825">
        <w:rPr>
          <w:rFonts w:ascii="Comic Sans MS" w:hAnsi="Comic Sans MS"/>
          <w:b/>
          <w:sz w:val="24"/>
          <w:szCs w:val="24"/>
        </w:rPr>
        <w:t>PERTINENCIA DE LA PROPUESTA</w:t>
      </w:r>
    </w:p>
    <w:p w:rsidR="00A53825" w:rsidRDefault="00A53825" w:rsidP="00A53825">
      <w:pPr>
        <w:jc w:val="both"/>
        <w:rPr>
          <w:rFonts w:ascii="Comic Sans MS" w:hAnsi="Comic Sans MS"/>
          <w:b/>
          <w:sz w:val="24"/>
          <w:szCs w:val="24"/>
          <w:u w:val="single"/>
        </w:rPr>
      </w:pPr>
    </w:p>
    <w:p w:rsidR="00A53825" w:rsidRDefault="00A53825" w:rsidP="00A53825">
      <w:pPr>
        <w:spacing w:line="360" w:lineRule="auto"/>
        <w:jc w:val="both"/>
        <w:rPr>
          <w:rFonts w:ascii="Comic Sans MS" w:hAnsi="Comic Sans MS"/>
          <w:sz w:val="24"/>
          <w:szCs w:val="24"/>
        </w:rPr>
      </w:pPr>
      <w:r w:rsidRPr="0090566C">
        <w:rPr>
          <w:rFonts w:ascii="Comic Sans MS" w:hAnsi="Comic Sans MS"/>
          <w:sz w:val="24"/>
          <w:szCs w:val="24"/>
        </w:rPr>
        <w:t xml:space="preserve">La evaluación de las competencias en el nuevo paradigma en el campo de la educación y la gestión del talento humano, está ayudando a identificar con mayor claridad los logros y aspectos por mejorar en las personas, con base en la actuación integral ante situaciones y problemas </w:t>
      </w:r>
      <w:proofErr w:type="spellStart"/>
      <w:r w:rsidRPr="0090566C">
        <w:rPr>
          <w:rFonts w:ascii="Comic Sans MS" w:hAnsi="Comic Sans MS"/>
          <w:sz w:val="24"/>
          <w:szCs w:val="24"/>
        </w:rPr>
        <w:t>contextualizadados</w:t>
      </w:r>
      <w:proofErr w:type="spellEnd"/>
      <w:r w:rsidRPr="0090566C">
        <w:rPr>
          <w:rFonts w:ascii="Comic Sans MS" w:hAnsi="Comic Sans MS"/>
          <w:sz w:val="24"/>
          <w:szCs w:val="24"/>
        </w:rPr>
        <w:t>. Con ello, se trasciende del enfoque tradicional de la evaluación, que se orienta a los contenidos fragmentados sin considerar el contexto.</w:t>
      </w:r>
    </w:p>
    <w:p w:rsidR="00A53825" w:rsidRDefault="00A53825" w:rsidP="00A53825">
      <w:pPr>
        <w:spacing w:line="360" w:lineRule="auto"/>
        <w:jc w:val="both"/>
        <w:rPr>
          <w:rFonts w:ascii="Comic Sans MS" w:hAnsi="Comic Sans MS"/>
          <w:sz w:val="24"/>
          <w:szCs w:val="24"/>
        </w:rPr>
      </w:pPr>
    </w:p>
    <w:p w:rsidR="00A53825" w:rsidRDefault="00A53825" w:rsidP="00A53825">
      <w:pPr>
        <w:spacing w:line="360" w:lineRule="auto"/>
        <w:jc w:val="both"/>
        <w:rPr>
          <w:rFonts w:ascii="Comic Sans MS" w:hAnsi="Comic Sans MS"/>
          <w:sz w:val="24"/>
          <w:szCs w:val="24"/>
        </w:rPr>
      </w:pPr>
      <w:r>
        <w:rPr>
          <w:rFonts w:ascii="Comic Sans MS" w:hAnsi="Comic Sans MS"/>
          <w:sz w:val="24"/>
          <w:szCs w:val="24"/>
        </w:rPr>
        <w:t xml:space="preserve">La propuesta responde a la importancia de tener claridad no solo conceptual en relación al Macro Proceso D: Gestión de la Calidad, sino a los procesos y  subprocesos respectivamente, tal es el caso por ejemplo del  D. 01 PROCESO DE GESTIÓN DE LA EVALUACIÓN EDUCATIVA, al cualificar y revisar los resultados de las pruebas externas de las Instituciones Educativas no solo permiten apostarle al subproceso </w:t>
      </w:r>
      <w:r w:rsidRPr="00370DB1">
        <w:rPr>
          <w:rFonts w:ascii="Comic Sans MS" w:hAnsi="Comic Sans MS"/>
          <w:b/>
          <w:sz w:val="24"/>
          <w:szCs w:val="24"/>
          <w:u w:val="single"/>
        </w:rPr>
        <w:t>D.01.01. ANÁLISIS Y USO DE LOS RESULTADOS DE LAS EVALUACIONES DE ESTUDIANTES</w:t>
      </w:r>
      <w:r>
        <w:rPr>
          <w:rFonts w:ascii="Comic Sans MS" w:hAnsi="Comic Sans MS"/>
          <w:sz w:val="24"/>
          <w:szCs w:val="24"/>
        </w:rPr>
        <w:t>, sino que permite realizar los ajustes pertinentes para el seguimiento al D.02. PROCESO GARANTIZAR EL MEJORAMIENTO CONTINUO DE LOS ESTABLECIMIENTOS EDUCATIVOS.</w:t>
      </w:r>
    </w:p>
    <w:p w:rsidR="00A53825" w:rsidRDefault="00A53825" w:rsidP="00A53825">
      <w:pPr>
        <w:spacing w:line="360" w:lineRule="auto"/>
        <w:jc w:val="both"/>
        <w:rPr>
          <w:rFonts w:ascii="Comic Sans MS" w:hAnsi="Comic Sans MS"/>
          <w:sz w:val="24"/>
          <w:szCs w:val="24"/>
        </w:rPr>
      </w:pPr>
      <w:r w:rsidRPr="008C257B">
        <w:rPr>
          <w:rFonts w:ascii="Comic Sans MS" w:hAnsi="Comic Sans MS"/>
          <w:sz w:val="24"/>
          <w:szCs w:val="24"/>
        </w:rPr>
        <w:t xml:space="preserve">Aunque existen </w:t>
      </w:r>
      <w:r>
        <w:rPr>
          <w:rFonts w:ascii="Comic Sans MS" w:hAnsi="Comic Sans MS"/>
          <w:sz w:val="24"/>
          <w:szCs w:val="24"/>
        </w:rPr>
        <w:t xml:space="preserve"> diversos acercamientos a la evaluación de las competencias, análisis e interpretación y uso de los resultados de las evaluaciones externas e internas de los aprendizajes y desempeños prácticas docentes, se tiene consenso respecto a que se trata de un proceso por medio del cual se </w:t>
      </w:r>
      <w:r>
        <w:rPr>
          <w:rFonts w:ascii="Comic Sans MS" w:hAnsi="Comic Sans MS"/>
          <w:sz w:val="24"/>
          <w:szCs w:val="24"/>
        </w:rPr>
        <w:lastRenderedPageBreak/>
        <w:t>determina cómo es el desempeño de la persona en situaciones problema aplicando diferentes saberes (ser, hacer y saber), para lo cual emplean aprendizajes esperados (criterios) y evidencias.</w:t>
      </w:r>
    </w:p>
    <w:p w:rsidR="00A53825" w:rsidRDefault="00A53825" w:rsidP="00A53825">
      <w:pPr>
        <w:spacing w:line="360" w:lineRule="auto"/>
        <w:jc w:val="both"/>
        <w:rPr>
          <w:rFonts w:ascii="Comic Sans MS" w:hAnsi="Comic Sans MS"/>
          <w:sz w:val="24"/>
          <w:szCs w:val="24"/>
        </w:rPr>
      </w:pPr>
    </w:p>
    <w:p w:rsidR="00A53825" w:rsidRDefault="00A53825" w:rsidP="00A53825">
      <w:pPr>
        <w:spacing w:line="360" w:lineRule="auto"/>
        <w:jc w:val="both"/>
        <w:rPr>
          <w:rFonts w:ascii="Comic Sans MS" w:hAnsi="Comic Sans MS"/>
          <w:sz w:val="24"/>
          <w:szCs w:val="24"/>
        </w:rPr>
      </w:pPr>
      <w:r>
        <w:rPr>
          <w:rFonts w:ascii="Comic Sans MS" w:hAnsi="Comic Sans MS"/>
          <w:sz w:val="24"/>
          <w:szCs w:val="24"/>
        </w:rPr>
        <w:t>Cada día se reconoce más la importancia de la evaluación de las competencias para mejorar las prácticas de los docentes, las autoridades educativas y los padres y madres de familia. Además, esta forma de evaluar propone un conjunto de procedimientos para mejorar los procesos pedagógicos de las escuelas y asegurar la calidad educativa.</w:t>
      </w:r>
    </w:p>
    <w:p w:rsidR="00A53825" w:rsidRDefault="00A53825" w:rsidP="00A53825">
      <w:pPr>
        <w:spacing w:line="360" w:lineRule="auto"/>
        <w:jc w:val="both"/>
        <w:rPr>
          <w:rFonts w:ascii="Comic Sans MS" w:hAnsi="Comic Sans MS"/>
          <w:sz w:val="24"/>
          <w:szCs w:val="24"/>
        </w:rPr>
      </w:pPr>
    </w:p>
    <w:p w:rsidR="00A53825" w:rsidRDefault="00A53825" w:rsidP="00A53825">
      <w:pPr>
        <w:spacing w:line="360" w:lineRule="auto"/>
        <w:jc w:val="both"/>
        <w:rPr>
          <w:rFonts w:ascii="Comic Sans MS" w:hAnsi="Comic Sans MS"/>
          <w:sz w:val="24"/>
          <w:szCs w:val="24"/>
        </w:rPr>
      </w:pPr>
    </w:p>
    <w:p w:rsidR="00A53825" w:rsidRDefault="00A53825" w:rsidP="00A53825">
      <w:pPr>
        <w:spacing w:line="360" w:lineRule="auto"/>
        <w:jc w:val="both"/>
        <w:rPr>
          <w:rFonts w:ascii="Comic Sans MS" w:hAnsi="Comic Sans MS"/>
          <w:sz w:val="24"/>
          <w:szCs w:val="24"/>
        </w:rPr>
      </w:pPr>
    </w:p>
    <w:p w:rsidR="00A53825" w:rsidRDefault="00A53825" w:rsidP="00A53825">
      <w:pPr>
        <w:spacing w:line="360" w:lineRule="auto"/>
        <w:jc w:val="both"/>
        <w:rPr>
          <w:rFonts w:ascii="Comic Sans MS" w:hAnsi="Comic Sans MS"/>
          <w:sz w:val="24"/>
          <w:szCs w:val="24"/>
        </w:rPr>
      </w:pPr>
    </w:p>
    <w:p w:rsidR="00A53825" w:rsidRDefault="00A53825" w:rsidP="00A53825">
      <w:pPr>
        <w:spacing w:line="360" w:lineRule="auto"/>
        <w:jc w:val="both"/>
        <w:rPr>
          <w:rFonts w:ascii="Comic Sans MS" w:hAnsi="Comic Sans MS"/>
          <w:sz w:val="24"/>
          <w:szCs w:val="24"/>
        </w:rPr>
      </w:pPr>
    </w:p>
    <w:p w:rsidR="00A53825" w:rsidRDefault="00A53825" w:rsidP="00A53825">
      <w:pPr>
        <w:spacing w:line="360" w:lineRule="auto"/>
        <w:jc w:val="both"/>
        <w:rPr>
          <w:rFonts w:ascii="Comic Sans MS" w:hAnsi="Comic Sans MS"/>
          <w:sz w:val="24"/>
          <w:szCs w:val="24"/>
        </w:rPr>
      </w:pPr>
    </w:p>
    <w:p w:rsidR="00A53825" w:rsidRDefault="00A53825" w:rsidP="00A53825">
      <w:pPr>
        <w:spacing w:line="360" w:lineRule="auto"/>
        <w:jc w:val="both"/>
        <w:rPr>
          <w:rFonts w:ascii="Comic Sans MS" w:hAnsi="Comic Sans MS"/>
          <w:sz w:val="24"/>
          <w:szCs w:val="24"/>
        </w:rPr>
      </w:pPr>
    </w:p>
    <w:p w:rsidR="00A53825" w:rsidRDefault="00A53825" w:rsidP="00A53825">
      <w:pPr>
        <w:spacing w:line="360" w:lineRule="auto"/>
        <w:jc w:val="both"/>
        <w:rPr>
          <w:rFonts w:ascii="Comic Sans MS" w:hAnsi="Comic Sans MS"/>
          <w:sz w:val="24"/>
          <w:szCs w:val="24"/>
        </w:rPr>
      </w:pPr>
    </w:p>
    <w:p w:rsidR="00A53825" w:rsidRDefault="00A53825" w:rsidP="00A53825">
      <w:pPr>
        <w:spacing w:line="360" w:lineRule="auto"/>
        <w:jc w:val="both"/>
        <w:rPr>
          <w:rFonts w:ascii="Comic Sans MS" w:hAnsi="Comic Sans MS"/>
          <w:sz w:val="24"/>
          <w:szCs w:val="24"/>
        </w:rPr>
      </w:pPr>
    </w:p>
    <w:p w:rsidR="00A53825" w:rsidRDefault="00A53825" w:rsidP="00A53825">
      <w:pPr>
        <w:spacing w:line="360" w:lineRule="auto"/>
        <w:jc w:val="both"/>
        <w:rPr>
          <w:rFonts w:ascii="Comic Sans MS" w:hAnsi="Comic Sans MS"/>
          <w:sz w:val="24"/>
          <w:szCs w:val="24"/>
        </w:rPr>
      </w:pPr>
    </w:p>
    <w:p w:rsidR="00A53825" w:rsidRDefault="00A53825" w:rsidP="00A53825">
      <w:pPr>
        <w:spacing w:line="360" w:lineRule="auto"/>
        <w:jc w:val="both"/>
        <w:rPr>
          <w:rFonts w:ascii="Comic Sans MS" w:hAnsi="Comic Sans MS"/>
          <w:sz w:val="24"/>
          <w:szCs w:val="24"/>
        </w:rPr>
      </w:pPr>
    </w:p>
    <w:p w:rsidR="002B4E56" w:rsidRDefault="002B4E56" w:rsidP="00A53825">
      <w:pPr>
        <w:spacing w:line="360" w:lineRule="auto"/>
        <w:jc w:val="both"/>
        <w:rPr>
          <w:rFonts w:ascii="Comic Sans MS" w:hAnsi="Comic Sans MS"/>
          <w:sz w:val="24"/>
          <w:szCs w:val="24"/>
        </w:rPr>
      </w:pPr>
    </w:p>
    <w:p w:rsidR="00A53825" w:rsidRPr="00A53825" w:rsidRDefault="00A53825" w:rsidP="00A53825">
      <w:pPr>
        <w:pStyle w:val="Prrafodelista"/>
        <w:numPr>
          <w:ilvl w:val="0"/>
          <w:numId w:val="11"/>
        </w:numPr>
        <w:jc w:val="both"/>
        <w:rPr>
          <w:rFonts w:ascii="Comic Sans MS" w:hAnsi="Comic Sans MS"/>
          <w:b/>
          <w:sz w:val="24"/>
          <w:szCs w:val="24"/>
        </w:rPr>
      </w:pPr>
      <w:r w:rsidRPr="00A53825">
        <w:rPr>
          <w:rFonts w:ascii="Comic Sans MS" w:hAnsi="Comic Sans MS"/>
          <w:b/>
          <w:sz w:val="24"/>
          <w:szCs w:val="24"/>
        </w:rPr>
        <w:t>ACTUALIDAD DE LA PROPUESTA</w:t>
      </w:r>
    </w:p>
    <w:p w:rsidR="00A53825" w:rsidRDefault="00A53825" w:rsidP="00A53825">
      <w:pPr>
        <w:jc w:val="both"/>
        <w:rPr>
          <w:rFonts w:ascii="Comic Sans MS" w:hAnsi="Comic Sans MS"/>
          <w:sz w:val="24"/>
          <w:szCs w:val="24"/>
        </w:rPr>
      </w:pPr>
    </w:p>
    <w:p w:rsidR="00A53825" w:rsidRPr="00207A96" w:rsidRDefault="00A53825" w:rsidP="00A53825">
      <w:pPr>
        <w:spacing w:line="360" w:lineRule="auto"/>
        <w:jc w:val="both"/>
        <w:rPr>
          <w:rFonts w:ascii="Comic Sans MS" w:hAnsi="Comic Sans MS"/>
          <w:sz w:val="24"/>
          <w:szCs w:val="24"/>
        </w:rPr>
      </w:pPr>
      <w:r w:rsidRPr="00207A96">
        <w:rPr>
          <w:rStyle w:val="a"/>
          <w:rFonts w:ascii="Comic Sans MS" w:hAnsi="Comic Sans MS"/>
          <w:color w:val="000000"/>
          <w:sz w:val="24"/>
          <w:szCs w:val="24"/>
          <w:bdr w:val="none" w:sz="0" w:space="0" w:color="auto" w:frame="1"/>
          <w:shd w:val="clear" w:color="auto" w:fill="FFFFFF"/>
        </w:rPr>
        <w:t>Desde los elementos del currículum y su organ</w:t>
      </w:r>
      <w:r>
        <w:rPr>
          <w:rStyle w:val="a"/>
          <w:rFonts w:ascii="Comic Sans MS" w:hAnsi="Comic Sans MS"/>
          <w:color w:val="000000"/>
          <w:sz w:val="24"/>
          <w:szCs w:val="24"/>
          <w:bdr w:val="none" w:sz="0" w:space="0" w:color="auto" w:frame="1"/>
          <w:shd w:val="clear" w:color="auto" w:fill="FFFFFF"/>
        </w:rPr>
        <w:t xml:space="preserve">ización, las competencias </w:t>
      </w:r>
      <w:r w:rsidRPr="00207A96">
        <w:rPr>
          <w:rStyle w:val="a"/>
          <w:rFonts w:ascii="Comic Sans MS" w:hAnsi="Comic Sans MS"/>
          <w:color w:val="000000"/>
          <w:sz w:val="24"/>
          <w:szCs w:val="24"/>
          <w:bdr w:val="none" w:sz="0" w:space="0" w:color="auto" w:frame="1"/>
          <w:shd w:val="clear" w:color="auto" w:fill="FFFFFF"/>
        </w:rPr>
        <w:t>también suponen un cambio. No solo en la forma de entender los contenidos</w:t>
      </w:r>
      <w:r>
        <w:rPr>
          <w:rStyle w:val="a"/>
          <w:rFonts w:ascii="Comic Sans MS" w:hAnsi="Comic Sans MS"/>
          <w:color w:val="000000"/>
          <w:sz w:val="24"/>
          <w:szCs w:val="24"/>
          <w:bdr w:val="none" w:sz="0" w:space="0" w:color="auto" w:frame="1"/>
          <w:shd w:val="clear" w:color="auto" w:fill="FFFFFF"/>
        </w:rPr>
        <w:t xml:space="preserve"> </w:t>
      </w:r>
      <w:r w:rsidRPr="00207A96">
        <w:rPr>
          <w:rStyle w:val="a"/>
          <w:rFonts w:ascii="Comic Sans MS" w:hAnsi="Comic Sans MS"/>
          <w:color w:val="000000"/>
          <w:sz w:val="24"/>
          <w:szCs w:val="24"/>
          <w:bdr w:val="none" w:sz="0" w:space="0" w:color="auto" w:frame="1"/>
          <w:shd w:val="clear" w:color="auto" w:fill="FFFFFF"/>
        </w:rPr>
        <w:t>(contenidos útiles), los objetivos (metas a conseguir en un plazo flexible) o los</w:t>
      </w:r>
      <w:r>
        <w:rPr>
          <w:rStyle w:val="a"/>
          <w:rFonts w:ascii="Comic Sans MS" w:hAnsi="Comic Sans MS"/>
          <w:color w:val="000000"/>
          <w:sz w:val="24"/>
          <w:szCs w:val="24"/>
          <w:bdr w:val="none" w:sz="0" w:space="0" w:color="auto" w:frame="1"/>
          <w:shd w:val="clear" w:color="auto" w:fill="FFFFFF"/>
        </w:rPr>
        <w:t xml:space="preserve"> </w:t>
      </w:r>
      <w:r w:rsidRPr="00207A96">
        <w:rPr>
          <w:rStyle w:val="a"/>
          <w:rFonts w:ascii="Comic Sans MS" w:hAnsi="Comic Sans MS"/>
          <w:color w:val="000000"/>
          <w:sz w:val="24"/>
          <w:szCs w:val="24"/>
          <w:bdr w:val="none" w:sz="0" w:space="0" w:color="auto" w:frame="1"/>
          <w:shd w:val="clear" w:color="auto" w:fill="FFFFFF"/>
        </w:rPr>
        <w:t>criterios de evaluación (herramienta para comprobar el proceso de</w:t>
      </w:r>
      <w:r w:rsidRPr="00207A96">
        <w:rPr>
          <w:rStyle w:val="apple-converted-space"/>
          <w:rFonts w:ascii="Comic Sans MS" w:hAnsi="Comic Sans MS"/>
          <w:color w:val="000000"/>
          <w:sz w:val="24"/>
          <w:szCs w:val="24"/>
          <w:bdr w:val="none" w:sz="0" w:space="0" w:color="auto" w:frame="1"/>
          <w:shd w:val="clear" w:color="auto" w:fill="FFFFFF"/>
        </w:rPr>
        <w:t> </w:t>
      </w:r>
      <w:r w:rsidRPr="00207A96">
        <w:rPr>
          <w:rStyle w:val="a"/>
          <w:rFonts w:ascii="Comic Sans MS" w:hAnsi="Comic Sans MS"/>
          <w:color w:val="000000"/>
          <w:sz w:val="24"/>
          <w:szCs w:val="24"/>
          <w:bdr w:val="none" w:sz="0" w:space="0" w:color="auto" w:frame="1"/>
          <w:shd w:val="clear" w:color="auto" w:fill="FFFFFF"/>
        </w:rPr>
        <w:t>adquisición de la</w:t>
      </w:r>
      <w:r>
        <w:rPr>
          <w:rStyle w:val="a"/>
          <w:rFonts w:ascii="Comic Sans MS" w:hAnsi="Comic Sans MS"/>
          <w:color w:val="000000"/>
          <w:sz w:val="24"/>
          <w:szCs w:val="24"/>
          <w:bdr w:val="none" w:sz="0" w:space="0" w:color="auto" w:frame="1"/>
          <w:shd w:val="clear" w:color="auto" w:fill="FFFFFF"/>
        </w:rPr>
        <w:t xml:space="preserve"> </w:t>
      </w:r>
      <w:r w:rsidRPr="00207A96">
        <w:rPr>
          <w:rStyle w:val="a"/>
          <w:rFonts w:ascii="Comic Sans MS" w:hAnsi="Comic Sans MS"/>
          <w:color w:val="000000"/>
          <w:sz w:val="24"/>
          <w:szCs w:val="24"/>
          <w:bdr w:val="none" w:sz="0" w:space="0" w:color="auto" w:frame="1"/>
          <w:shd w:val="clear" w:color="auto" w:fill="FFFFFF"/>
        </w:rPr>
        <w:t>competencia); sino en la forma de organizar los objetivos, los contenidos y los</w:t>
      </w:r>
      <w:r>
        <w:rPr>
          <w:rStyle w:val="a"/>
          <w:rFonts w:ascii="Comic Sans MS" w:hAnsi="Comic Sans MS"/>
          <w:color w:val="000000"/>
          <w:sz w:val="24"/>
          <w:szCs w:val="24"/>
          <w:bdr w:val="none" w:sz="0" w:space="0" w:color="auto" w:frame="1"/>
          <w:shd w:val="clear" w:color="auto" w:fill="FFFFFF"/>
        </w:rPr>
        <w:t xml:space="preserve"> </w:t>
      </w:r>
      <w:r w:rsidRPr="00207A96">
        <w:rPr>
          <w:rStyle w:val="a"/>
          <w:rFonts w:ascii="Comic Sans MS" w:hAnsi="Comic Sans MS"/>
          <w:color w:val="000000"/>
          <w:sz w:val="24"/>
          <w:szCs w:val="24"/>
          <w:bdr w:val="none" w:sz="0" w:space="0" w:color="auto" w:frame="1"/>
          <w:shd w:val="clear" w:color="auto" w:fill="FFFFFF"/>
        </w:rPr>
        <w:t>criterios de evaluación.</w:t>
      </w:r>
      <w:r>
        <w:rPr>
          <w:rStyle w:val="a"/>
          <w:rFonts w:ascii="Comic Sans MS" w:hAnsi="Comic Sans MS"/>
          <w:color w:val="000000"/>
          <w:sz w:val="24"/>
          <w:szCs w:val="24"/>
          <w:bdr w:val="none" w:sz="0" w:space="0" w:color="auto" w:frame="1"/>
          <w:shd w:val="clear" w:color="auto" w:fill="FFFFFF"/>
        </w:rPr>
        <w:t xml:space="preserve"> </w:t>
      </w:r>
      <w:r w:rsidRPr="00207A96">
        <w:rPr>
          <w:rStyle w:val="a"/>
          <w:rFonts w:ascii="Comic Sans MS" w:hAnsi="Comic Sans MS"/>
          <w:color w:val="000000"/>
          <w:sz w:val="24"/>
          <w:szCs w:val="24"/>
          <w:bdr w:val="none" w:sz="0" w:space="0" w:color="auto" w:frame="1"/>
          <w:shd w:val="clear" w:color="auto" w:fill="FFFFFF"/>
        </w:rPr>
        <w:t>En este s</w:t>
      </w:r>
      <w:r>
        <w:rPr>
          <w:rStyle w:val="a"/>
          <w:rFonts w:ascii="Comic Sans MS" w:hAnsi="Comic Sans MS"/>
          <w:color w:val="000000"/>
          <w:sz w:val="24"/>
          <w:szCs w:val="24"/>
          <w:bdr w:val="none" w:sz="0" w:space="0" w:color="auto" w:frame="1"/>
          <w:shd w:val="clear" w:color="auto" w:fill="FFFFFF"/>
        </w:rPr>
        <w:t xml:space="preserve">entido, las competencias </w:t>
      </w:r>
      <w:r w:rsidRPr="00207A96">
        <w:rPr>
          <w:rStyle w:val="a"/>
          <w:rFonts w:ascii="Comic Sans MS" w:hAnsi="Comic Sans MS"/>
          <w:color w:val="000000"/>
          <w:sz w:val="24"/>
          <w:szCs w:val="24"/>
          <w:bdr w:val="none" w:sz="0" w:space="0" w:color="auto" w:frame="1"/>
          <w:shd w:val="clear" w:color="auto" w:fill="FFFFFF"/>
        </w:rPr>
        <w:t xml:space="preserve"> constituyen los saberes que el alumno</w:t>
      </w:r>
      <w:r>
        <w:rPr>
          <w:rStyle w:val="a"/>
          <w:rFonts w:ascii="Comic Sans MS" w:hAnsi="Comic Sans MS"/>
          <w:color w:val="000000"/>
          <w:sz w:val="24"/>
          <w:szCs w:val="24"/>
          <w:bdr w:val="none" w:sz="0" w:space="0" w:color="auto" w:frame="1"/>
          <w:shd w:val="clear" w:color="auto" w:fill="FFFFFF"/>
        </w:rPr>
        <w:t xml:space="preserve"> </w:t>
      </w:r>
      <w:r w:rsidRPr="00207A96">
        <w:rPr>
          <w:rStyle w:val="a"/>
          <w:rFonts w:ascii="Comic Sans MS" w:hAnsi="Comic Sans MS"/>
          <w:color w:val="000000"/>
          <w:sz w:val="24"/>
          <w:szCs w:val="24"/>
          <w:bdr w:val="none" w:sz="0" w:space="0" w:color="auto" w:frame="1"/>
          <w:shd w:val="clear" w:color="auto" w:fill="FFFFFF"/>
        </w:rPr>
        <w:t>tiene que adquirir, son un conjunto de habilidades y destrezas (saber hacer),</w:t>
      </w:r>
      <w:r>
        <w:rPr>
          <w:rStyle w:val="a"/>
          <w:rFonts w:ascii="Comic Sans MS" w:hAnsi="Comic Sans MS"/>
          <w:color w:val="000000"/>
          <w:sz w:val="24"/>
          <w:szCs w:val="24"/>
          <w:bdr w:val="none" w:sz="0" w:space="0" w:color="auto" w:frame="1"/>
          <w:shd w:val="clear" w:color="auto" w:fill="FFFFFF"/>
        </w:rPr>
        <w:t xml:space="preserve"> </w:t>
      </w:r>
      <w:r w:rsidRPr="00207A96">
        <w:rPr>
          <w:rStyle w:val="a"/>
          <w:rFonts w:ascii="Comic Sans MS" w:hAnsi="Comic Sans MS"/>
          <w:color w:val="000000"/>
          <w:sz w:val="24"/>
          <w:szCs w:val="24"/>
          <w:bdr w:val="none" w:sz="0" w:space="0" w:color="auto" w:frame="1"/>
          <w:shd w:val="clear" w:color="auto" w:fill="FFFFFF"/>
        </w:rPr>
        <w:t>capacidades cognitivas (saber pensar) y capacidades procedimentales (saber cómo).</w:t>
      </w:r>
      <w:r>
        <w:rPr>
          <w:rStyle w:val="a"/>
          <w:rFonts w:ascii="Comic Sans MS" w:hAnsi="Comic Sans MS"/>
          <w:color w:val="000000"/>
          <w:sz w:val="24"/>
          <w:szCs w:val="24"/>
          <w:bdr w:val="none" w:sz="0" w:space="0" w:color="auto" w:frame="1"/>
          <w:shd w:val="clear" w:color="auto" w:fill="FFFFFF"/>
        </w:rPr>
        <w:t xml:space="preserve"> </w:t>
      </w:r>
      <w:r w:rsidRPr="00207A96">
        <w:rPr>
          <w:rStyle w:val="a"/>
          <w:rFonts w:ascii="Comic Sans MS" w:hAnsi="Comic Sans MS"/>
          <w:color w:val="000000"/>
          <w:sz w:val="24"/>
          <w:szCs w:val="24"/>
          <w:bdr w:val="none" w:sz="0" w:space="0" w:color="auto" w:frame="1"/>
          <w:shd w:val="clear" w:color="auto" w:fill="FFFFFF"/>
        </w:rPr>
        <w:t>Las competencias ordenan y distribuyen los objetivos, contenidos y criterios de</w:t>
      </w:r>
      <w:r>
        <w:rPr>
          <w:rStyle w:val="a"/>
          <w:rFonts w:ascii="Comic Sans MS" w:hAnsi="Comic Sans MS"/>
          <w:color w:val="000000"/>
          <w:sz w:val="24"/>
          <w:szCs w:val="24"/>
          <w:bdr w:val="none" w:sz="0" w:space="0" w:color="auto" w:frame="1"/>
          <w:shd w:val="clear" w:color="auto" w:fill="FFFFFF"/>
        </w:rPr>
        <w:t xml:space="preserve"> </w:t>
      </w:r>
      <w:r w:rsidRPr="00207A96">
        <w:rPr>
          <w:rStyle w:val="a"/>
          <w:rFonts w:ascii="Comic Sans MS" w:hAnsi="Comic Sans MS"/>
          <w:color w:val="000000"/>
          <w:sz w:val="24"/>
          <w:szCs w:val="24"/>
          <w:bdr w:val="none" w:sz="0" w:space="0" w:color="auto" w:frame="1"/>
          <w:shd w:val="clear" w:color="auto" w:fill="FFFFFF"/>
        </w:rPr>
        <w:t>evaluación. Así, los objetivos son las metas y la forma en la que queremos que el</w:t>
      </w:r>
      <w:r>
        <w:rPr>
          <w:rStyle w:val="a"/>
          <w:rFonts w:ascii="Comic Sans MS" w:hAnsi="Comic Sans MS"/>
          <w:color w:val="000000"/>
          <w:sz w:val="24"/>
          <w:szCs w:val="24"/>
          <w:bdr w:val="none" w:sz="0" w:space="0" w:color="auto" w:frame="1"/>
          <w:shd w:val="clear" w:color="auto" w:fill="FFFFFF"/>
        </w:rPr>
        <w:t xml:space="preserve"> </w:t>
      </w:r>
      <w:r w:rsidRPr="00207A96">
        <w:rPr>
          <w:rStyle w:val="a"/>
          <w:rFonts w:ascii="Comic Sans MS" w:hAnsi="Comic Sans MS"/>
          <w:color w:val="000000"/>
          <w:sz w:val="24"/>
          <w:szCs w:val="24"/>
          <w:bdr w:val="none" w:sz="0" w:space="0" w:color="auto" w:frame="1"/>
          <w:shd w:val="clear" w:color="auto" w:fill="FFFFFF"/>
        </w:rPr>
        <w:t>alumno aprenda y que</w:t>
      </w:r>
      <w:r w:rsidRPr="00207A96">
        <w:rPr>
          <w:rStyle w:val="apple-converted-space"/>
          <w:rFonts w:ascii="Comic Sans MS" w:hAnsi="Comic Sans MS"/>
          <w:color w:val="000000"/>
          <w:sz w:val="24"/>
          <w:szCs w:val="24"/>
          <w:bdr w:val="none" w:sz="0" w:space="0" w:color="auto" w:frame="1"/>
          <w:shd w:val="clear" w:color="auto" w:fill="FFFFFF"/>
        </w:rPr>
        <w:t> </w:t>
      </w:r>
      <w:proofErr w:type="gramStart"/>
      <w:r w:rsidRPr="00207A96">
        <w:rPr>
          <w:rStyle w:val="a"/>
          <w:rFonts w:ascii="Comic Sans MS" w:hAnsi="Comic Sans MS"/>
          <w:color w:val="000000"/>
          <w:sz w:val="24"/>
          <w:szCs w:val="24"/>
          <w:bdr w:val="none" w:sz="0" w:space="0" w:color="auto" w:frame="1"/>
          <w:shd w:val="clear" w:color="auto" w:fill="FFFFFF"/>
        </w:rPr>
        <w:t>vienen</w:t>
      </w:r>
      <w:proofErr w:type="gramEnd"/>
      <w:r w:rsidRPr="00207A96">
        <w:rPr>
          <w:rStyle w:val="a"/>
          <w:rFonts w:ascii="Comic Sans MS" w:hAnsi="Comic Sans MS"/>
          <w:color w:val="000000"/>
          <w:sz w:val="24"/>
          <w:szCs w:val="24"/>
          <w:bdr w:val="none" w:sz="0" w:space="0" w:color="auto" w:frame="1"/>
          <w:shd w:val="clear" w:color="auto" w:fill="FFFFFF"/>
        </w:rPr>
        <w:t xml:space="preserve"> definidos en términos de</w:t>
      </w:r>
      <w:r w:rsidRPr="00207A96">
        <w:rPr>
          <w:rStyle w:val="apple-converted-space"/>
          <w:rFonts w:ascii="Comic Sans MS" w:hAnsi="Comic Sans MS"/>
          <w:color w:val="000000"/>
          <w:sz w:val="24"/>
          <w:szCs w:val="24"/>
          <w:bdr w:val="none" w:sz="0" w:space="0" w:color="auto" w:frame="1"/>
          <w:shd w:val="clear" w:color="auto" w:fill="FFFFFF"/>
        </w:rPr>
        <w:t> </w:t>
      </w:r>
      <w:r w:rsidRPr="00207A96">
        <w:rPr>
          <w:rStyle w:val="a"/>
          <w:rFonts w:ascii="Comic Sans MS" w:hAnsi="Comic Sans MS"/>
          <w:color w:val="000000"/>
          <w:sz w:val="24"/>
          <w:szCs w:val="24"/>
          <w:bdr w:val="none" w:sz="0" w:space="0" w:color="auto" w:frame="1"/>
          <w:shd w:val="clear" w:color="auto" w:fill="FFFFFF"/>
        </w:rPr>
        <w:t>capacidades. Los contenidos,</w:t>
      </w:r>
      <w:r>
        <w:rPr>
          <w:rStyle w:val="a"/>
          <w:rFonts w:ascii="Comic Sans MS" w:hAnsi="Comic Sans MS"/>
          <w:color w:val="000000"/>
          <w:sz w:val="24"/>
          <w:szCs w:val="24"/>
          <w:bdr w:val="none" w:sz="0" w:space="0" w:color="auto" w:frame="1"/>
          <w:shd w:val="clear" w:color="auto" w:fill="FFFFFF"/>
        </w:rPr>
        <w:t xml:space="preserve"> </w:t>
      </w:r>
      <w:r w:rsidRPr="00207A96">
        <w:rPr>
          <w:rStyle w:val="a"/>
          <w:rFonts w:ascii="Comic Sans MS" w:hAnsi="Comic Sans MS"/>
          <w:color w:val="000000"/>
          <w:sz w:val="24"/>
          <w:szCs w:val="24"/>
          <w:bdr w:val="none" w:sz="0" w:space="0" w:color="auto" w:frame="1"/>
          <w:shd w:val="clear" w:color="auto" w:fill="FFFFFF"/>
        </w:rPr>
        <w:t>entonces, se constituyen como las herramientas que nos permitirán conseguir esas</w:t>
      </w:r>
      <w:r>
        <w:rPr>
          <w:rStyle w:val="a"/>
          <w:rFonts w:ascii="Comic Sans MS" w:hAnsi="Comic Sans MS"/>
          <w:color w:val="000000"/>
          <w:sz w:val="24"/>
          <w:szCs w:val="24"/>
          <w:bdr w:val="none" w:sz="0" w:space="0" w:color="auto" w:frame="1"/>
          <w:shd w:val="clear" w:color="auto" w:fill="FFFFFF"/>
        </w:rPr>
        <w:t xml:space="preserve"> </w:t>
      </w:r>
      <w:r w:rsidRPr="00207A96">
        <w:rPr>
          <w:rStyle w:val="a"/>
          <w:rFonts w:ascii="Comic Sans MS" w:hAnsi="Comic Sans MS"/>
          <w:color w:val="000000"/>
          <w:sz w:val="24"/>
          <w:szCs w:val="24"/>
          <w:bdr w:val="none" w:sz="0" w:space="0" w:color="auto" w:frame="1"/>
          <w:shd w:val="clear" w:color="auto" w:fill="FFFFFF"/>
        </w:rPr>
        <w:t>competencias y capacidades a través de las</w:t>
      </w:r>
      <w:r w:rsidRPr="00207A96">
        <w:rPr>
          <w:rStyle w:val="apple-converted-space"/>
          <w:rFonts w:ascii="Comic Sans MS" w:hAnsi="Comic Sans MS"/>
          <w:color w:val="000000"/>
          <w:sz w:val="24"/>
          <w:szCs w:val="24"/>
          <w:bdr w:val="none" w:sz="0" w:space="0" w:color="auto" w:frame="1"/>
          <w:shd w:val="clear" w:color="auto" w:fill="FFFFFF"/>
        </w:rPr>
        <w:t> </w:t>
      </w:r>
      <w:r w:rsidRPr="00207A96">
        <w:rPr>
          <w:rStyle w:val="a"/>
          <w:rFonts w:ascii="Comic Sans MS" w:hAnsi="Comic Sans MS"/>
          <w:color w:val="000000"/>
          <w:sz w:val="24"/>
          <w:szCs w:val="24"/>
          <w:bdr w:val="none" w:sz="0" w:space="0" w:color="auto" w:frame="1"/>
          <w:shd w:val="clear" w:color="auto" w:fill="FFFFFF"/>
        </w:rPr>
        <w:t>cuáles hay que organizarlos. Los criterios</w:t>
      </w:r>
      <w:r>
        <w:rPr>
          <w:rStyle w:val="a"/>
          <w:rFonts w:ascii="Comic Sans MS" w:hAnsi="Comic Sans MS"/>
          <w:color w:val="000000"/>
          <w:sz w:val="24"/>
          <w:szCs w:val="24"/>
          <w:bdr w:val="none" w:sz="0" w:space="0" w:color="auto" w:frame="1"/>
          <w:shd w:val="clear" w:color="auto" w:fill="FFFFFF"/>
        </w:rPr>
        <w:t xml:space="preserve"> </w:t>
      </w:r>
      <w:r w:rsidRPr="00207A96">
        <w:rPr>
          <w:rStyle w:val="a"/>
          <w:rFonts w:ascii="Comic Sans MS" w:hAnsi="Comic Sans MS"/>
          <w:color w:val="000000"/>
          <w:sz w:val="24"/>
          <w:szCs w:val="24"/>
          <w:bdr w:val="none" w:sz="0" w:space="0" w:color="auto" w:frame="1"/>
          <w:shd w:val="clear" w:color="auto" w:fill="FFFFFF"/>
        </w:rPr>
        <w:t>de evaluación, por tanto, serán el medio que utilizamos para comprobar que esos</w:t>
      </w:r>
      <w:r>
        <w:rPr>
          <w:rStyle w:val="a"/>
          <w:rFonts w:ascii="Comic Sans MS" w:hAnsi="Comic Sans MS"/>
          <w:color w:val="000000"/>
          <w:sz w:val="24"/>
          <w:szCs w:val="24"/>
          <w:bdr w:val="none" w:sz="0" w:space="0" w:color="auto" w:frame="1"/>
          <w:shd w:val="clear" w:color="auto" w:fill="FFFFFF"/>
        </w:rPr>
        <w:t xml:space="preserve"> </w:t>
      </w:r>
      <w:r w:rsidRPr="00207A96">
        <w:rPr>
          <w:rStyle w:val="a"/>
          <w:rFonts w:ascii="Comic Sans MS" w:hAnsi="Comic Sans MS"/>
          <w:color w:val="000000"/>
          <w:sz w:val="24"/>
          <w:szCs w:val="24"/>
          <w:bdr w:val="none" w:sz="0" w:space="0" w:color="auto" w:frame="1"/>
          <w:shd w:val="clear" w:color="auto" w:fill="FFFFFF"/>
        </w:rPr>
        <w:t>saberes se han adquirido en la</w:t>
      </w:r>
      <w:r w:rsidRPr="00207A96">
        <w:rPr>
          <w:rStyle w:val="apple-converted-space"/>
          <w:rFonts w:ascii="Comic Sans MS" w:hAnsi="Comic Sans MS"/>
          <w:color w:val="000000"/>
          <w:sz w:val="24"/>
          <w:szCs w:val="24"/>
          <w:bdr w:val="none" w:sz="0" w:space="0" w:color="auto" w:frame="1"/>
          <w:shd w:val="clear" w:color="auto" w:fill="FFFFFF"/>
        </w:rPr>
        <w:t> </w:t>
      </w:r>
      <w:r w:rsidRPr="00207A96">
        <w:rPr>
          <w:rStyle w:val="a"/>
          <w:rFonts w:ascii="Comic Sans MS" w:hAnsi="Comic Sans MS"/>
          <w:color w:val="000000"/>
          <w:sz w:val="24"/>
          <w:szCs w:val="24"/>
          <w:bdr w:val="none" w:sz="0" w:space="0" w:color="auto" w:frame="1"/>
          <w:shd w:val="clear" w:color="auto" w:fill="FFFFFF"/>
        </w:rPr>
        <w:t>forma que se ha determinado</w:t>
      </w:r>
    </w:p>
    <w:p w:rsidR="00A53825" w:rsidRDefault="00A53825" w:rsidP="00A53825">
      <w:pPr>
        <w:spacing w:line="360" w:lineRule="auto"/>
        <w:jc w:val="both"/>
        <w:rPr>
          <w:rFonts w:ascii="Comic Sans MS" w:hAnsi="Comic Sans MS"/>
          <w:sz w:val="24"/>
          <w:szCs w:val="24"/>
        </w:rPr>
      </w:pPr>
    </w:p>
    <w:p w:rsidR="00A53825" w:rsidRDefault="00A53825" w:rsidP="00A53825">
      <w:pPr>
        <w:spacing w:line="360" w:lineRule="auto"/>
        <w:jc w:val="both"/>
        <w:rPr>
          <w:rFonts w:ascii="Comic Sans MS" w:hAnsi="Comic Sans MS"/>
          <w:sz w:val="24"/>
          <w:szCs w:val="24"/>
        </w:rPr>
      </w:pPr>
    </w:p>
    <w:p w:rsidR="00A53825" w:rsidRDefault="00A53825" w:rsidP="00A53825">
      <w:pPr>
        <w:spacing w:line="360" w:lineRule="auto"/>
        <w:jc w:val="both"/>
        <w:rPr>
          <w:rFonts w:ascii="Comic Sans MS" w:hAnsi="Comic Sans MS"/>
          <w:sz w:val="24"/>
          <w:szCs w:val="24"/>
        </w:rPr>
      </w:pPr>
    </w:p>
    <w:p w:rsidR="00A53825" w:rsidRPr="002479E8" w:rsidRDefault="00A53825" w:rsidP="00A53825">
      <w:pPr>
        <w:spacing w:line="360" w:lineRule="auto"/>
        <w:jc w:val="both"/>
        <w:rPr>
          <w:rFonts w:ascii="Comic Sans MS" w:hAnsi="Comic Sans MS"/>
          <w:sz w:val="24"/>
          <w:szCs w:val="24"/>
        </w:rPr>
      </w:pPr>
    </w:p>
    <w:p w:rsidR="00A53825" w:rsidRDefault="00A53825" w:rsidP="00A53825">
      <w:pPr>
        <w:spacing w:line="360" w:lineRule="auto"/>
        <w:jc w:val="both"/>
        <w:rPr>
          <w:rFonts w:ascii="Comic Sans MS" w:hAnsi="Comic Sans MS"/>
          <w:sz w:val="24"/>
          <w:szCs w:val="24"/>
        </w:rPr>
      </w:pPr>
    </w:p>
    <w:p w:rsidR="00A53825" w:rsidRPr="002B4E56" w:rsidRDefault="00A53825" w:rsidP="00A53825">
      <w:pPr>
        <w:pStyle w:val="Prrafodelista"/>
        <w:numPr>
          <w:ilvl w:val="0"/>
          <w:numId w:val="11"/>
        </w:numPr>
        <w:spacing w:line="360" w:lineRule="auto"/>
        <w:jc w:val="both"/>
        <w:rPr>
          <w:rFonts w:ascii="Comic Sans MS" w:hAnsi="Comic Sans MS"/>
          <w:b/>
          <w:sz w:val="24"/>
          <w:szCs w:val="24"/>
        </w:rPr>
      </w:pPr>
      <w:r w:rsidRPr="002B4E56">
        <w:rPr>
          <w:rFonts w:ascii="Comic Sans MS" w:hAnsi="Comic Sans MS"/>
          <w:b/>
          <w:sz w:val="24"/>
          <w:szCs w:val="24"/>
        </w:rPr>
        <w:t>INNOVACIÓN</w:t>
      </w:r>
    </w:p>
    <w:p w:rsidR="00A53825" w:rsidRDefault="00A53825" w:rsidP="00A53825">
      <w:pPr>
        <w:spacing w:line="360" w:lineRule="auto"/>
        <w:jc w:val="both"/>
        <w:rPr>
          <w:rFonts w:ascii="Comic Sans MS" w:hAnsi="Comic Sans MS"/>
          <w:sz w:val="24"/>
          <w:szCs w:val="24"/>
        </w:rPr>
      </w:pPr>
    </w:p>
    <w:p w:rsidR="00A53825" w:rsidRDefault="00A53825" w:rsidP="00A53825">
      <w:pPr>
        <w:spacing w:line="360" w:lineRule="auto"/>
        <w:jc w:val="both"/>
        <w:rPr>
          <w:rFonts w:ascii="Comic Sans MS" w:hAnsi="Comic Sans MS"/>
          <w:b/>
          <w:sz w:val="24"/>
          <w:szCs w:val="24"/>
          <w:u w:val="single"/>
        </w:rPr>
      </w:pPr>
      <w:r>
        <w:rPr>
          <w:rFonts w:ascii="Comic Sans MS" w:hAnsi="Comic Sans MS"/>
          <w:sz w:val="24"/>
          <w:szCs w:val="24"/>
        </w:rPr>
        <w:t>Solo se podrá hablar de innovación cuando se realice el seguimiento oportuno pertinente a los programas de cualificación docente al interior de las Instituciones Educativas y prácticas de aula, para poder presentar cambios y transformaciones en el aula, empezar a construir de manera real el subproceso D.02.08. FORTALECIMIENTO DE EXPERIENCIAS SIGNIFICATIVAS, foros institucionales, por núcleos, municipales y nacionales.</w:t>
      </w:r>
    </w:p>
    <w:p w:rsidR="00A53825" w:rsidRDefault="00A53825" w:rsidP="00234607">
      <w:pPr>
        <w:jc w:val="both"/>
        <w:rPr>
          <w:rFonts w:ascii="Comic Sans MS" w:hAnsi="Comic Sans MS"/>
          <w:sz w:val="24"/>
          <w:szCs w:val="24"/>
        </w:rPr>
      </w:pPr>
    </w:p>
    <w:p w:rsidR="00125C79" w:rsidRDefault="00125C79" w:rsidP="00234607">
      <w:pPr>
        <w:jc w:val="both"/>
        <w:rPr>
          <w:rFonts w:ascii="Comic Sans MS" w:hAnsi="Comic Sans MS"/>
          <w:sz w:val="24"/>
          <w:szCs w:val="24"/>
        </w:rPr>
      </w:pPr>
    </w:p>
    <w:p w:rsidR="00125C79" w:rsidRDefault="00125C79" w:rsidP="00234607">
      <w:pPr>
        <w:jc w:val="both"/>
        <w:rPr>
          <w:rFonts w:ascii="Comic Sans MS" w:hAnsi="Comic Sans MS"/>
          <w:sz w:val="24"/>
          <w:szCs w:val="24"/>
        </w:rPr>
      </w:pPr>
    </w:p>
    <w:p w:rsidR="00125C79" w:rsidRDefault="00125C79" w:rsidP="00234607">
      <w:pPr>
        <w:jc w:val="both"/>
        <w:rPr>
          <w:rFonts w:ascii="Comic Sans MS" w:hAnsi="Comic Sans MS"/>
          <w:sz w:val="24"/>
          <w:szCs w:val="24"/>
        </w:rPr>
      </w:pPr>
    </w:p>
    <w:p w:rsidR="00125C79" w:rsidRPr="00234607" w:rsidRDefault="00125C79" w:rsidP="00234607">
      <w:pPr>
        <w:jc w:val="both"/>
        <w:rPr>
          <w:rFonts w:ascii="Comic Sans MS" w:hAnsi="Comic Sans MS"/>
          <w:sz w:val="24"/>
          <w:szCs w:val="24"/>
        </w:rPr>
      </w:pPr>
    </w:p>
    <w:sectPr w:rsidR="00125C79" w:rsidRPr="00234607" w:rsidSect="00ED04AB">
      <w:pgSz w:w="12240" w:h="15840" w:code="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470E5"/>
    <w:multiLevelType w:val="multilevel"/>
    <w:tmpl w:val="4D42585C"/>
    <w:lvl w:ilvl="0">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
    <w:nsid w:val="15F03A2F"/>
    <w:multiLevelType w:val="multilevel"/>
    <w:tmpl w:val="B3485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0A7784"/>
    <w:multiLevelType w:val="multilevel"/>
    <w:tmpl w:val="3E7A2466"/>
    <w:lvl w:ilvl="0">
      <w:start w:val="1"/>
      <w:numFmt w:val="bullet"/>
      <w:lvlText w:val=""/>
      <w:lvlJc w:val="left"/>
      <w:pPr>
        <w:tabs>
          <w:tab w:val="num" w:pos="720"/>
        </w:tabs>
        <w:ind w:left="720" w:hanging="360"/>
      </w:pPr>
      <w:rPr>
        <w:rFonts w:ascii="Symbol" w:hAnsi="Symbol" w:hint="default"/>
        <w:sz w:val="20"/>
      </w:rPr>
    </w:lvl>
    <w:lvl w:ilvl="1">
      <w:start w:val="7"/>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AC4666"/>
    <w:multiLevelType w:val="multilevel"/>
    <w:tmpl w:val="03508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3F04474"/>
    <w:multiLevelType w:val="multilevel"/>
    <w:tmpl w:val="B3DA1F74"/>
    <w:lvl w:ilvl="0">
      <w:start w:val="1"/>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5">
    <w:nsid w:val="38CF281A"/>
    <w:multiLevelType w:val="multilevel"/>
    <w:tmpl w:val="8C422814"/>
    <w:lvl w:ilvl="0">
      <w:start w:val="1"/>
      <w:numFmt w:val="decimal"/>
      <w:lvlText w:val="%1."/>
      <w:lvlJc w:val="left"/>
      <w:pPr>
        <w:tabs>
          <w:tab w:val="num" w:pos="720"/>
        </w:tabs>
        <w:ind w:left="720" w:hanging="360"/>
      </w:pPr>
    </w:lvl>
    <w:lvl w:ilvl="1">
      <w:numFmt w:val="bullet"/>
      <w:lvlText w:val="-"/>
      <w:lvlJc w:val="left"/>
      <w:pPr>
        <w:ind w:left="1440" w:hanging="360"/>
      </w:pPr>
      <w:rPr>
        <w:rFonts w:ascii="Comic Sans MS" w:eastAsiaTheme="minorHAnsi" w:hAnsi="Comic Sans MS" w:cstheme="minorBidi"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D9C43EE"/>
    <w:multiLevelType w:val="hybridMultilevel"/>
    <w:tmpl w:val="FF18CCD8"/>
    <w:lvl w:ilvl="0" w:tplc="E18EA080">
      <w:start w:val="2"/>
      <w:numFmt w:val="bullet"/>
      <w:lvlText w:val="-"/>
      <w:lvlJc w:val="left"/>
      <w:pPr>
        <w:ind w:left="720" w:hanging="360"/>
      </w:pPr>
      <w:rPr>
        <w:rFonts w:ascii="Comic Sans MS" w:eastAsiaTheme="minorHAnsi" w:hAnsi="Comic Sans MS"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4AD47050"/>
    <w:multiLevelType w:val="hybridMultilevel"/>
    <w:tmpl w:val="BC326B2E"/>
    <w:lvl w:ilvl="0" w:tplc="1E006464">
      <w:start w:val="14"/>
      <w:numFmt w:val="decimal"/>
      <w:lvlText w:val="%1."/>
      <w:lvlJc w:val="left"/>
      <w:pPr>
        <w:ind w:left="765" w:hanging="4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61FE25DD"/>
    <w:multiLevelType w:val="multilevel"/>
    <w:tmpl w:val="7CE25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B7A7E85"/>
    <w:multiLevelType w:val="multilevel"/>
    <w:tmpl w:val="BFEE835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0">
    <w:nsid w:val="7DA45313"/>
    <w:multiLevelType w:val="multilevel"/>
    <w:tmpl w:val="BFEE835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num w:numId="1">
    <w:abstractNumId w:val="0"/>
  </w:num>
  <w:num w:numId="2">
    <w:abstractNumId w:val="10"/>
  </w:num>
  <w:num w:numId="3">
    <w:abstractNumId w:val="9"/>
  </w:num>
  <w:num w:numId="4">
    <w:abstractNumId w:val="6"/>
  </w:num>
  <w:num w:numId="5">
    <w:abstractNumId w:val="8"/>
  </w:num>
  <w:num w:numId="6">
    <w:abstractNumId w:val="1"/>
  </w:num>
  <w:num w:numId="7">
    <w:abstractNumId w:val="3"/>
  </w:num>
  <w:num w:numId="8">
    <w:abstractNumId w:val="2"/>
  </w:num>
  <w:num w:numId="9">
    <w:abstractNumId w:val="4"/>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4AB"/>
    <w:rsid w:val="00125C79"/>
    <w:rsid w:val="00215625"/>
    <w:rsid w:val="00234607"/>
    <w:rsid w:val="002B4E56"/>
    <w:rsid w:val="002C6BA7"/>
    <w:rsid w:val="003B098E"/>
    <w:rsid w:val="004B718E"/>
    <w:rsid w:val="0052501A"/>
    <w:rsid w:val="005A778D"/>
    <w:rsid w:val="00730D21"/>
    <w:rsid w:val="00804B8D"/>
    <w:rsid w:val="0082288D"/>
    <w:rsid w:val="00850A48"/>
    <w:rsid w:val="008A2CF6"/>
    <w:rsid w:val="00960456"/>
    <w:rsid w:val="009A1496"/>
    <w:rsid w:val="00A11106"/>
    <w:rsid w:val="00A53825"/>
    <w:rsid w:val="00B059EE"/>
    <w:rsid w:val="00B878FC"/>
    <w:rsid w:val="00CF50C2"/>
    <w:rsid w:val="00E70ED9"/>
    <w:rsid w:val="00E9781A"/>
    <w:rsid w:val="00EA4EC1"/>
    <w:rsid w:val="00ED04A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A1496"/>
    <w:pPr>
      <w:ind w:left="720"/>
      <w:contextualSpacing/>
    </w:pPr>
  </w:style>
  <w:style w:type="table" w:styleId="Tablaconcuadrcula">
    <w:name w:val="Table Grid"/>
    <w:basedOn w:val="Tablanormal"/>
    <w:uiPriority w:val="59"/>
    <w:rsid w:val="003B098E"/>
    <w:pPr>
      <w:spacing w:after="0" w:line="240" w:lineRule="auto"/>
    </w:pPr>
    <w:rPr>
      <w:lang w:val="es-ES_tradn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Fuentedeprrafopredeter"/>
    <w:rsid w:val="00A53825"/>
  </w:style>
  <w:style w:type="character" w:customStyle="1" w:styleId="a">
    <w:name w:val="a"/>
    <w:basedOn w:val="Fuentedeprrafopredeter"/>
    <w:rsid w:val="00A538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A1496"/>
    <w:pPr>
      <w:ind w:left="720"/>
      <w:contextualSpacing/>
    </w:pPr>
  </w:style>
  <w:style w:type="table" w:styleId="Tablaconcuadrcula">
    <w:name w:val="Table Grid"/>
    <w:basedOn w:val="Tablanormal"/>
    <w:uiPriority w:val="59"/>
    <w:rsid w:val="003B098E"/>
    <w:pPr>
      <w:spacing w:after="0" w:line="240" w:lineRule="auto"/>
    </w:pPr>
    <w:rPr>
      <w:lang w:val="es-ES_tradn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Fuentedeprrafopredeter"/>
    <w:rsid w:val="00A53825"/>
  </w:style>
  <w:style w:type="character" w:customStyle="1" w:styleId="a">
    <w:name w:val="a"/>
    <w:basedOn w:val="Fuentedeprrafopredeter"/>
    <w:rsid w:val="00A538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4668</Words>
  <Characters>25678</Characters>
  <Application>Microsoft Office Word</Application>
  <DocSecurity>0</DocSecurity>
  <Lines>213</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Maritza</dc:creator>
  <cp:lastModifiedBy>Maritza</cp:lastModifiedBy>
  <cp:revision>2</cp:revision>
  <dcterms:created xsi:type="dcterms:W3CDTF">2015-07-01T17:10:00Z</dcterms:created>
  <dcterms:modified xsi:type="dcterms:W3CDTF">2015-07-01T17:10:00Z</dcterms:modified>
</cp:coreProperties>
</file>