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1A4ECB" w:rsidRDefault="007113AE" w:rsidP="007113AE">
      <w:pPr>
        <w:jc w:val="center"/>
        <w:rPr>
          <w:rFonts w:ascii="Century Gothic" w:hAnsi="Century Gothic"/>
          <w:b/>
          <w:sz w:val="18"/>
          <w:szCs w:val="18"/>
        </w:rPr>
      </w:pPr>
      <w:bookmarkStart w:id="0" w:name="_GoBack"/>
      <w:bookmarkEnd w:id="0"/>
      <w:r w:rsidRPr="001A4ECB">
        <w:rPr>
          <w:rFonts w:ascii="Century Gothic" w:hAnsi="Century Gothic"/>
          <w:b/>
          <w:noProof/>
          <w:sz w:val="18"/>
          <w:szCs w:val="18"/>
          <w:u w:val="single"/>
          <w:lang w:eastAsia="es-CO"/>
        </w:rPr>
        <w:drawing>
          <wp:anchor distT="0" distB="0" distL="114300" distR="114300" simplePos="0" relativeHeight="251659264" behindDoc="0" locked="0" layoutInCell="1" allowOverlap="1" wp14:anchorId="033B07E8" wp14:editId="0AAB12A5">
            <wp:simplePos x="0" y="0"/>
            <wp:positionH relativeFrom="column">
              <wp:posOffset>-571500</wp:posOffset>
            </wp:positionH>
            <wp:positionV relativeFrom="paragraph">
              <wp:posOffset>-861060</wp:posOffset>
            </wp:positionV>
            <wp:extent cx="985934" cy="904082"/>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sidRPr="001A4ECB">
        <w:rPr>
          <w:rFonts w:ascii="Century Gothic" w:hAnsi="Century Gothic"/>
          <w:b/>
          <w:sz w:val="18"/>
          <w:szCs w:val="18"/>
        </w:rPr>
        <w:t>INSTITUCIÓN EDUCATIVA NORMAL SUPERIOR DE SINCELEJO</w:t>
      </w:r>
    </w:p>
    <w:p w:rsidR="007113AE" w:rsidRPr="001A4ECB" w:rsidRDefault="007113AE" w:rsidP="007113AE">
      <w:pPr>
        <w:jc w:val="center"/>
        <w:rPr>
          <w:rFonts w:ascii="Century Gothic" w:hAnsi="Century Gothic"/>
          <w:b/>
          <w:sz w:val="18"/>
          <w:szCs w:val="18"/>
        </w:rPr>
      </w:pPr>
      <w:r w:rsidRPr="001A4ECB">
        <w:rPr>
          <w:rFonts w:ascii="Century Gothic" w:hAnsi="Century Gothic"/>
          <w:b/>
          <w:sz w:val="18"/>
          <w:szCs w:val="18"/>
        </w:rPr>
        <w:t>PROGRAMA DE FORMACIÓN COMPLEMENTARIA</w:t>
      </w:r>
      <w:r w:rsidR="00614609" w:rsidRPr="001A4ECB">
        <w:rPr>
          <w:rFonts w:ascii="Century Gothic" w:hAnsi="Century Gothic"/>
          <w:b/>
          <w:sz w:val="18"/>
          <w:szCs w:val="18"/>
        </w:rPr>
        <w:t xml:space="preserve"> – PROPUESTA DE INICIO: VIVIANA MONTERROZA, ALFREDO REYES Y MARITZA TENORIO</w:t>
      </w:r>
    </w:p>
    <w:p w:rsidR="007113AE" w:rsidRPr="001A4ECB" w:rsidRDefault="007113AE" w:rsidP="007113AE">
      <w:pPr>
        <w:jc w:val="center"/>
        <w:rPr>
          <w:rFonts w:ascii="Century Gothic" w:hAnsi="Century Gothic"/>
          <w:b/>
          <w:sz w:val="18"/>
          <w:szCs w:val="18"/>
        </w:rPr>
      </w:pPr>
      <w:r w:rsidRPr="001A4ECB">
        <w:rPr>
          <w:rFonts w:ascii="Century Gothic" w:hAnsi="Century Gothic"/>
          <w:b/>
          <w:sz w:val="18"/>
          <w:szCs w:val="18"/>
        </w:rPr>
        <w:t>PRIMER SEMESTRE PEDAGÓGICO</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1"/>
        <w:gridCol w:w="2177"/>
        <w:gridCol w:w="984"/>
        <w:gridCol w:w="1160"/>
        <w:gridCol w:w="8350"/>
      </w:tblGrid>
      <w:tr w:rsidR="007113AE" w:rsidRPr="00550306" w:rsidTr="000634A6">
        <w:tc>
          <w:tcPr>
            <w:tcW w:w="551" w:type="dxa"/>
          </w:tcPr>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No.</w:t>
            </w:r>
          </w:p>
        </w:tc>
        <w:tc>
          <w:tcPr>
            <w:tcW w:w="2177" w:type="dxa"/>
          </w:tcPr>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DISCIPLINAS</w:t>
            </w:r>
          </w:p>
        </w:tc>
        <w:tc>
          <w:tcPr>
            <w:tcW w:w="984" w:type="dxa"/>
          </w:tcPr>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I.H.S.</w:t>
            </w:r>
          </w:p>
        </w:tc>
        <w:tc>
          <w:tcPr>
            <w:tcW w:w="1160" w:type="dxa"/>
          </w:tcPr>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No. CRÉDITOS</w:t>
            </w:r>
          </w:p>
        </w:tc>
        <w:tc>
          <w:tcPr>
            <w:tcW w:w="8350" w:type="dxa"/>
          </w:tcPr>
          <w:p w:rsidR="007113AE" w:rsidRPr="00550306" w:rsidRDefault="007113AE" w:rsidP="00ED55D6">
            <w:pPr>
              <w:jc w:val="both"/>
              <w:rPr>
                <w:rFonts w:ascii="Century Gothic" w:hAnsi="Century Gothic"/>
                <w:sz w:val="20"/>
                <w:szCs w:val="20"/>
              </w:rPr>
            </w:pPr>
          </w:p>
        </w:tc>
      </w:tr>
      <w:tr w:rsidR="007113AE" w:rsidRPr="00550306" w:rsidTr="000634A6">
        <w:tc>
          <w:tcPr>
            <w:tcW w:w="551" w:type="dxa"/>
          </w:tcPr>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1</w:t>
            </w:r>
          </w:p>
        </w:tc>
        <w:tc>
          <w:tcPr>
            <w:tcW w:w="2177" w:type="dxa"/>
          </w:tcPr>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DIDÁCTICA DEL PREESCOLAR</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301939" w:rsidRPr="00550306" w:rsidRDefault="00301939" w:rsidP="00ED55D6">
            <w:pPr>
              <w:jc w:val="both"/>
              <w:rPr>
                <w:rFonts w:ascii="Century Gothic" w:hAnsi="Century Gothic"/>
                <w:color w:val="000000"/>
                <w:sz w:val="20"/>
                <w:szCs w:val="20"/>
                <w:shd w:val="clear" w:color="auto" w:fill="FFFFFF"/>
              </w:rPr>
            </w:pPr>
          </w:p>
          <w:p w:rsidR="00301939" w:rsidRPr="001A4ECB" w:rsidRDefault="00BB2DC4"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Los Proyectos educativos</w:t>
            </w:r>
            <w:r w:rsidR="00301939" w:rsidRPr="001A4ECB">
              <w:rPr>
                <w:rFonts w:ascii="Century Gothic" w:hAnsi="Century Gothic"/>
                <w:color w:val="000000"/>
                <w:sz w:val="18"/>
                <w:szCs w:val="18"/>
                <w:shd w:val="clear" w:color="auto" w:fill="FFFFFF"/>
              </w:rPr>
              <w:t xml:space="preserve">. </w:t>
            </w:r>
          </w:p>
          <w:p w:rsidR="001A4ECB" w:rsidRPr="001A4ECB" w:rsidRDefault="00BB2DC4"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Diseño de proyectos educativos</w:t>
            </w:r>
            <w:r w:rsidRPr="001A4ECB">
              <w:rPr>
                <w:rFonts w:ascii="Century Gothic" w:hAnsi="Century Gothic"/>
                <w:color w:val="000000"/>
                <w:sz w:val="18"/>
                <w:szCs w:val="18"/>
              </w:rPr>
              <w:t xml:space="preserve">. </w:t>
            </w:r>
            <w:r w:rsidRPr="001A4ECB">
              <w:rPr>
                <w:rFonts w:ascii="Century Gothic" w:hAnsi="Century Gothic"/>
                <w:color w:val="000000"/>
                <w:sz w:val="18"/>
                <w:szCs w:val="18"/>
                <w:shd w:val="clear" w:color="auto" w:fill="FFFFFF"/>
              </w:rPr>
              <w:t>Gestión de Proyectos Educativos</w:t>
            </w:r>
            <w:r w:rsidRPr="001A4ECB">
              <w:rPr>
                <w:rFonts w:ascii="Century Gothic" w:hAnsi="Century Gothic"/>
                <w:color w:val="000000"/>
                <w:sz w:val="18"/>
                <w:szCs w:val="18"/>
              </w:rPr>
              <w:t xml:space="preserve">. </w:t>
            </w:r>
            <w:r w:rsidRPr="001A4ECB">
              <w:rPr>
                <w:rFonts w:ascii="Century Gothic" w:hAnsi="Century Gothic"/>
                <w:color w:val="000000"/>
                <w:sz w:val="18"/>
                <w:szCs w:val="18"/>
                <w:shd w:val="clear" w:color="auto" w:fill="FFFFFF"/>
              </w:rPr>
              <w:t>Seguimiento y control en la Ejecución de proyectos educativos</w:t>
            </w:r>
            <w:r w:rsidR="00301939" w:rsidRPr="001A4ECB">
              <w:rPr>
                <w:rFonts w:ascii="Century Gothic" w:hAnsi="Century Gothic"/>
                <w:color w:val="000000"/>
                <w:sz w:val="18"/>
                <w:szCs w:val="18"/>
                <w:shd w:val="clear" w:color="auto" w:fill="FFFFFF"/>
              </w:rPr>
              <w:t xml:space="preserve"> </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F554C7"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 xml:space="preserve">LOS DERECHOS DEL NIÑO Y POLÍTICAS DE INFANCIA. </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F554C7"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 xml:space="preserve">QUÉ ES SER NIÑO y QUE ES INFANCIA. </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F554C7"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 xml:space="preserve">CONCEPTO DE INFANCIA A TRAVÉS DE LA HISTORIA. </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F554C7" w:rsidP="00ED55D6">
            <w:pPr>
              <w:jc w:val="both"/>
              <w:rPr>
                <w:rFonts w:ascii="Century Gothic" w:hAnsi="Century Gothic"/>
                <w:color w:val="000000"/>
                <w:sz w:val="18"/>
                <w:szCs w:val="18"/>
                <w:shd w:val="clear" w:color="auto" w:fill="FFFFFF"/>
              </w:rPr>
            </w:pPr>
            <w:r w:rsidRPr="001A4ECB">
              <w:rPr>
                <w:rFonts w:ascii="Century Gothic" w:hAnsi="Century Gothic"/>
                <w:color w:val="000000"/>
                <w:sz w:val="18"/>
                <w:szCs w:val="18"/>
                <w:shd w:val="clear" w:color="auto" w:fill="FFFFFF"/>
              </w:rPr>
              <w:t>PROYECTOS SOCIALES DE ATENCIÓN AL MENOR y</w:t>
            </w:r>
            <w:r w:rsidRPr="001A4ECB">
              <w:rPr>
                <w:rFonts w:ascii="Century Gothic" w:hAnsi="Century Gothic"/>
                <w:color w:val="000000"/>
                <w:sz w:val="18"/>
                <w:szCs w:val="18"/>
              </w:rPr>
              <w:br/>
            </w:r>
            <w:r w:rsidRPr="001A4ECB">
              <w:rPr>
                <w:rFonts w:ascii="Century Gothic" w:hAnsi="Century Gothic"/>
                <w:color w:val="000000"/>
                <w:sz w:val="18"/>
                <w:szCs w:val="18"/>
                <w:shd w:val="clear" w:color="auto" w:fill="FFFFFF"/>
              </w:rPr>
              <w:t xml:space="preserve">SENTIDO DE LA EDUCACIÓN SOCIAL PARA TRANSFORMAR LAS CONDICIONES DE VIDA DE LOS NIÑ@S. </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1A4ECB" w:rsidP="00ED55D6">
            <w:pPr>
              <w:jc w:val="both"/>
              <w:rPr>
                <w:rFonts w:ascii="Century Gothic" w:hAnsi="Century Gothic"/>
                <w:color w:val="000000"/>
                <w:sz w:val="18"/>
                <w:szCs w:val="18"/>
                <w:shd w:val="clear" w:color="auto" w:fill="FFFFFF"/>
              </w:rPr>
            </w:pPr>
            <w:r w:rsidRPr="001A4ECB">
              <w:rPr>
                <w:rFonts w:ascii="Century Gothic" w:hAnsi="Century Gothic"/>
                <w:sz w:val="18"/>
                <w:szCs w:val="18"/>
              </w:rPr>
              <w:t>Política de primera infancia.</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1A4ECB" w:rsidP="00ED55D6">
            <w:pPr>
              <w:jc w:val="both"/>
              <w:rPr>
                <w:rFonts w:ascii="Century Gothic" w:hAnsi="Century Gothic"/>
                <w:sz w:val="18"/>
                <w:szCs w:val="18"/>
              </w:rPr>
            </w:pPr>
            <w:r w:rsidRPr="001A4ECB">
              <w:rPr>
                <w:rFonts w:ascii="Century Gothic" w:hAnsi="Century Gothic"/>
                <w:sz w:val="18"/>
                <w:szCs w:val="18"/>
              </w:rPr>
              <w:t>Objetivos del Preescolar</w:t>
            </w:r>
          </w:p>
          <w:p w:rsidR="001A4ECB" w:rsidRPr="001A4ECB" w:rsidRDefault="001A4ECB" w:rsidP="00ED55D6">
            <w:pPr>
              <w:jc w:val="both"/>
              <w:rPr>
                <w:rFonts w:ascii="Century Gothic" w:hAnsi="Century Gothic"/>
                <w:color w:val="000000"/>
                <w:sz w:val="18"/>
                <w:szCs w:val="18"/>
                <w:shd w:val="clear" w:color="auto" w:fill="FFFFFF"/>
              </w:rPr>
            </w:pPr>
          </w:p>
          <w:p w:rsidR="001A4ECB" w:rsidRPr="001A4ECB" w:rsidRDefault="001A4ECB" w:rsidP="00ED55D6">
            <w:pPr>
              <w:jc w:val="both"/>
              <w:rPr>
                <w:rFonts w:ascii="Century Gothic" w:hAnsi="Century Gothic"/>
                <w:sz w:val="18"/>
                <w:szCs w:val="18"/>
              </w:rPr>
            </w:pPr>
            <w:r w:rsidRPr="001A4ECB">
              <w:rPr>
                <w:rFonts w:ascii="Century Gothic" w:hAnsi="Century Gothic"/>
                <w:sz w:val="18"/>
                <w:szCs w:val="18"/>
              </w:rPr>
              <w:t>Funcionamientos cognitivos</w:t>
            </w:r>
            <w:r w:rsidR="00F554C7" w:rsidRPr="001A4ECB">
              <w:rPr>
                <w:rFonts w:ascii="Century Gothic" w:hAnsi="Century Gothic"/>
                <w:sz w:val="18"/>
                <w:szCs w:val="18"/>
              </w:rPr>
              <w:t xml:space="preserve"> </w:t>
            </w:r>
          </w:p>
          <w:p w:rsidR="001A4ECB" w:rsidRPr="001A4ECB" w:rsidRDefault="001A4ECB" w:rsidP="00ED55D6">
            <w:pPr>
              <w:jc w:val="both"/>
              <w:rPr>
                <w:rFonts w:ascii="Century Gothic" w:hAnsi="Century Gothic"/>
                <w:sz w:val="18"/>
                <w:szCs w:val="18"/>
              </w:rPr>
            </w:pPr>
          </w:p>
          <w:p w:rsidR="001A4ECB" w:rsidRPr="001A4ECB" w:rsidRDefault="007113AE" w:rsidP="00ED55D6">
            <w:pPr>
              <w:jc w:val="both"/>
              <w:rPr>
                <w:rFonts w:ascii="Century Gothic" w:hAnsi="Century Gothic"/>
                <w:sz w:val="18"/>
                <w:szCs w:val="18"/>
              </w:rPr>
            </w:pPr>
            <w:r w:rsidRPr="001A4ECB">
              <w:rPr>
                <w:rFonts w:ascii="Century Gothic" w:hAnsi="Century Gothic"/>
                <w:sz w:val="18"/>
                <w:szCs w:val="18"/>
              </w:rPr>
              <w:t xml:space="preserve">Competencias. Aprendizaje por competencias. </w:t>
            </w:r>
          </w:p>
          <w:p w:rsidR="001A4ECB" w:rsidRPr="001A4ECB" w:rsidRDefault="001A4ECB" w:rsidP="00ED55D6">
            <w:pPr>
              <w:jc w:val="both"/>
              <w:rPr>
                <w:rFonts w:ascii="Century Gothic" w:hAnsi="Century Gothic"/>
                <w:sz w:val="18"/>
                <w:szCs w:val="18"/>
              </w:rPr>
            </w:pPr>
          </w:p>
          <w:p w:rsidR="001A4ECB" w:rsidRPr="001A4ECB" w:rsidRDefault="007113AE" w:rsidP="00ED55D6">
            <w:pPr>
              <w:jc w:val="both"/>
              <w:rPr>
                <w:rFonts w:ascii="Century Gothic" w:hAnsi="Century Gothic"/>
                <w:sz w:val="18"/>
                <w:szCs w:val="18"/>
              </w:rPr>
            </w:pPr>
            <w:r w:rsidRPr="001A4ECB">
              <w:rPr>
                <w:rFonts w:ascii="Century Gothic" w:hAnsi="Century Gothic"/>
                <w:sz w:val="18"/>
                <w:szCs w:val="18"/>
              </w:rPr>
              <w:t xml:space="preserve">Referentes pedagógicos, currículos y didácticos. </w:t>
            </w:r>
          </w:p>
          <w:p w:rsidR="001A4ECB" w:rsidRPr="001A4ECB" w:rsidRDefault="001A4ECB" w:rsidP="00ED55D6">
            <w:pPr>
              <w:jc w:val="both"/>
              <w:rPr>
                <w:rFonts w:ascii="Century Gothic" w:hAnsi="Century Gothic"/>
                <w:sz w:val="18"/>
                <w:szCs w:val="18"/>
              </w:rPr>
            </w:pPr>
          </w:p>
          <w:p w:rsidR="007113AE" w:rsidRDefault="007113AE" w:rsidP="00ED55D6">
            <w:pPr>
              <w:jc w:val="both"/>
              <w:rPr>
                <w:rFonts w:ascii="Century Gothic" w:hAnsi="Century Gothic"/>
                <w:sz w:val="18"/>
                <w:szCs w:val="18"/>
              </w:rPr>
            </w:pPr>
            <w:r w:rsidRPr="001A4ECB">
              <w:rPr>
                <w:rFonts w:ascii="Century Gothic" w:hAnsi="Century Gothic"/>
                <w:sz w:val="18"/>
                <w:szCs w:val="18"/>
              </w:rPr>
              <w:t xml:space="preserve">Momentos de la clase. Planeación. </w:t>
            </w:r>
            <w:r w:rsidR="00F554C7" w:rsidRPr="001A4ECB">
              <w:rPr>
                <w:rFonts w:ascii="Century Gothic" w:hAnsi="Century Gothic"/>
                <w:sz w:val="18"/>
                <w:szCs w:val="18"/>
              </w:rPr>
              <w:t xml:space="preserve">Implementación, seguimiento y evaluación. Instrumentos de seguimiento. Proyecto de aula. Interdisciplinariedad. </w:t>
            </w:r>
          </w:p>
          <w:p w:rsidR="001A4ECB" w:rsidRDefault="001A4ECB" w:rsidP="00ED55D6">
            <w:pPr>
              <w:jc w:val="both"/>
              <w:rPr>
                <w:rFonts w:ascii="Century Gothic" w:hAnsi="Century Gothic"/>
                <w:sz w:val="18"/>
                <w:szCs w:val="18"/>
              </w:rPr>
            </w:pPr>
          </w:p>
          <w:p w:rsidR="001A4ECB" w:rsidRPr="001A4ECB" w:rsidRDefault="001A4ECB" w:rsidP="00ED55D6">
            <w:pPr>
              <w:jc w:val="both"/>
              <w:rPr>
                <w:rFonts w:ascii="Century Gothic" w:hAnsi="Century Gothic"/>
                <w:sz w:val="18"/>
                <w:szCs w:val="18"/>
              </w:rPr>
            </w:pPr>
          </w:p>
          <w:p w:rsidR="000634A6" w:rsidRPr="00550306" w:rsidRDefault="000634A6" w:rsidP="00ED55D6">
            <w:pPr>
              <w:jc w:val="both"/>
              <w:rPr>
                <w:rFonts w:ascii="Century Gothic" w:hAnsi="Century Gothic"/>
                <w:sz w:val="20"/>
                <w:szCs w:val="20"/>
              </w:rPr>
            </w:pPr>
          </w:p>
        </w:tc>
      </w:tr>
      <w:tr w:rsidR="007113AE" w:rsidRPr="00550306" w:rsidTr="000634A6">
        <w:tc>
          <w:tcPr>
            <w:tcW w:w="551" w:type="dxa"/>
          </w:tcPr>
          <w:p w:rsidR="007113AE" w:rsidRPr="00550306" w:rsidRDefault="007113AE"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2</w:t>
            </w:r>
          </w:p>
        </w:tc>
        <w:tc>
          <w:tcPr>
            <w:tcW w:w="2177" w:type="dxa"/>
          </w:tcPr>
          <w:p w:rsidR="007113AE" w:rsidRPr="00550306" w:rsidRDefault="007113AE"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INVESTIGACIÓN I</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BB2DC4" w:rsidRPr="00550306" w:rsidRDefault="00BB2DC4" w:rsidP="00950077">
            <w:pPr>
              <w:jc w:val="both"/>
              <w:rPr>
                <w:rFonts w:ascii="Century Gothic" w:hAnsi="Century Gothic"/>
                <w:color w:val="000000"/>
                <w:sz w:val="20"/>
                <w:szCs w:val="20"/>
                <w:shd w:val="clear" w:color="auto" w:fill="FFFFFF"/>
              </w:rPr>
            </w:pPr>
          </w:p>
          <w:p w:rsidR="00BB2DC4" w:rsidRPr="00550306" w:rsidRDefault="00BB2DC4"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Paradigmas de investigación.</w:t>
            </w:r>
          </w:p>
          <w:p w:rsidR="001A4ECB" w:rsidRDefault="00BB2DC4"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Paradigmas en educación. </w:t>
            </w:r>
          </w:p>
          <w:p w:rsidR="001A4ECB" w:rsidRDefault="001A4ECB" w:rsidP="00950077">
            <w:pPr>
              <w:jc w:val="both"/>
              <w:rPr>
                <w:rFonts w:ascii="Century Gothic" w:hAnsi="Century Gothic"/>
                <w:color w:val="000000"/>
                <w:sz w:val="20"/>
                <w:szCs w:val="20"/>
                <w:shd w:val="clear" w:color="auto" w:fill="FFFFFF"/>
              </w:rPr>
            </w:pPr>
          </w:p>
          <w:p w:rsidR="001A4ECB" w:rsidRDefault="00BB2DC4"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Maestro investigador.</w:t>
            </w:r>
            <w:r w:rsidR="00606981" w:rsidRPr="00550306">
              <w:rPr>
                <w:rFonts w:ascii="Century Gothic" w:hAnsi="Century Gothic"/>
                <w:color w:val="000000"/>
                <w:sz w:val="20"/>
                <w:szCs w:val="20"/>
                <w:shd w:val="clear" w:color="auto" w:fill="FFFFFF"/>
              </w:rPr>
              <w:t xml:space="preserve"> </w:t>
            </w:r>
          </w:p>
          <w:p w:rsidR="001A4ECB" w:rsidRDefault="001A4ECB" w:rsidP="00950077">
            <w:pPr>
              <w:jc w:val="both"/>
              <w:rPr>
                <w:rFonts w:ascii="Century Gothic" w:hAnsi="Century Gothic"/>
                <w:color w:val="000000"/>
                <w:sz w:val="20"/>
                <w:szCs w:val="20"/>
                <w:shd w:val="clear" w:color="auto" w:fill="FFFFFF"/>
              </w:rPr>
            </w:pPr>
          </w:p>
          <w:p w:rsidR="00BB2DC4" w:rsidRDefault="00606981"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El papel de la investigación en la formación docente. </w:t>
            </w:r>
          </w:p>
          <w:p w:rsidR="001A4ECB" w:rsidRDefault="001A4ECB" w:rsidP="00950077">
            <w:pPr>
              <w:jc w:val="both"/>
              <w:rPr>
                <w:rFonts w:ascii="Century Gothic" w:hAnsi="Century Gothic"/>
                <w:color w:val="000000"/>
                <w:sz w:val="20"/>
                <w:szCs w:val="20"/>
                <w:shd w:val="clear" w:color="auto" w:fill="FFFFFF"/>
              </w:rPr>
            </w:pPr>
          </w:p>
          <w:p w:rsidR="001A4ECB" w:rsidRDefault="001A4ECB" w:rsidP="00950077">
            <w:pPr>
              <w:jc w:val="both"/>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Paradigma cualilativo. Tipos. Instrumentos.</w:t>
            </w:r>
          </w:p>
          <w:p w:rsidR="001A4ECB" w:rsidRDefault="001A4ECB" w:rsidP="00950077">
            <w:pPr>
              <w:jc w:val="both"/>
              <w:rPr>
                <w:rFonts w:ascii="Century Gothic" w:hAnsi="Century Gothic"/>
                <w:color w:val="000000"/>
                <w:sz w:val="20"/>
                <w:szCs w:val="20"/>
                <w:shd w:val="clear" w:color="auto" w:fill="FFFFFF"/>
              </w:rPr>
            </w:pPr>
          </w:p>
          <w:p w:rsidR="001A4ECB" w:rsidRPr="00550306" w:rsidRDefault="001A4ECB" w:rsidP="00950077">
            <w:pPr>
              <w:jc w:val="both"/>
              <w:rPr>
                <w:rFonts w:ascii="Century Gothic" w:hAnsi="Century Gothic"/>
                <w:color w:val="000000"/>
                <w:sz w:val="20"/>
                <w:szCs w:val="20"/>
                <w:shd w:val="clear" w:color="auto" w:fill="FFFFFF"/>
              </w:rPr>
            </w:pPr>
            <w:r>
              <w:rPr>
                <w:rFonts w:ascii="Century Gothic" w:hAnsi="Century Gothic"/>
                <w:color w:val="000000"/>
                <w:sz w:val="20"/>
                <w:szCs w:val="20"/>
                <w:shd w:val="clear" w:color="auto" w:fill="FFFFFF"/>
              </w:rPr>
              <w:t>Historia de vida</w:t>
            </w:r>
          </w:p>
          <w:p w:rsidR="00BB2DC4" w:rsidRPr="00550306" w:rsidRDefault="00BB2DC4" w:rsidP="00950077">
            <w:pPr>
              <w:jc w:val="both"/>
              <w:rPr>
                <w:rFonts w:ascii="Century Gothic" w:hAnsi="Century Gothic"/>
                <w:color w:val="000000"/>
                <w:sz w:val="20"/>
                <w:szCs w:val="20"/>
                <w:shd w:val="clear" w:color="auto" w:fill="FFFFFF"/>
              </w:rPr>
            </w:pPr>
          </w:p>
          <w:p w:rsidR="00950077" w:rsidRPr="00550306" w:rsidRDefault="00950077"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La descripción en los artículos académicos y científicos: Metodología y Resultados</w:t>
            </w:r>
          </w:p>
          <w:p w:rsidR="00950077" w:rsidRPr="00550306" w:rsidRDefault="00950077"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Elaboración de entrevistas</w:t>
            </w:r>
          </w:p>
          <w:p w:rsidR="00950077" w:rsidRPr="00550306" w:rsidRDefault="00950077" w:rsidP="00950077">
            <w:pPr>
              <w:jc w:val="both"/>
              <w:rPr>
                <w:rStyle w:val="apple-converted-space"/>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Normas de referencia: tablas y gráficas.</w:t>
            </w:r>
            <w:r w:rsidRPr="00550306">
              <w:rPr>
                <w:rStyle w:val="apple-converted-space"/>
                <w:rFonts w:ascii="Century Gothic" w:hAnsi="Century Gothic"/>
                <w:color w:val="000000"/>
                <w:sz w:val="20"/>
                <w:szCs w:val="20"/>
                <w:shd w:val="clear" w:color="auto" w:fill="FFFFFF"/>
              </w:rPr>
              <w:t> </w:t>
            </w:r>
          </w:p>
          <w:p w:rsidR="00950077" w:rsidRPr="00550306" w:rsidRDefault="00950077" w:rsidP="00950077">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Citas (APA</w:t>
            </w:r>
          </w:p>
          <w:p w:rsidR="007113AE" w:rsidRPr="00550306" w:rsidRDefault="00950077" w:rsidP="00ED55D6">
            <w:pPr>
              <w:jc w:val="both"/>
              <w:rPr>
                <w:rFonts w:ascii="Century Gothic" w:hAnsi="Century Gothic"/>
                <w:sz w:val="20"/>
                <w:szCs w:val="20"/>
              </w:rPr>
            </w:pPr>
            <w:r w:rsidRPr="00550306">
              <w:rPr>
                <w:rFonts w:ascii="Century Gothic" w:hAnsi="Century Gothic"/>
                <w:color w:val="000000"/>
                <w:sz w:val="20"/>
                <w:szCs w:val="20"/>
                <w:shd w:val="clear" w:color="auto" w:fill="FFFFFF"/>
              </w:rPr>
              <w:t>Diagnostico en medio familiar-comunitario</w:t>
            </w:r>
          </w:p>
        </w:tc>
      </w:tr>
      <w:tr w:rsidR="007113AE" w:rsidRPr="00550306" w:rsidTr="000634A6">
        <w:tc>
          <w:tcPr>
            <w:tcW w:w="551" w:type="dxa"/>
          </w:tcPr>
          <w:p w:rsidR="007113AE" w:rsidRPr="00550306" w:rsidRDefault="007113AE"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3</w:t>
            </w:r>
          </w:p>
        </w:tc>
        <w:tc>
          <w:tcPr>
            <w:tcW w:w="2177" w:type="dxa"/>
          </w:tcPr>
          <w:p w:rsidR="007113AE" w:rsidRPr="00550306" w:rsidRDefault="007113AE"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NEURODESARROLLO INFANTIL</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1A4ECB" w:rsidRDefault="001A4ECB" w:rsidP="00ED55D6">
            <w:pPr>
              <w:jc w:val="both"/>
              <w:rPr>
                <w:rFonts w:ascii="Century Gothic" w:hAnsi="Century Gothic"/>
                <w:color w:val="000000"/>
                <w:sz w:val="20"/>
                <w:szCs w:val="20"/>
                <w:shd w:val="clear" w:color="auto" w:fill="FFFFFF"/>
              </w:rPr>
            </w:pPr>
          </w:p>
          <w:p w:rsidR="00506628" w:rsidRDefault="00506628" w:rsidP="00506628">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Comprender los procesos de apren</w:t>
            </w:r>
            <w:r>
              <w:rPr>
                <w:rFonts w:ascii="Century Gothic" w:hAnsi="Century Gothic"/>
                <w:color w:val="000000"/>
                <w:sz w:val="20"/>
                <w:szCs w:val="20"/>
                <w:shd w:val="clear" w:color="auto" w:fill="FFFFFF"/>
              </w:rPr>
              <w:t>dizaje relativos al periodo de 0</w:t>
            </w:r>
            <w:r w:rsidRPr="00506628">
              <w:rPr>
                <w:rFonts w:ascii="Century Gothic" w:hAnsi="Century Gothic"/>
                <w:color w:val="000000"/>
                <w:sz w:val="20"/>
                <w:szCs w:val="20"/>
                <w:shd w:val="clear" w:color="auto" w:fill="FFFFFF"/>
              </w:rPr>
              <w:t xml:space="preserve">-12, </w:t>
            </w:r>
            <w:r>
              <w:rPr>
                <w:rFonts w:ascii="Century Gothic" w:hAnsi="Century Gothic"/>
                <w:color w:val="000000"/>
                <w:sz w:val="20"/>
                <w:szCs w:val="20"/>
                <w:shd w:val="clear" w:color="auto" w:fill="FFFFFF"/>
              </w:rPr>
              <w:t xml:space="preserve">en el contexto familiar, social </w:t>
            </w:r>
            <w:r w:rsidRPr="00506628">
              <w:rPr>
                <w:rFonts w:ascii="Century Gothic" w:hAnsi="Century Gothic"/>
                <w:color w:val="000000"/>
                <w:sz w:val="20"/>
                <w:szCs w:val="20"/>
                <w:shd w:val="clear" w:color="auto" w:fill="FFFFFF"/>
              </w:rPr>
              <w:t>y escolar.</w:t>
            </w:r>
          </w:p>
          <w:p w:rsidR="00506628" w:rsidRPr="00506628" w:rsidRDefault="00506628" w:rsidP="00506628">
            <w:pPr>
              <w:jc w:val="both"/>
              <w:rPr>
                <w:rFonts w:ascii="Century Gothic" w:hAnsi="Century Gothic"/>
                <w:color w:val="000000"/>
                <w:sz w:val="20"/>
                <w:szCs w:val="20"/>
                <w:shd w:val="clear" w:color="auto" w:fill="FFFFFF"/>
              </w:rPr>
            </w:pPr>
          </w:p>
          <w:p w:rsidR="00506628" w:rsidRDefault="00506628" w:rsidP="00506628">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Conocer las características de estos estudiantes, así como las c</w:t>
            </w:r>
            <w:r>
              <w:rPr>
                <w:rFonts w:ascii="Century Gothic" w:hAnsi="Century Gothic"/>
                <w:color w:val="000000"/>
                <w:sz w:val="20"/>
                <w:szCs w:val="20"/>
                <w:shd w:val="clear" w:color="auto" w:fill="FFFFFF"/>
              </w:rPr>
              <w:t xml:space="preserve">aracterísticas de sus contextos </w:t>
            </w:r>
            <w:r w:rsidRPr="00506628">
              <w:rPr>
                <w:rFonts w:ascii="Century Gothic" w:hAnsi="Century Gothic"/>
                <w:color w:val="000000"/>
                <w:sz w:val="20"/>
                <w:szCs w:val="20"/>
                <w:shd w:val="clear" w:color="auto" w:fill="FFFFFF"/>
              </w:rPr>
              <w:t>motivacionales y sociales.</w:t>
            </w:r>
          </w:p>
          <w:p w:rsidR="00506628" w:rsidRPr="00506628" w:rsidRDefault="00506628" w:rsidP="00506628">
            <w:pPr>
              <w:jc w:val="both"/>
              <w:rPr>
                <w:rFonts w:ascii="Century Gothic" w:hAnsi="Century Gothic"/>
                <w:color w:val="000000"/>
                <w:sz w:val="20"/>
                <w:szCs w:val="20"/>
                <w:shd w:val="clear" w:color="auto" w:fill="FFFFFF"/>
              </w:rPr>
            </w:pPr>
          </w:p>
          <w:p w:rsidR="00506628" w:rsidRDefault="00506628" w:rsidP="00506628">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Dominar los conocimientos necesarios para comprender el desarro</w:t>
            </w:r>
            <w:r>
              <w:rPr>
                <w:rFonts w:ascii="Century Gothic" w:hAnsi="Century Gothic"/>
                <w:color w:val="000000"/>
                <w:sz w:val="20"/>
                <w:szCs w:val="20"/>
                <w:shd w:val="clear" w:color="auto" w:fill="FFFFFF"/>
              </w:rPr>
              <w:t xml:space="preserve">llo de la personalidad de estos </w:t>
            </w:r>
            <w:r w:rsidRPr="00506628">
              <w:rPr>
                <w:rFonts w:ascii="Century Gothic" w:hAnsi="Century Gothic"/>
                <w:color w:val="000000"/>
                <w:sz w:val="20"/>
                <w:szCs w:val="20"/>
                <w:shd w:val="clear" w:color="auto" w:fill="FFFFFF"/>
              </w:rPr>
              <w:t>estudiantes e identificar disfunciones.</w:t>
            </w:r>
          </w:p>
          <w:p w:rsidR="00506628" w:rsidRPr="00506628" w:rsidRDefault="00506628" w:rsidP="00506628">
            <w:pPr>
              <w:jc w:val="both"/>
              <w:rPr>
                <w:rFonts w:ascii="Century Gothic" w:hAnsi="Century Gothic"/>
                <w:color w:val="000000"/>
                <w:sz w:val="20"/>
                <w:szCs w:val="20"/>
                <w:shd w:val="clear" w:color="auto" w:fill="FFFFFF"/>
              </w:rPr>
            </w:pPr>
          </w:p>
          <w:p w:rsidR="00506628" w:rsidRDefault="00506628" w:rsidP="00506628">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Identificar y planificar la resolución la resolución de situaciones educativas que</w:t>
            </w:r>
            <w:r w:rsidR="003C25EB">
              <w:rPr>
                <w:rFonts w:ascii="Century Gothic" w:hAnsi="Century Gothic"/>
                <w:color w:val="000000"/>
                <w:sz w:val="20"/>
                <w:szCs w:val="20"/>
                <w:shd w:val="clear" w:color="auto" w:fill="FFFFFF"/>
              </w:rPr>
              <w:t xml:space="preserve"> afectan a </w:t>
            </w:r>
            <w:r w:rsidRPr="00506628">
              <w:rPr>
                <w:rFonts w:ascii="Century Gothic" w:hAnsi="Century Gothic"/>
                <w:color w:val="000000"/>
                <w:sz w:val="20"/>
                <w:szCs w:val="20"/>
                <w:shd w:val="clear" w:color="auto" w:fill="FFFFFF"/>
              </w:rPr>
              <w:t>estudiantes con diferentes capacidades y distintos ritmos de aprendizaje.</w:t>
            </w:r>
          </w:p>
          <w:p w:rsidR="00506628" w:rsidRDefault="00506628" w:rsidP="00ED55D6">
            <w:pPr>
              <w:jc w:val="both"/>
              <w:rPr>
                <w:rFonts w:ascii="Century Gothic" w:hAnsi="Century Gothic"/>
                <w:color w:val="000000"/>
                <w:sz w:val="20"/>
                <w:szCs w:val="20"/>
                <w:shd w:val="clear" w:color="auto" w:fill="FFFFFF"/>
              </w:rPr>
            </w:pPr>
          </w:p>
          <w:p w:rsidR="00506628" w:rsidRDefault="00506628" w:rsidP="00ED55D6">
            <w:pPr>
              <w:jc w:val="both"/>
              <w:rPr>
                <w:rFonts w:ascii="Century Gothic" w:hAnsi="Century Gothic"/>
                <w:color w:val="000000"/>
                <w:sz w:val="20"/>
                <w:szCs w:val="20"/>
                <w:shd w:val="clear" w:color="auto" w:fill="FFFFFF"/>
              </w:rPr>
            </w:pPr>
          </w:p>
          <w:p w:rsidR="00506628" w:rsidRDefault="00506628"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Bases biológicas de las diferentes dimensiones del desarrollo, especialmente en el desarrollo de los procesos de aprendizaje y memoria. </w:t>
            </w:r>
          </w:p>
          <w:p w:rsidR="001A4ECB" w:rsidRDefault="001A4ECB"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Bases conceptuales para la comprensión del proceso de desarrollo cerebral pre y postnatal. </w:t>
            </w:r>
          </w:p>
          <w:p w:rsidR="001A4ECB" w:rsidRDefault="001A4ECB"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Sistema nervioso humano. </w:t>
            </w:r>
          </w:p>
          <w:p w:rsidR="001A4ECB" w:rsidRDefault="001A4ECB"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Dimensión cognoscitiva y social del desarrollo.</w:t>
            </w: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 xml:space="preserve">Neurodesarrollo y estimulación. </w:t>
            </w:r>
          </w:p>
          <w:p w:rsidR="001A4ECB" w:rsidRDefault="001A4ECB"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Perspectiva m</w:t>
            </w:r>
            <w:r w:rsidR="00301939" w:rsidRPr="00550306">
              <w:rPr>
                <w:rFonts w:ascii="Century Gothic" w:hAnsi="Century Gothic"/>
                <w:color w:val="000000"/>
                <w:sz w:val="20"/>
                <w:szCs w:val="20"/>
                <w:shd w:val="clear" w:color="auto" w:fill="FFFFFF"/>
              </w:rPr>
              <w:t xml:space="preserve">ultidimensional, inter y trans </w:t>
            </w:r>
            <w:r w:rsidRPr="00550306">
              <w:rPr>
                <w:rFonts w:ascii="Century Gothic" w:hAnsi="Century Gothic"/>
                <w:color w:val="000000"/>
                <w:sz w:val="20"/>
                <w:szCs w:val="20"/>
                <w:shd w:val="clear" w:color="auto" w:fill="FFFFFF"/>
              </w:rPr>
              <w:t xml:space="preserve"> disciplinaria, compleja y dinámica del aprendizaje y desarrollo humano en el desarrollo motriz. </w:t>
            </w:r>
          </w:p>
          <w:p w:rsidR="001A4ECB" w:rsidRDefault="001A4ECB" w:rsidP="00ED55D6">
            <w:pPr>
              <w:jc w:val="both"/>
              <w:rPr>
                <w:rFonts w:ascii="Century Gothic" w:hAnsi="Century Gothic"/>
                <w:color w:val="000000"/>
                <w:sz w:val="20"/>
                <w:szCs w:val="20"/>
                <w:shd w:val="clear" w:color="auto" w:fill="FFFFFF"/>
              </w:rPr>
            </w:pPr>
          </w:p>
          <w:p w:rsidR="001A4ECB" w:rsidRDefault="00F554C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INTERVENCIÓN EDUCATIVA A NIÑ@S EN SITUACIONES DE DESVENTAJA SOCIAL</w:t>
            </w:r>
            <w:r w:rsidR="00950077" w:rsidRPr="00550306">
              <w:rPr>
                <w:rFonts w:ascii="Century Gothic" w:hAnsi="Century Gothic"/>
                <w:color w:val="000000"/>
                <w:sz w:val="20"/>
                <w:szCs w:val="20"/>
                <w:shd w:val="clear" w:color="auto" w:fill="FFFFFF"/>
              </w:rPr>
              <w:t xml:space="preserve">. </w:t>
            </w:r>
          </w:p>
          <w:p w:rsidR="001A4ECB" w:rsidRDefault="001A4ECB" w:rsidP="00ED55D6">
            <w:pPr>
              <w:jc w:val="both"/>
              <w:rPr>
                <w:rFonts w:ascii="Century Gothic" w:hAnsi="Century Gothic"/>
                <w:color w:val="000000"/>
                <w:sz w:val="20"/>
                <w:szCs w:val="20"/>
                <w:shd w:val="clear" w:color="auto" w:fill="FFFFFF"/>
              </w:rPr>
            </w:pPr>
          </w:p>
          <w:p w:rsidR="001A4ECB"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El proceso de comunicación</w:t>
            </w:r>
          </w:p>
          <w:p w:rsidR="001A4ECB"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Fundamentos de la comunicación verbal</w:t>
            </w:r>
          </w:p>
          <w:p w:rsidR="001A4ECB"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Desarrollo de la comunicación verbal- oral en la primera infancia</w:t>
            </w:r>
          </w:p>
          <w:p w:rsidR="001A4ECB"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Dificultades comunicativa</w:t>
            </w:r>
            <w:r w:rsidR="00BB2DC4" w:rsidRPr="00550306">
              <w:rPr>
                <w:rFonts w:ascii="Century Gothic" w:hAnsi="Century Gothic"/>
                <w:color w:val="000000"/>
                <w:sz w:val="20"/>
                <w:szCs w:val="20"/>
              </w:rPr>
              <w:t xml:space="preserve"> </w:t>
            </w:r>
            <w:r w:rsidRPr="00550306">
              <w:rPr>
                <w:rFonts w:ascii="Century Gothic" w:hAnsi="Century Gothic"/>
                <w:color w:val="000000"/>
                <w:sz w:val="20"/>
                <w:szCs w:val="20"/>
                <w:shd w:val="clear" w:color="auto" w:fill="FFFFFF"/>
              </w:rPr>
              <w:t>en la primera infancia</w:t>
            </w:r>
          </w:p>
          <w:p w:rsidR="007113AE"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Lenguaje y procesos educativos</w:t>
            </w:r>
            <w:r w:rsidR="00BB2DC4" w:rsidRPr="00550306">
              <w:rPr>
                <w:rFonts w:ascii="Century Gothic" w:hAnsi="Century Gothic"/>
                <w:color w:val="000000"/>
                <w:sz w:val="20"/>
                <w:szCs w:val="20"/>
                <w:shd w:val="clear" w:color="auto" w:fill="FFFFFF"/>
              </w:rPr>
              <w:t>.</w:t>
            </w:r>
          </w:p>
          <w:p w:rsidR="001A4ECB" w:rsidRPr="00550306" w:rsidRDefault="001A4ECB" w:rsidP="00ED55D6">
            <w:pPr>
              <w:jc w:val="both"/>
              <w:rPr>
                <w:rFonts w:ascii="Century Gothic" w:hAnsi="Century Gothic"/>
                <w:sz w:val="20"/>
                <w:szCs w:val="20"/>
              </w:rPr>
            </w:pPr>
          </w:p>
        </w:tc>
      </w:tr>
      <w:tr w:rsidR="007113AE" w:rsidRPr="00550306" w:rsidTr="000634A6">
        <w:tc>
          <w:tcPr>
            <w:tcW w:w="551" w:type="dxa"/>
          </w:tcPr>
          <w:p w:rsidR="000634A6" w:rsidRDefault="000634A6"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Pr="00550306" w:rsidRDefault="001A4ECB"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4</w:t>
            </w:r>
          </w:p>
        </w:tc>
        <w:tc>
          <w:tcPr>
            <w:tcW w:w="2177" w:type="dxa"/>
          </w:tcPr>
          <w:p w:rsidR="001A4ECB" w:rsidRDefault="001A4ECB"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Pr="00550306" w:rsidRDefault="001A4ECB"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LECTOESCRITURA</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Unidades Textuales: Organizadoras del Discurso.</w:t>
            </w:r>
          </w:p>
          <w:p w:rsidR="00950077" w:rsidRPr="00550306" w:rsidRDefault="00950077" w:rsidP="00ED55D6">
            <w:pPr>
              <w:jc w:val="both"/>
              <w:rPr>
                <w:rFonts w:ascii="Century Gothic" w:hAnsi="Century Gothic"/>
                <w:color w:val="000000"/>
                <w:sz w:val="20"/>
                <w:szCs w:val="20"/>
              </w:rPr>
            </w:pP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La escritura como proceso</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Pasos para transitar en el camino de la escritura</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Escribiendo el Marco Teórico</w:t>
            </w:r>
          </w:p>
          <w:p w:rsidR="00950077" w:rsidRPr="00550306" w:rsidRDefault="00950077" w:rsidP="00ED55D6">
            <w:pPr>
              <w:jc w:val="both"/>
              <w:rPr>
                <w:rFonts w:ascii="Century Gothic" w:hAnsi="Century Gothic"/>
                <w:color w:val="000000"/>
                <w:sz w:val="20"/>
                <w:szCs w:val="20"/>
              </w:rPr>
            </w:pP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 xml:space="preserve"> Normas de referencia (APA</w:t>
            </w:r>
          </w:p>
          <w:p w:rsidR="00950077" w:rsidRPr="00550306" w:rsidRDefault="00950077" w:rsidP="00ED55D6">
            <w:pPr>
              <w:jc w:val="both"/>
              <w:rPr>
                <w:rFonts w:ascii="Century Gothic" w:hAnsi="Century Gothic"/>
                <w:color w:val="000000"/>
                <w:sz w:val="20"/>
                <w:szCs w:val="20"/>
                <w:shd w:val="clear" w:color="auto" w:fill="FFFFFF"/>
              </w:rPr>
            </w:pP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shd w:val="clear" w:color="auto" w:fill="FFFFFF"/>
              </w:rPr>
              <w:t>Redacción y ortografía</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La descripción en los artículos académicos y científicos: Metodología y Resultados</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Elaboración de entrevistas</w:t>
            </w:r>
          </w:p>
          <w:p w:rsidR="00950077" w:rsidRPr="00550306" w:rsidRDefault="00950077" w:rsidP="00ED55D6">
            <w:pPr>
              <w:jc w:val="both"/>
              <w:rPr>
                <w:rStyle w:val="apple-converted-space"/>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Normas de referencia: tablas y gráficas.</w:t>
            </w:r>
            <w:r w:rsidRPr="00550306">
              <w:rPr>
                <w:rStyle w:val="apple-converted-space"/>
                <w:rFonts w:ascii="Century Gothic" w:hAnsi="Century Gothic"/>
                <w:color w:val="000000"/>
                <w:sz w:val="20"/>
                <w:szCs w:val="20"/>
                <w:shd w:val="clear" w:color="auto" w:fill="FFFFFF"/>
              </w:rPr>
              <w:t> </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Citas (APA</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Redacción y ortografía</w:t>
            </w:r>
          </w:p>
          <w:p w:rsidR="00950077" w:rsidRPr="00550306" w:rsidRDefault="00950077" w:rsidP="00ED55D6">
            <w:pPr>
              <w:jc w:val="both"/>
              <w:rPr>
                <w:rFonts w:ascii="Century Gothic" w:hAnsi="Century Gothic"/>
                <w:color w:val="000000"/>
                <w:sz w:val="20"/>
                <w:szCs w:val="20"/>
                <w:shd w:val="clear" w:color="auto" w:fill="FFFFFF"/>
              </w:rPr>
            </w:pPr>
            <w:r w:rsidRPr="00550306">
              <w:rPr>
                <w:rFonts w:ascii="Century Gothic" w:hAnsi="Century Gothic"/>
                <w:color w:val="000000"/>
                <w:sz w:val="20"/>
                <w:szCs w:val="20"/>
              </w:rPr>
              <w:br/>
            </w:r>
            <w:r w:rsidRPr="00550306">
              <w:rPr>
                <w:rFonts w:ascii="Century Gothic" w:hAnsi="Century Gothic"/>
                <w:color w:val="000000"/>
                <w:sz w:val="20"/>
                <w:szCs w:val="20"/>
                <w:shd w:val="clear" w:color="auto" w:fill="FFFFFF"/>
              </w:rPr>
              <w:t>Organización del texto académico argumentativo: Introducción, tesis, argumentos, evidencias, conclusión.</w:t>
            </w:r>
          </w:p>
          <w:p w:rsidR="007113AE" w:rsidRPr="00550306" w:rsidRDefault="00950077" w:rsidP="00ED55D6">
            <w:pPr>
              <w:jc w:val="both"/>
              <w:rPr>
                <w:rFonts w:ascii="Century Gothic" w:hAnsi="Century Gothic"/>
                <w:sz w:val="20"/>
                <w:szCs w:val="20"/>
              </w:rPr>
            </w:pPr>
            <w:r w:rsidRPr="00550306">
              <w:rPr>
                <w:rFonts w:ascii="Century Gothic" w:hAnsi="Century Gothic"/>
                <w:color w:val="000000"/>
                <w:sz w:val="20"/>
                <w:szCs w:val="20"/>
              </w:rPr>
              <w:br/>
            </w:r>
            <w:r w:rsidR="000634A6" w:rsidRPr="00550306">
              <w:rPr>
                <w:rFonts w:ascii="Century Gothic" w:hAnsi="Century Gothic"/>
                <w:color w:val="000000"/>
                <w:sz w:val="20"/>
                <w:szCs w:val="20"/>
                <w:shd w:val="clear" w:color="auto" w:fill="FFFFFF"/>
              </w:rPr>
              <w:t>T</w:t>
            </w:r>
            <w:r w:rsidRPr="00550306">
              <w:rPr>
                <w:rFonts w:ascii="Century Gothic" w:hAnsi="Century Gothic"/>
                <w:color w:val="000000"/>
                <w:sz w:val="20"/>
                <w:szCs w:val="20"/>
                <w:shd w:val="clear" w:color="auto" w:fill="FFFFFF"/>
              </w:rPr>
              <w:t>exto argumentativo.</w:t>
            </w:r>
          </w:p>
        </w:tc>
      </w:tr>
      <w:tr w:rsidR="007113AE" w:rsidRPr="00550306" w:rsidTr="000634A6">
        <w:tc>
          <w:tcPr>
            <w:tcW w:w="551" w:type="dxa"/>
          </w:tcPr>
          <w:p w:rsidR="007113AE" w:rsidRPr="00550306" w:rsidRDefault="007113AE"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Default="000634A6"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Pr="00550306" w:rsidRDefault="001A4ECB"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5</w:t>
            </w:r>
          </w:p>
        </w:tc>
        <w:tc>
          <w:tcPr>
            <w:tcW w:w="2177" w:type="dxa"/>
          </w:tcPr>
          <w:p w:rsidR="000634A6" w:rsidRPr="00550306" w:rsidRDefault="000634A6"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0634A6" w:rsidRDefault="000634A6" w:rsidP="00ED55D6">
            <w:pPr>
              <w:jc w:val="both"/>
              <w:rPr>
                <w:rFonts w:ascii="Century Gothic" w:hAnsi="Century Gothic"/>
                <w:sz w:val="20"/>
                <w:szCs w:val="20"/>
              </w:rPr>
            </w:pPr>
          </w:p>
          <w:p w:rsidR="001A4ECB" w:rsidRDefault="001A4ECB" w:rsidP="00ED55D6">
            <w:pPr>
              <w:jc w:val="both"/>
              <w:rPr>
                <w:rFonts w:ascii="Century Gothic" w:hAnsi="Century Gothic"/>
                <w:sz w:val="20"/>
                <w:szCs w:val="20"/>
              </w:rPr>
            </w:pPr>
          </w:p>
          <w:p w:rsidR="001A4ECB" w:rsidRPr="00550306" w:rsidRDefault="001A4ECB" w:rsidP="00ED55D6">
            <w:pPr>
              <w:jc w:val="both"/>
              <w:rPr>
                <w:rFonts w:ascii="Century Gothic" w:hAnsi="Century Gothic"/>
                <w:sz w:val="20"/>
                <w:szCs w:val="20"/>
              </w:rPr>
            </w:pPr>
          </w:p>
          <w:p w:rsidR="000634A6" w:rsidRPr="00550306" w:rsidRDefault="000634A6"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ENTORNOS VIRTUALES DE APRENDIZAJE</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0634A6" w:rsidRPr="00550306" w:rsidRDefault="000634A6" w:rsidP="000634A6">
            <w:pPr>
              <w:outlineLvl w:val="2"/>
              <w:rPr>
                <w:rFonts w:ascii="Century Gothic" w:eastAsia="Times New Roman" w:hAnsi="Century Gothic" w:cs="Arial"/>
                <w:b/>
                <w:bCs/>
                <w:color w:val="58595B"/>
                <w:sz w:val="20"/>
                <w:szCs w:val="20"/>
                <w:lang w:eastAsia="es-CO"/>
              </w:rPr>
            </w:pPr>
          </w:p>
          <w:p w:rsidR="000634A6" w:rsidRPr="000634A6" w:rsidRDefault="000634A6" w:rsidP="000634A6">
            <w:pPr>
              <w:outlineLvl w:val="2"/>
              <w:rPr>
                <w:rFonts w:ascii="Century Gothic" w:eastAsia="Times New Roman" w:hAnsi="Century Gothic" w:cs="Arial"/>
                <w:color w:val="58595B"/>
                <w:sz w:val="20"/>
                <w:szCs w:val="20"/>
                <w:lang w:eastAsia="es-CO"/>
              </w:rPr>
            </w:pPr>
            <w:r w:rsidRPr="00550306">
              <w:rPr>
                <w:rFonts w:ascii="Century Gothic" w:eastAsia="Times New Roman" w:hAnsi="Century Gothic" w:cs="Arial"/>
                <w:b/>
                <w:bCs/>
                <w:color w:val="58595B"/>
                <w:sz w:val="20"/>
                <w:szCs w:val="20"/>
                <w:lang w:eastAsia="es-CO"/>
              </w:rPr>
              <w:t>La Comunicación en Entornos Virtuales de Aprendizaje.</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Principios de comunicación</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El campo léxico compartido como espacio de comunicación</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Comprensión y aprendizaje</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Style w:val="Textoennegrita"/>
                <w:rFonts w:ascii="Century Gothic" w:hAnsi="Century Gothic" w:cs="Arial"/>
                <w:color w:val="58595B"/>
                <w:sz w:val="20"/>
                <w:szCs w:val="20"/>
              </w:rPr>
              <w:t>Comunicación visual y audiovisual</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Las imágenes como signos</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lastRenderedPageBreak/>
              <w:t>• La imagen didáctica</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Style w:val="Textoennegrita"/>
                <w:rFonts w:ascii="Century Gothic" w:hAnsi="Century Gothic" w:cs="Arial"/>
                <w:color w:val="58595B"/>
                <w:sz w:val="20"/>
                <w:szCs w:val="20"/>
              </w:rPr>
              <w:t>El texto como imagen</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La tipografía</w:t>
            </w:r>
          </w:p>
          <w:p w:rsidR="001A4ECB"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El párrafo</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Style w:val="Textoennegrita"/>
                <w:rFonts w:ascii="Century Gothic" w:hAnsi="Century Gothic" w:cs="Arial"/>
                <w:color w:val="58595B"/>
                <w:sz w:val="20"/>
                <w:szCs w:val="20"/>
              </w:rPr>
              <w:t>Tecnología de gráficos digitales</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Formatos gráficos</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Dimensiones en gráficos basados en pixels</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 Profundidad de color</w:t>
            </w:r>
          </w:p>
          <w:p w:rsidR="000634A6" w:rsidRPr="00550306" w:rsidRDefault="000634A6" w:rsidP="000634A6">
            <w:pPr>
              <w:pStyle w:val="NormalWeb"/>
              <w:spacing w:line="270" w:lineRule="atLeast"/>
              <w:jc w:val="both"/>
              <w:rPr>
                <w:rFonts w:ascii="Century Gothic" w:hAnsi="Century Gothic" w:cs="Arial"/>
                <w:color w:val="58595B"/>
                <w:sz w:val="20"/>
                <w:szCs w:val="20"/>
              </w:rPr>
            </w:pPr>
            <w:r w:rsidRPr="00550306">
              <w:rPr>
                <w:rFonts w:ascii="Century Gothic" w:hAnsi="Century Gothic" w:cs="Arial"/>
                <w:color w:val="58595B"/>
                <w:sz w:val="20"/>
                <w:szCs w:val="20"/>
              </w:rPr>
              <w:t>La Producción de material didáctico para entornos virtuales de aprendizaje</w:t>
            </w:r>
          </w:p>
          <w:p w:rsidR="007113AE" w:rsidRPr="00550306" w:rsidRDefault="007113AE" w:rsidP="00ED55D6">
            <w:pPr>
              <w:jc w:val="both"/>
              <w:rPr>
                <w:rFonts w:ascii="Century Gothic" w:hAnsi="Century Gothic"/>
                <w:sz w:val="20"/>
                <w:szCs w:val="20"/>
              </w:rPr>
            </w:pPr>
          </w:p>
        </w:tc>
      </w:tr>
      <w:tr w:rsidR="007113AE" w:rsidRPr="00550306" w:rsidTr="000634A6">
        <w:tc>
          <w:tcPr>
            <w:tcW w:w="551" w:type="dxa"/>
          </w:tcPr>
          <w:p w:rsidR="007113AE" w:rsidRPr="00550306" w:rsidRDefault="007113AE"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6</w:t>
            </w:r>
          </w:p>
        </w:tc>
        <w:tc>
          <w:tcPr>
            <w:tcW w:w="2177" w:type="dxa"/>
          </w:tcPr>
          <w:p w:rsidR="007113AE" w:rsidRPr="00550306" w:rsidRDefault="007113AE"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7113AE" w:rsidRPr="00550306" w:rsidRDefault="007113AE" w:rsidP="00ED55D6">
            <w:pPr>
              <w:jc w:val="both"/>
              <w:rPr>
                <w:rFonts w:ascii="Century Gothic" w:hAnsi="Century Gothic"/>
                <w:sz w:val="20"/>
                <w:szCs w:val="20"/>
              </w:rPr>
            </w:pPr>
            <w:r w:rsidRPr="00550306">
              <w:rPr>
                <w:rFonts w:ascii="Century Gothic" w:hAnsi="Century Gothic"/>
                <w:sz w:val="20"/>
                <w:szCs w:val="20"/>
              </w:rPr>
              <w:t>INGLÉS</w:t>
            </w:r>
          </w:p>
        </w:tc>
        <w:tc>
          <w:tcPr>
            <w:tcW w:w="984" w:type="dxa"/>
          </w:tcPr>
          <w:p w:rsidR="007113AE" w:rsidRPr="00550306" w:rsidRDefault="007113AE" w:rsidP="00ED55D6">
            <w:pPr>
              <w:jc w:val="both"/>
              <w:rPr>
                <w:rFonts w:ascii="Century Gothic" w:hAnsi="Century Gothic"/>
                <w:sz w:val="20"/>
                <w:szCs w:val="20"/>
              </w:rPr>
            </w:pPr>
          </w:p>
        </w:tc>
        <w:tc>
          <w:tcPr>
            <w:tcW w:w="1160" w:type="dxa"/>
          </w:tcPr>
          <w:p w:rsidR="007113AE" w:rsidRPr="00550306" w:rsidRDefault="007113AE" w:rsidP="00ED55D6">
            <w:pPr>
              <w:jc w:val="both"/>
              <w:rPr>
                <w:rFonts w:ascii="Century Gothic" w:hAnsi="Century Gothic"/>
                <w:sz w:val="20"/>
                <w:szCs w:val="20"/>
              </w:rPr>
            </w:pPr>
          </w:p>
        </w:tc>
        <w:tc>
          <w:tcPr>
            <w:tcW w:w="8350" w:type="dxa"/>
          </w:tcPr>
          <w:p w:rsidR="007113AE" w:rsidRPr="00550306" w:rsidRDefault="007113AE"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p w:rsidR="00301939" w:rsidRPr="00550306" w:rsidRDefault="00301939" w:rsidP="00ED55D6">
            <w:pPr>
              <w:jc w:val="both"/>
              <w:rPr>
                <w:rFonts w:ascii="Century Gothic" w:hAnsi="Century Gothic"/>
                <w:sz w:val="20"/>
                <w:szCs w:val="20"/>
              </w:rPr>
            </w:pPr>
          </w:p>
        </w:tc>
      </w:tr>
    </w:tbl>
    <w:p w:rsidR="007113AE" w:rsidRPr="00550306" w:rsidRDefault="007113AE" w:rsidP="007113AE">
      <w:pPr>
        <w:jc w:val="both"/>
        <w:rPr>
          <w:rFonts w:ascii="Century Gothic" w:hAnsi="Century Gothic"/>
          <w:sz w:val="20"/>
          <w:szCs w:val="20"/>
        </w:rPr>
      </w:pPr>
    </w:p>
    <w:p w:rsidR="007113AE" w:rsidRPr="00550306" w:rsidRDefault="007113AE" w:rsidP="007113AE">
      <w:pPr>
        <w:jc w:val="both"/>
        <w:rPr>
          <w:rFonts w:ascii="Century Gothic" w:hAnsi="Century Gothic"/>
          <w:sz w:val="20"/>
          <w:szCs w:val="20"/>
        </w:rPr>
      </w:pPr>
    </w:p>
    <w:p w:rsidR="000634A6" w:rsidRPr="00550306" w:rsidRDefault="000634A6" w:rsidP="007113AE">
      <w:pPr>
        <w:jc w:val="both"/>
        <w:rPr>
          <w:rFonts w:ascii="Century Gothic" w:hAnsi="Century Gothic"/>
          <w:sz w:val="20"/>
          <w:szCs w:val="20"/>
        </w:rPr>
      </w:pPr>
    </w:p>
    <w:p w:rsidR="000634A6" w:rsidRPr="00550306" w:rsidRDefault="000634A6" w:rsidP="007113AE">
      <w:pPr>
        <w:jc w:val="both"/>
        <w:rPr>
          <w:rFonts w:ascii="Century Gothic" w:hAnsi="Century Gothic"/>
          <w:sz w:val="20"/>
          <w:szCs w:val="20"/>
        </w:rPr>
      </w:pPr>
    </w:p>
    <w:p w:rsidR="000634A6" w:rsidRPr="00550306" w:rsidRDefault="003C25EB" w:rsidP="007113AE">
      <w:pPr>
        <w:jc w:val="both"/>
        <w:rPr>
          <w:rFonts w:ascii="Century Gothic" w:hAnsi="Century Gothic"/>
          <w:sz w:val="20"/>
          <w:szCs w:val="20"/>
        </w:rPr>
      </w:pPr>
      <w:r w:rsidRPr="007113AE">
        <w:rPr>
          <w:rFonts w:ascii="Century Gothic" w:hAnsi="Century Gothic"/>
          <w:b/>
          <w:noProof/>
          <w:u w:val="single"/>
          <w:lang w:eastAsia="es-CO"/>
        </w:rPr>
        <w:lastRenderedPageBreak/>
        <w:drawing>
          <wp:anchor distT="0" distB="0" distL="114300" distR="114300" simplePos="0" relativeHeight="251667456" behindDoc="0" locked="0" layoutInCell="1" allowOverlap="1" wp14:anchorId="65BDC17B" wp14:editId="3BB46AB1">
            <wp:simplePos x="0" y="0"/>
            <wp:positionH relativeFrom="column">
              <wp:posOffset>-542925</wp:posOffset>
            </wp:positionH>
            <wp:positionV relativeFrom="paragraph">
              <wp:posOffset>-699770</wp:posOffset>
            </wp:positionV>
            <wp:extent cx="985520" cy="90360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margin">
              <wp14:pctWidth>0</wp14:pctWidth>
            </wp14:sizeRelH>
            <wp14:sizeRelV relativeFrom="margin">
              <wp14:pctHeight>0</wp14:pctHeight>
            </wp14:sizeRelV>
          </wp:anchor>
        </w:drawing>
      </w:r>
    </w:p>
    <w:p w:rsidR="000634A6" w:rsidRDefault="000634A6" w:rsidP="007113AE">
      <w:pPr>
        <w:jc w:val="both"/>
        <w:rPr>
          <w:rFonts w:ascii="Century Gothic" w:hAnsi="Century Gothic"/>
          <w:sz w:val="20"/>
          <w:szCs w:val="20"/>
        </w:rPr>
      </w:pPr>
    </w:p>
    <w:p w:rsidR="00E417C9" w:rsidRPr="00550306" w:rsidRDefault="00E417C9" w:rsidP="007113AE">
      <w:pPr>
        <w:jc w:val="both"/>
        <w:rPr>
          <w:rFonts w:ascii="Century Gothic" w:hAnsi="Century Gothic"/>
          <w:sz w:val="20"/>
          <w:szCs w:val="20"/>
        </w:rPr>
      </w:pPr>
    </w:p>
    <w:p w:rsidR="00937E87" w:rsidRDefault="00937E87" w:rsidP="000634A6">
      <w:pPr>
        <w:jc w:val="center"/>
        <w:rPr>
          <w:rFonts w:ascii="Century Gothic" w:hAnsi="Century Gothic"/>
          <w:b/>
          <w:sz w:val="20"/>
          <w:szCs w:val="20"/>
        </w:rPr>
      </w:pPr>
    </w:p>
    <w:tbl>
      <w:tblPr>
        <w:tblStyle w:val="Tablaconcuadrcula"/>
        <w:tblpPr w:leftFromText="141" w:rightFromText="141" w:vertAnchor="text" w:horzAnchor="margin" w:tblpY="-5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09"/>
        <w:gridCol w:w="3828"/>
        <w:gridCol w:w="4222"/>
        <w:gridCol w:w="3287"/>
      </w:tblGrid>
      <w:tr w:rsidR="00937E87" w:rsidTr="002D7865">
        <w:tc>
          <w:tcPr>
            <w:tcW w:w="1809" w:type="dxa"/>
          </w:tcPr>
          <w:p w:rsidR="00937E87" w:rsidRDefault="00937E87" w:rsidP="00937E87">
            <w:pPr>
              <w:jc w:val="center"/>
              <w:rPr>
                <w:rFonts w:ascii="Century Gothic" w:hAnsi="Century Gothic"/>
                <w:b/>
                <w:sz w:val="20"/>
                <w:szCs w:val="20"/>
              </w:rPr>
            </w:pPr>
          </w:p>
        </w:tc>
        <w:tc>
          <w:tcPr>
            <w:tcW w:w="3828" w:type="dxa"/>
          </w:tcPr>
          <w:p w:rsidR="00937E87" w:rsidRDefault="00937E87" w:rsidP="00937E87">
            <w:pPr>
              <w:jc w:val="center"/>
              <w:rPr>
                <w:rFonts w:ascii="Century Gothic" w:hAnsi="Century Gothic"/>
                <w:b/>
                <w:sz w:val="20"/>
                <w:szCs w:val="20"/>
              </w:rPr>
            </w:pPr>
            <w:r>
              <w:rPr>
                <w:rFonts w:ascii="Century Gothic" w:hAnsi="Century Gothic"/>
                <w:b/>
                <w:sz w:val="20"/>
                <w:szCs w:val="20"/>
              </w:rPr>
              <w:t xml:space="preserve">10º </w:t>
            </w:r>
          </w:p>
        </w:tc>
        <w:tc>
          <w:tcPr>
            <w:tcW w:w="4222" w:type="dxa"/>
          </w:tcPr>
          <w:p w:rsidR="00937E87" w:rsidRDefault="00937E87" w:rsidP="00937E87">
            <w:pPr>
              <w:jc w:val="center"/>
              <w:rPr>
                <w:rFonts w:ascii="Century Gothic" w:hAnsi="Century Gothic"/>
                <w:b/>
                <w:sz w:val="20"/>
                <w:szCs w:val="20"/>
              </w:rPr>
            </w:pPr>
            <w:r>
              <w:rPr>
                <w:rFonts w:ascii="Century Gothic" w:hAnsi="Century Gothic"/>
                <w:b/>
                <w:sz w:val="20"/>
                <w:szCs w:val="20"/>
              </w:rPr>
              <w:t xml:space="preserve">11º </w:t>
            </w:r>
          </w:p>
        </w:tc>
        <w:tc>
          <w:tcPr>
            <w:tcW w:w="3287" w:type="dxa"/>
          </w:tcPr>
          <w:p w:rsidR="00937E87" w:rsidRDefault="00937E87" w:rsidP="00937E87">
            <w:pPr>
              <w:jc w:val="center"/>
              <w:rPr>
                <w:rFonts w:ascii="Century Gothic" w:hAnsi="Century Gothic"/>
                <w:b/>
                <w:sz w:val="20"/>
                <w:szCs w:val="20"/>
              </w:rPr>
            </w:pPr>
            <w:r>
              <w:rPr>
                <w:rFonts w:ascii="Century Gothic" w:hAnsi="Century Gothic"/>
                <w:b/>
                <w:sz w:val="20"/>
                <w:szCs w:val="20"/>
              </w:rPr>
              <w:t>I SEMESTRE ACADÉMICO</w:t>
            </w:r>
          </w:p>
        </w:tc>
      </w:tr>
      <w:tr w:rsidR="00937E87" w:rsidTr="002D7865">
        <w:tc>
          <w:tcPr>
            <w:tcW w:w="1809" w:type="dxa"/>
          </w:tcPr>
          <w:p w:rsidR="00937E87" w:rsidRDefault="00937E87"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A42566" w:rsidRDefault="00A42566" w:rsidP="00937E87">
            <w:pPr>
              <w:jc w:val="center"/>
              <w:rPr>
                <w:rFonts w:ascii="Century Gothic" w:hAnsi="Century Gothic"/>
                <w:b/>
                <w:sz w:val="20"/>
                <w:szCs w:val="20"/>
              </w:rPr>
            </w:pPr>
          </w:p>
          <w:p w:rsidR="00937E87" w:rsidRDefault="00937E87" w:rsidP="00937E87">
            <w:pPr>
              <w:jc w:val="center"/>
              <w:rPr>
                <w:rFonts w:ascii="Century Gothic" w:hAnsi="Century Gothic"/>
                <w:b/>
                <w:sz w:val="20"/>
                <w:szCs w:val="20"/>
              </w:rPr>
            </w:pPr>
          </w:p>
          <w:p w:rsidR="00937E87" w:rsidRDefault="00937E87" w:rsidP="00937E87">
            <w:pPr>
              <w:jc w:val="center"/>
              <w:rPr>
                <w:rFonts w:ascii="Century Gothic" w:hAnsi="Century Gothic"/>
                <w:b/>
                <w:sz w:val="20"/>
                <w:szCs w:val="20"/>
              </w:rPr>
            </w:pPr>
            <w:r>
              <w:rPr>
                <w:rFonts w:ascii="Century Gothic" w:hAnsi="Century Gothic"/>
                <w:b/>
                <w:sz w:val="20"/>
                <w:szCs w:val="20"/>
              </w:rPr>
              <w:t>EXPLORACIÓN VOCACIONAL</w:t>
            </w:r>
          </w:p>
          <w:p w:rsidR="00937E87" w:rsidRDefault="00937E87" w:rsidP="00937E87">
            <w:pPr>
              <w:jc w:val="center"/>
              <w:rPr>
                <w:rFonts w:ascii="Century Gothic" w:hAnsi="Century Gothic"/>
                <w:b/>
                <w:sz w:val="20"/>
                <w:szCs w:val="20"/>
              </w:rPr>
            </w:pPr>
          </w:p>
          <w:p w:rsidR="00937E87" w:rsidRDefault="00937E87" w:rsidP="00937E87">
            <w:pPr>
              <w:jc w:val="center"/>
              <w:rPr>
                <w:rFonts w:ascii="Century Gothic" w:hAnsi="Century Gothic"/>
                <w:b/>
                <w:sz w:val="20"/>
                <w:szCs w:val="20"/>
              </w:rPr>
            </w:pPr>
          </w:p>
        </w:tc>
        <w:tc>
          <w:tcPr>
            <w:tcW w:w="3828" w:type="dxa"/>
          </w:tcPr>
          <w:p w:rsidR="00130430" w:rsidRDefault="00130430" w:rsidP="00130430">
            <w:pPr>
              <w:jc w:val="both"/>
              <w:rPr>
                <w:rFonts w:ascii="Century Gothic" w:hAnsi="Century Gothic"/>
                <w:b/>
                <w:sz w:val="20"/>
                <w:szCs w:val="20"/>
              </w:rPr>
            </w:pPr>
          </w:p>
          <w:p w:rsidR="00A42566" w:rsidRDefault="00A42566" w:rsidP="00130430">
            <w:pPr>
              <w:jc w:val="both"/>
              <w:rPr>
                <w:rFonts w:ascii="Century Gothic" w:hAnsi="Century Gothic"/>
                <w:b/>
                <w:sz w:val="20"/>
                <w:szCs w:val="20"/>
              </w:rPr>
            </w:pPr>
          </w:p>
          <w:p w:rsidR="00130430" w:rsidRDefault="00ED55D6" w:rsidP="00130430">
            <w:pPr>
              <w:jc w:val="both"/>
              <w:rPr>
                <w:rFonts w:ascii="Century Gothic" w:hAnsi="Century Gothic"/>
                <w:b/>
                <w:sz w:val="20"/>
                <w:szCs w:val="20"/>
              </w:rPr>
            </w:pPr>
            <w:r>
              <w:rPr>
                <w:rFonts w:ascii="Century Gothic" w:hAnsi="Century Gothic"/>
                <w:b/>
                <w:sz w:val="20"/>
                <w:szCs w:val="20"/>
              </w:rPr>
              <w:t>ORIENTACIÓN, VOCACIÓN Y OCUPACIÓN.</w:t>
            </w:r>
          </w:p>
          <w:p w:rsidR="00E74855" w:rsidRDefault="00E74855" w:rsidP="00130430">
            <w:pPr>
              <w:jc w:val="both"/>
              <w:rPr>
                <w:rFonts w:ascii="Century Gothic" w:hAnsi="Century Gothic"/>
                <w:b/>
                <w:sz w:val="20"/>
                <w:szCs w:val="20"/>
              </w:rPr>
            </w:pPr>
          </w:p>
          <w:p w:rsidR="00E74855" w:rsidRPr="009A2D56" w:rsidRDefault="00E74855" w:rsidP="00E74855">
            <w:pPr>
              <w:jc w:val="both"/>
              <w:rPr>
                <w:rFonts w:ascii="Century Gothic" w:hAnsi="Century Gothic"/>
                <w:b/>
                <w:sz w:val="20"/>
                <w:szCs w:val="20"/>
                <w:u w:val="single"/>
              </w:rPr>
            </w:pPr>
            <w:r w:rsidRPr="009A2D56">
              <w:rPr>
                <w:rFonts w:ascii="Century Gothic" w:hAnsi="Century Gothic"/>
                <w:b/>
                <w:sz w:val="20"/>
                <w:szCs w:val="20"/>
                <w:u w:val="single"/>
              </w:rPr>
              <w:t>La madurez vocacional</w:t>
            </w:r>
          </w:p>
          <w:p w:rsidR="00E74855" w:rsidRPr="00E74855" w:rsidRDefault="00E74855" w:rsidP="00E74855">
            <w:pPr>
              <w:jc w:val="both"/>
              <w:rPr>
                <w:rFonts w:ascii="Century Gothic" w:hAnsi="Century Gothic"/>
                <w:b/>
                <w:sz w:val="20"/>
                <w:szCs w:val="20"/>
              </w:rPr>
            </w:pPr>
          </w:p>
          <w:p w:rsidR="00E74855" w:rsidRPr="009A2D56" w:rsidRDefault="00E74855" w:rsidP="00E74855">
            <w:pPr>
              <w:jc w:val="both"/>
              <w:rPr>
                <w:rFonts w:ascii="Century Gothic" w:hAnsi="Century Gothic"/>
                <w:sz w:val="20"/>
                <w:szCs w:val="20"/>
              </w:rPr>
            </w:pPr>
            <w:r w:rsidRPr="009A2D56">
              <w:rPr>
                <w:rFonts w:ascii="Century Gothic" w:hAnsi="Century Gothic"/>
                <w:sz w:val="20"/>
                <w:szCs w:val="20"/>
              </w:rPr>
              <w:t>El constructo de madurez vocacional surge como consecu</w:t>
            </w:r>
            <w:r w:rsidR="009A2D56" w:rsidRPr="009A2D56">
              <w:rPr>
                <w:rFonts w:ascii="Century Gothic" w:hAnsi="Century Gothic"/>
                <w:sz w:val="20"/>
                <w:szCs w:val="20"/>
              </w:rPr>
              <w:t xml:space="preserve">encia del enfoque evolutivo del </w:t>
            </w:r>
            <w:r w:rsidRPr="009A2D56">
              <w:rPr>
                <w:rFonts w:ascii="Century Gothic" w:hAnsi="Century Gothic"/>
                <w:sz w:val="20"/>
                <w:szCs w:val="20"/>
              </w:rPr>
              <w:t>asesoramiento vocacional. Según este enfoque, a lo largo de nuestr</w:t>
            </w:r>
            <w:r w:rsidR="009A2D56" w:rsidRPr="009A2D56">
              <w:rPr>
                <w:rFonts w:ascii="Century Gothic" w:hAnsi="Century Gothic"/>
                <w:sz w:val="20"/>
                <w:szCs w:val="20"/>
              </w:rPr>
              <w:t xml:space="preserve">a trayectoria vital tenemos que </w:t>
            </w:r>
            <w:r w:rsidRPr="009A2D56">
              <w:rPr>
                <w:rFonts w:ascii="Century Gothic" w:hAnsi="Century Gothic"/>
                <w:sz w:val="20"/>
                <w:szCs w:val="20"/>
              </w:rPr>
              <w:t>afrontar una o varias tareas en relación con el proceso de toma de decisiones académico</w:t>
            </w:r>
            <w:r w:rsidR="009A2D56" w:rsidRPr="009A2D56">
              <w:rPr>
                <w:rFonts w:ascii="Century Gothic" w:hAnsi="Century Gothic"/>
                <w:sz w:val="20"/>
                <w:szCs w:val="20"/>
              </w:rPr>
              <w:t xml:space="preserve"> profesionales, </w:t>
            </w:r>
            <w:r w:rsidRPr="009A2D56">
              <w:rPr>
                <w:rFonts w:ascii="Century Gothic" w:hAnsi="Century Gothic"/>
                <w:sz w:val="20"/>
                <w:szCs w:val="20"/>
              </w:rPr>
              <w:t>las cuales deben ser realizadas con éxito para m</w:t>
            </w:r>
            <w:r w:rsidR="009A2D56" w:rsidRPr="009A2D56">
              <w:rPr>
                <w:rFonts w:ascii="Century Gothic" w:hAnsi="Century Gothic"/>
                <w:sz w:val="20"/>
                <w:szCs w:val="20"/>
              </w:rPr>
              <w:t xml:space="preserve">ejorar el desarrollo vocacional </w:t>
            </w:r>
            <w:r w:rsidRPr="009A2D56">
              <w:rPr>
                <w:rFonts w:ascii="Century Gothic" w:hAnsi="Century Gothic"/>
                <w:sz w:val="20"/>
                <w:szCs w:val="20"/>
              </w:rPr>
              <w:t>(Super, 1990).</w:t>
            </w:r>
          </w:p>
          <w:p w:rsidR="009A2D56" w:rsidRPr="009A2D56" w:rsidRDefault="009A2D56" w:rsidP="00E74855">
            <w:pPr>
              <w:jc w:val="both"/>
              <w:rPr>
                <w:rFonts w:ascii="Century Gothic" w:hAnsi="Century Gothic"/>
                <w:sz w:val="20"/>
                <w:szCs w:val="20"/>
              </w:rPr>
            </w:pPr>
          </w:p>
          <w:p w:rsidR="009A2D56" w:rsidRDefault="00E74855" w:rsidP="00E74855">
            <w:pPr>
              <w:jc w:val="both"/>
              <w:rPr>
                <w:rFonts w:ascii="Century Gothic" w:hAnsi="Century Gothic"/>
                <w:sz w:val="20"/>
                <w:szCs w:val="20"/>
              </w:rPr>
            </w:pPr>
            <w:r w:rsidRPr="009A2D56">
              <w:rPr>
                <w:rFonts w:ascii="Century Gothic" w:hAnsi="Century Gothic"/>
                <w:sz w:val="20"/>
                <w:szCs w:val="20"/>
              </w:rPr>
              <w:t>Para Lucas y Carbonero (2003), la madurez vocacional pu</w:t>
            </w:r>
            <w:r w:rsidR="009A2D56">
              <w:rPr>
                <w:rFonts w:ascii="Century Gothic" w:hAnsi="Century Gothic"/>
                <w:sz w:val="20"/>
                <w:szCs w:val="20"/>
              </w:rPr>
              <w:t xml:space="preserve">ede ser conceptualizada como el </w:t>
            </w:r>
            <w:r w:rsidRPr="009A2D56">
              <w:rPr>
                <w:rFonts w:ascii="Century Gothic" w:hAnsi="Century Gothic"/>
                <w:sz w:val="20"/>
                <w:szCs w:val="20"/>
              </w:rPr>
              <w:t>grado en que una persona adopta una decisión basada en el c</w:t>
            </w:r>
            <w:r w:rsidR="009A2D56">
              <w:rPr>
                <w:rFonts w:ascii="Century Gothic" w:hAnsi="Century Gothic"/>
                <w:sz w:val="20"/>
                <w:szCs w:val="20"/>
              </w:rPr>
              <w:t xml:space="preserve">onocimiento de sus alternativas </w:t>
            </w:r>
            <w:r w:rsidRPr="009A2D56">
              <w:rPr>
                <w:rFonts w:ascii="Century Gothic" w:hAnsi="Century Gothic"/>
                <w:sz w:val="20"/>
                <w:szCs w:val="20"/>
              </w:rPr>
              <w:t>académicas y profesionales, previo análisis de sus valores, metas, intereses, h</w:t>
            </w:r>
            <w:r w:rsidR="009A2D56">
              <w:rPr>
                <w:rFonts w:ascii="Century Gothic" w:hAnsi="Century Gothic"/>
                <w:sz w:val="20"/>
                <w:szCs w:val="20"/>
              </w:rPr>
              <w:t xml:space="preserve">abilidades y </w:t>
            </w:r>
            <w:r w:rsidRPr="009A2D56">
              <w:rPr>
                <w:rFonts w:ascii="Century Gothic" w:hAnsi="Century Gothic"/>
                <w:sz w:val="20"/>
                <w:szCs w:val="20"/>
              </w:rPr>
              <w:t xml:space="preserve">condicionantes personales y sociales. </w:t>
            </w:r>
          </w:p>
          <w:p w:rsidR="009A2D56" w:rsidRDefault="009A2D56" w:rsidP="00E74855">
            <w:pPr>
              <w:jc w:val="both"/>
              <w:rPr>
                <w:rFonts w:ascii="Century Gothic" w:hAnsi="Century Gothic"/>
                <w:sz w:val="20"/>
                <w:szCs w:val="20"/>
              </w:rPr>
            </w:pP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Salvador y Peiró (1986) definen la madurez vocacional como</w:t>
            </w:r>
            <w:r w:rsidR="001A4ECB">
              <w:rPr>
                <w:rFonts w:ascii="Century Gothic" w:hAnsi="Century Gothic"/>
                <w:sz w:val="20"/>
                <w:szCs w:val="20"/>
              </w:rPr>
              <w:t xml:space="preserve"> </w:t>
            </w:r>
            <w:r w:rsidRPr="009A2D56">
              <w:rPr>
                <w:rFonts w:ascii="Century Gothic" w:hAnsi="Century Gothic"/>
                <w:sz w:val="20"/>
                <w:szCs w:val="20"/>
              </w:rPr>
              <w:t xml:space="preserve">un constructo complejo que </w:t>
            </w:r>
            <w:r w:rsidRPr="009A2D56">
              <w:rPr>
                <w:rFonts w:ascii="Century Gothic" w:hAnsi="Century Gothic"/>
                <w:sz w:val="20"/>
                <w:szCs w:val="20"/>
              </w:rPr>
              <w:lastRenderedPageBreak/>
              <w:t>comprende aspectos tales como informaci</w:t>
            </w:r>
            <w:r w:rsidR="009A2D56" w:rsidRPr="009A2D56">
              <w:rPr>
                <w:rFonts w:ascii="Century Gothic" w:hAnsi="Century Gothic"/>
                <w:sz w:val="20"/>
                <w:szCs w:val="20"/>
              </w:rPr>
              <w:t xml:space="preserve">ón ocupacional (estilos de vida </w:t>
            </w:r>
            <w:r w:rsidRPr="009A2D56">
              <w:rPr>
                <w:rFonts w:ascii="Century Gothic" w:hAnsi="Century Gothic"/>
                <w:sz w:val="20"/>
                <w:szCs w:val="20"/>
              </w:rPr>
              <w:t>que conlleva una determinada ocupación, cuestiones sociales</w:t>
            </w:r>
            <w:r w:rsidR="009A2D56" w:rsidRPr="009A2D56">
              <w:rPr>
                <w:rFonts w:ascii="Century Gothic" w:hAnsi="Century Gothic"/>
                <w:sz w:val="20"/>
                <w:szCs w:val="20"/>
              </w:rPr>
              <w:t xml:space="preserve">, laborales y económicas de las </w:t>
            </w:r>
            <w:r w:rsidRPr="009A2D56">
              <w:rPr>
                <w:rFonts w:ascii="Century Gothic" w:hAnsi="Century Gothic"/>
                <w:sz w:val="20"/>
                <w:szCs w:val="20"/>
              </w:rPr>
              <w:t>distintas ocupaciones, etc), incremento del autoconocimiento, desarr</w:t>
            </w:r>
            <w:r w:rsidR="009A2D56" w:rsidRPr="009A2D56">
              <w:rPr>
                <w:rFonts w:ascii="Century Gothic" w:hAnsi="Century Gothic"/>
                <w:sz w:val="20"/>
                <w:szCs w:val="20"/>
              </w:rPr>
              <w:t xml:space="preserve">ollo de la capacidad para tomar </w:t>
            </w:r>
            <w:r w:rsidRPr="009A2D56">
              <w:rPr>
                <w:rFonts w:ascii="Century Gothic" w:hAnsi="Century Gothic"/>
                <w:sz w:val="20"/>
                <w:szCs w:val="20"/>
              </w:rPr>
              <w:t xml:space="preserve">decisiones, etc. </w:t>
            </w:r>
          </w:p>
          <w:p w:rsidR="009A2D56" w:rsidRPr="009A2D56" w:rsidRDefault="009A2D56" w:rsidP="00E74855">
            <w:pPr>
              <w:jc w:val="both"/>
              <w:rPr>
                <w:rFonts w:ascii="Century Gothic" w:hAnsi="Century Gothic"/>
                <w:sz w:val="20"/>
                <w:szCs w:val="20"/>
              </w:rPr>
            </w:pPr>
          </w:p>
          <w:p w:rsidR="00E74855" w:rsidRPr="009A2D56" w:rsidRDefault="00E74855" w:rsidP="00E74855">
            <w:pPr>
              <w:jc w:val="both"/>
              <w:rPr>
                <w:rFonts w:ascii="Century Gothic" w:hAnsi="Century Gothic"/>
                <w:sz w:val="20"/>
                <w:szCs w:val="20"/>
              </w:rPr>
            </w:pPr>
            <w:r w:rsidRPr="009A2D56">
              <w:rPr>
                <w:rFonts w:ascii="Century Gothic" w:hAnsi="Century Gothic"/>
                <w:sz w:val="20"/>
                <w:szCs w:val="20"/>
              </w:rPr>
              <w:t>Según Álvarez y cols. (2007), la madur</w:t>
            </w:r>
            <w:r w:rsidR="009A2D56" w:rsidRPr="009A2D56">
              <w:rPr>
                <w:rFonts w:ascii="Century Gothic" w:hAnsi="Century Gothic"/>
                <w:sz w:val="20"/>
                <w:szCs w:val="20"/>
              </w:rPr>
              <w:t xml:space="preserve">ez vocacional es el conjunto de </w:t>
            </w:r>
            <w:r w:rsidRPr="009A2D56">
              <w:rPr>
                <w:rFonts w:ascii="Century Gothic" w:hAnsi="Century Gothic"/>
                <w:sz w:val="20"/>
                <w:szCs w:val="20"/>
              </w:rPr>
              <w:t>conductas que manifiesta el individuo al tratar de realizar las diferentes tareas del desarrollo</w:t>
            </w:r>
            <w:r w:rsidR="009A2D56" w:rsidRPr="009A2D56">
              <w:rPr>
                <w:rFonts w:ascii="Century Gothic" w:hAnsi="Century Gothic"/>
                <w:sz w:val="20"/>
                <w:szCs w:val="20"/>
              </w:rPr>
              <w:t xml:space="preserve"> </w:t>
            </w:r>
            <w:r w:rsidRPr="009A2D56">
              <w:rPr>
                <w:rFonts w:ascii="Century Gothic" w:hAnsi="Century Gothic"/>
                <w:sz w:val="20"/>
                <w:szCs w:val="20"/>
              </w:rPr>
              <w:t>de la carrera, propias de cada etapa madurativa. En definitiva, se trata de un constructo de</w:t>
            </w:r>
            <w:r w:rsidR="009A2D56" w:rsidRPr="009A2D56">
              <w:rPr>
                <w:rFonts w:ascii="Century Gothic" w:hAnsi="Century Gothic"/>
                <w:sz w:val="20"/>
                <w:szCs w:val="20"/>
              </w:rPr>
              <w:t xml:space="preserve"> </w:t>
            </w:r>
            <w:r w:rsidRPr="009A2D56">
              <w:rPr>
                <w:rFonts w:ascii="Century Gothic" w:hAnsi="Century Gothic"/>
                <w:sz w:val="20"/>
                <w:szCs w:val="20"/>
              </w:rPr>
              <w:t>carácter evolutivo que forma parte del desarrollo general del individuo y que incorpora dimensiones</w:t>
            </w:r>
            <w:r w:rsidR="009A2D56" w:rsidRPr="009A2D56">
              <w:rPr>
                <w:rFonts w:ascii="Century Gothic" w:hAnsi="Century Gothic"/>
                <w:sz w:val="20"/>
                <w:szCs w:val="20"/>
              </w:rPr>
              <w:t xml:space="preserve"> </w:t>
            </w:r>
            <w:r w:rsidRPr="009A2D56">
              <w:rPr>
                <w:rFonts w:ascii="Century Gothic" w:hAnsi="Century Gothic"/>
                <w:sz w:val="20"/>
                <w:szCs w:val="20"/>
              </w:rPr>
              <w:t>personales, educativas, vivenciales, del conocimiento de sí mismo y del medio socio</w:t>
            </w:r>
            <w:r w:rsidR="009A2D56">
              <w:rPr>
                <w:rFonts w:ascii="Century Gothic" w:hAnsi="Century Gothic"/>
                <w:sz w:val="20"/>
                <w:szCs w:val="20"/>
              </w:rPr>
              <w:t xml:space="preserve"> </w:t>
            </w:r>
            <w:r w:rsidRPr="009A2D56">
              <w:rPr>
                <w:rFonts w:ascii="Century Gothic" w:hAnsi="Century Gothic"/>
                <w:sz w:val="20"/>
                <w:szCs w:val="20"/>
              </w:rPr>
              <w:t>laboral (Anaya,</w:t>
            </w:r>
            <w:r w:rsidR="009A2D56" w:rsidRPr="009A2D56">
              <w:rPr>
                <w:rFonts w:ascii="Century Gothic" w:hAnsi="Century Gothic"/>
                <w:sz w:val="20"/>
                <w:szCs w:val="20"/>
              </w:rPr>
              <w:t xml:space="preserve"> </w:t>
            </w:r>
            <w:r w:rsidRPr="009A2D56">
              <w:rPr>
                <w:rFonts w:ascii="Century Gothic" w:hAnsi="Century Gothic"/>
                <w:sz w:val="20"/>
                <w:szCs w:val="20"/>
              </w:rPr>
              <w:t>2004).</w:t>
            </w:r>
          </w:p>
          <w:p w:rsidR="009A2D56" w:rsidRPr="009A2D56" w:rsidRDefault="009A2D56" w:rsidP="00E74855">
            <w:pPr>
              <w:jc w:val="both"/>
              <w:rPr>
                <w:rFonts w:ascii="Century Gothic" w:hAnsi="Century Gothic"/>
                <w:sz w:val="20"/>
                <w:szCs w:val="20"/>
              </w:rPr>
            </w:pPr>
          </w:p>
          <w:p w:rsidR="00E74855" w:rsidRPr="009A2D56" w:rsidRDefault="00E74855" w:rsidP="00E74855">
            <w:pPr>
              <w:jc w:val="both"/>
              <w:rPr>
                <w:rFonts w:ascii="Century Gothic" w:hAnsi="Century Gothic"/>
                <w:sz w:val="20"/>
                <w:szCs w:val="20"/>
              </w:rPr>
            </w:pPr>
            <w:r w:rsidRPr="009A2D56">
              <w:rPr>
                <w:rFonts w:ascii="Century Gothic" w:hAnsi="Century Gothic"/>
                <w:sz w:val="20"/>
                <w:szCs w:val="20"/>
              </w:rPr>
              <w:t>A este respecto, Álvarez (2008) señala que no existe acuerdo e</w:t>
            </w:r>
            <w:r w:rsidR="009A2D56">
              <w:rPr>
                <w:rFonts w:ascii="Century Gothic" w:hAnsi="Century Gothic"/>
                <w:sz w:val="20"/>
                <w:szCs w:val="20"/>
              </w:rPr>
              <w:t xml:space="preserve">ntre los teóricos de la madurez </w:t>
            </w:r>
            <w:r w:rsidRPr="009A2D56">
              <w:rPr>
                <w:rFonts w:ascii="Century Gothic" w:hAnsi="Century Gothic"/>
                <w:sz w:val="20"/>
                <w:szCs w:val="20"/>
              </w:rPr>
              <w:t>vocacional en cuanto al número de factores y de variables que la configuran, siendo básicamente dos</w:t>
            </w:r>
          </w:p>
          <w:p w:rsidR="009A2D56" w:rsidRDefault="00E74855" w:rsidP="00E74855">
            <w:pPr>
              <w:jc w:val="both"/>
              <w:rPr>
                <w:rFonts w:ascii="Century Gothic" w:hAnsi="Century Gothic"/>
                <w:sz w:val="20"/>
                <w:szCs w:val="20"/>
              </w:rPr>
            </w:pPr>
            <w:r w:rsidRPr="009A2D56">
              <w:rPr>
                <w:rFonts w:ascii="Century Gothic" w:hAnsi="Century Gothic"/>
                <w:sz w:val="20"/>
                <w:szCs w:val="20"/>
              </w:rPr>
              <w:t xml:space="preserve">los modelos propuestos: </w:t>
            </w:r>
          </w:p>
          <w:p w:rsidR="009A2D56" w:rsidRDefault="009A2D56" w:rsidP="00E74855">
            <w:pPr>
              <w:jc w:val="both"/>
              <w:rPr>
                <w:rFonts w:ascii="Century Gothic" w:hAnsi="Century Gothic"/>
                <w:sz w:val="20"/>
                <w:szCs w:val="20"/>
              </w:rPr>
            </w:pP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 xml:space="preserve">1) El modelo de D. Super que plantea un constructo formado por 5 </w:t>
            </w:r>
            <w:r w:rsidR="009A2D56" w:rsidRPr="009A2D56">
              <w:rPr>
                <w:rFonts w:ascii="Century Gothic" w:hAnsi="Century Gothic"/>
                <w:sz w:val="20"/>
                <w:szCs w:val="20"/>
              </w:rPr>
              <w:lastRenderedPageBreak/>
              <w:t xml:space="preserve">cinco </w:t>
            </w:r>
            <w:r w:rsidRPr="009A2D56">
              <w:rPr>
                <w:rFonts w:ascii="Century Gothic" w:hAnsi="Century Gothic"/>
                <w:sz w:val="20"/>
                <w:szCs w:val="20"/>
              </w:rPr>
              <w:t>dimensiones (Planificación de la carrera, Exploración, Información, Toma de Decisiones y Orientación</w:t>
            </w:r>
            <w:r w:rsidR="009A2D56" w:rsidRPr="009A2D56">
              <w:rPr>
                <w:rFonts w:ascii="Century Gothic" w:hAnsi="Century Gothic"/>
                <w:sz w:val="20"/>
                <w:szCs w:val="20"/>
              </w:rPr>
              <w:t xml:space="preserve"> </w:t>
            </w:r>
            <w:r w:rsidRPr="009A2D56">
              <w:rPr>
                <w:rFonts w:ascii="Century Gothic" w:hAnsi="Century Gothic"/>
                <w:sz w:val="20"/>
                <w:szCs w:val="20"/>
              </w:rPr>
              <w:t xml:space="preserve">a la realidad) y 19 variables; </w:t>
            </w:r>
          </w:p>
          <w:p w:rsidR="009A2D56" w:rsidRPr="009A2D56" w:rsidRDefault="009A2D56" w:rsidP="00E74855">
            <w:pPr>
              <w:jc w:val="both"/>
              <w:rPr>
                <w:rFonts w:ascii="Century Gothic" w:hAnsi="Century Gothic"/>
                <w:sz w:val="20"/>
                <w:szCs w:val="20"/>
              </w:rPr>
            </w:pPr>
          </w:p>
          <w:p w:rsidR="009A2D56" w:rsidRPr="009A2D56" w:rsidRDefault="009A2D56" w:rsidP="00E74855">
            <w:pPr>
              <w:jc w:val="both"/>
              <w:rPr>
                <w:rFonts w:ascii="Century Gothic" w:hAnsi="Century Gothic"/>
                <w:sz w:val="20"/>
                <w:szCs w:val="20"/>
              </w:rPr>
            </w:pPr>
          </w:p>
          <w:p w:rsidR="009A2D56" w:rsidRDefault="00E74855" w:rsidP="00E74855">
            <w:pPr>
              <w:jc w:val="both"/>
              <w:rPr>
                <w:rFonts w:ascii="Century Gothic" w:hAnsi="Century Gothic"/>
                <w:sz w:val="20"/>
                <w:szCs w:val="20"/>
              </w:rPr>
            </w:pPr>
            <w:r w:rsidRPr="009A2D56">
              <w:rPr>
                <w:rFonts w:ascii="Century Gothic" w:hAnsi="Century Gothic"/>
                <w:sz w:val="20"/>
                <w:szCs w:val="20"/>
              </w:rPr>
              <w:t xml:space="preserve">2) el modelo jerárquico de J. Crites, </w:t>
            </w:r>
            <w:r w:rsidR="009A2D56" w:rsidRPr="009A2D56">
              <w:rPr>
                <w:rFonts w:ascii="Century Gothic" w:hAnsi="Century Gothic"/>
                <w:sz w:val="20"/>
                <w:szCs w:val="20"/>
              </w:rPr>
              <w:t xml:space="preserve">que establece una estructura de </w:t>
            </w:r>
            <w:r w:rsidRPr="009A2D56">
              <w:rPr>
                <w:rFonts w:ascii="Century Gothic" w:hAnsi="Century Gothic"/>
                <w:sz w:val="20"/>
                <w:szCs w:val="20"/>
              </w:rPr>
              <w:t xml:space="preserve">tres niveles: </w:t>
            </w:r>
          </w:p>
          <w:p w:rsidR="009A2D56" w:rsidRDefault="009A2D56" w:rsidP="00E74855">
            <w:pPr>
              <w:jc w:val="both"/>
              <w:rPr>
                <w:rFonts w:ascii="Century Gothic" w:hAnsi="Century Gothic"/>
                <w:sz w:val="20"/>
                <w:szCs w:val="20"/>
              </w:rPr>
            </w:pPr>
          </w:p>
          <w:p w:rsidR="009A2D56" w:rsidRPr="009A2D56" w:rsidRDefault="009A2D56" w:rsidP="009A2D56">
            <w:pPr>
              <w:jc w:val="both"/>
              <w:rPr>
                <w:rFonts w:ascii="Century Gothic" w:hAnsi="Century Gothic"/>
                <w:sz w:val="20"/>
                <w:szCs w:val="20"/>
              </w:rPr>
            </w:pPr>
            <w:r>
              <w:rPr>
                <w:rFonts w:ascii="Century Gothic" w:hAnsi="Century Gothic"/>
                <w:sz w:val="20"/>
                <w:szCs w:val="20"/>
              </w:rPr>
              <w:t>a)</w:t>
            </w:r>
            <w:r w:rsidR="00E74855" w:rsidRPr="009A2D56">
              <w:rPr>
                <w:rFonts w:ascii="Century Gothic" w:hAnsi="Century Gothic"/>
                <w:sz w:val="20"/>
                <w:szCs w:val="20"/>
              </w:rPr>
              <w:t xml:space="preserve">Nivel Inferior, con un total de 20 variables y conductas que maduran con el tiempo; </w:t>
            </w:r>
          </w:p>
          <w:p w:rsidR="009A2D56" w:rsidRPr="009A2D56" w:rsidRDefault="009A2D56" w:rsidP="009A2D56">
            <w:pPr>
              <w:pStyle w:val="Prrafodelista"/>
              <w:jc w:val="both"/>
              <w:rPr>
                <w:rFonts w:ascii="Century Gothic" w:hAnsi="Century Gothic"/>
                <w:sz w:val="20"/>
                <w:szCs w:val="20"/>
              </w:rPr>
            </w:pPr>
          </w:p>
          <w:p w:rsidR="00E74855" w:rsidRPr="009A2D56" w:rsidRDefault="009A2D56" w:rsidP="00E74855">
            <w:pPr>
              <w:jc w:val="both"/>
              <w:rPr>
                <w:rFonts w:ascii="Century Gothic" w:hAnsi="Century Gothic"/>
                <w:sz w:val="20"/>
                <w:szCs w:val="20"/>
              </w:rPr>
            </w:pPr>
            <w:r>
              <w:rPr>
                <w:rFonts w:ascii="Century Gothic" w:hAnsi="Century Gothic"/>
                <w:sz w:val="20"/>
                <w:szCs w:val="20"/>
              </w:rPr>
              <w:t>b)</w:t>
            </w:r>
            <w:r w:rsidR="00E74855" w:rsidRPr="009A2D56">
              <w:rPr>
                <w:rFonts w:ascii="Century Gothic" w:hAnsi="Century Gothic"/>
                <w:sz w:val="20"/>
                <w:szCs w:val="20"/>
              </w:rPr>
              <w:t>Nivel Intermedio, constituido por cuatro dimensiones de la madurez vocacional en las que se agrupan</w:t>
            </w:r>
          </w:p>
          <w:p w:rsidR="009A2D56" w:rsidRDefault="00E74855" w:rsidP="00E74855">
            <w:pPr>
              <w:jc w:val="both"/>
              <w:rPr>
                <w:rFonts w:ascii="Century Gothic" w:hAnsi="Century Gothic"/>
                <w:sz w:val="20"/>
                <w:szCs w:val="20"/>
              </w:rPr>
            </w:pPr>
            <w:r w:rsidRPr="009A2D56">
              <w:rPr>
                <w:rFonts w:ascii="Century Gothic" w:hAnsi="Century Gothic"/>
                <w:sz w:val="20"/>
                <w:szCs w:val="20"/>
              </w:rPr>
              <w:t xml:space="preserve">dichas variables (Consistencia, Realismo, Competencias y Actitudes); </w:t>
            </w:r>
          </w:p>
          <w:p w:rsidR="009A2D56" w:rsidRDefault="009A2D56" w:rsidP="00E74855">
            <w:pPr>
              <w:jc w:val="both"/>
              <w:rPr>
                <w:rFonts w:ascii="Century Gothic" w:hAnsi="Century Gothic"/>
                <w:sz w:val="20"/>
                <w:szCs w:val="20"/>
              </w:rPr>
            </w:pPr>
          </w:p>
          <w:p w:rsidR="00E74855" w:rsidRDefault="009A2D56" w:rsidP="00E74855">
            <w:pPr>
              <w:jc w:val="both"/>
              <w:rPr>
                <w:rFonts w:ascii="Century Gothic" w:hAnsi="Century Gothic"/>
                <w:sz w:val="20"/>
                <w:szCs w:val="20"/>
              </w:rPr>
            </w:pPr>
            <w:r>
              <w:rPr>
                <w:rFonts w:ascii="Century Gothic" w:hAnsi="Century Gothic"/>
                <w:sz w:val="20"/>
                <w:szCs w:val="20"/>
              </w:rPr>
              <w:t xml:space="preserve">c) Nivel Superior, conformado </w:t>
            </w:r>
            <w:r w:rsidR="00E74855" w:rsidRPr="009A2D56">
              <w:rPr>
                <w:rFonts w:ascii="Century Gothic" w:hAnsi="Century Gothic"/>
                <w:sz w:val="20"/>
                <w:szCs w:val="20"/>
              </w:rPr>
              <w:t>por el grado de desarrollo o de madurez vocacional</w:t>
            </w:r>
            <w:r>
              <w:rPr>
                <w:rFonts w:ascii="Century Gothic" w:hAnsi="Century Gothic"/>
                <w:sz w:val="20"/>
                <w:szCs w:val="20"/>
              </w:rPr>
              <w:t>.</w:t>
            </w:r>
          </w:p>
          <w:p w:rsidR="009A2D56" w:rsidRPr="009A2D56" w:rsidRDefault="009A2D56" w:rsidP="00E74855">
            <w:pPr>
              <w:jc w:val="both"/>
              <w:rPr>
                <w:rFonts w:ascii="Century Gothic" w:hAnsi="Century Gothic"/>
                <w:sz w:val="20"/>
                <w:szCs w:val="20"/>
              </w:rPr>
            </w:pPr>
          </w:p>
          <w:p w:rsidR="00E74855" w:rsidRDefault="00E74855" w:rsidP="00E74855">
            <w:pPr>
              <w:jc w:val="both"/>
              <w:rPr>
                <w:rFonts w:ascii="Century Gothic" w:hAnsi="Century Gothic"/>
                <w:sz w:val="20"/>
                <w:szCs w:val="20"/>
              </w:rPr>
            </w:pPr>
            <w:r w:rsidRPr="009A2D56">
              <w:rPr>
                <w:rFonts w:ascii="Century Gothic" w:hAnsi="Century Gothic"/>
                <w:sz w:val="20"/>
                <w:szCs w:val="20"/>
              </w:rPr>
              <w:t>Ambos modelos, aunque diferentes, tienen en común el considerar que la madurez vocacional:</w:t>
            </w:r>
          </w:p>
          <w:p w:rsidR="009A2D56" w:rsidRPr="009A2D56" w:rsidRDefault="009A2D56" w:rsidP="00E74855">
            <w:pPr>
              <w:jc w:val="both"/>
              <w:rPr>
                <w:rFonts w:ascii="Century Gothic" w:hAnsi="Century Gothic"/>
                <w:sz w:val="20"/>
                <w:szCs w:val="20"/>
              </w:rPr>
            </w:pP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 xml:space="preserve">1) tiene una estructura multifactorial; 2) tiene un carácter procesual; </w:t>
            </w: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3) es un proceso continuo pero</w:t>
            </w:r>
            <w:r w:rsidR="009A2D56" w:rsidRPr="009A2D56">
              <w:rPr>
                <w:rFonts w:ascii="Century Gothic" w:hAnsi="Century Gothic"/>
                <w:sz w:val="20"/>
                <w:szCs w:val="20"/>
              </w:rPr>
              <w:t xml:space="preserve"> </w:t>
            </w:r>
            <w:r w:rsidRPr="009A2D56">
              <w:rPr>
                <w:rFonts w:ascii="Century Gothic" w:hAnsi="Century Gothic"/>
                <w:sz w:val="20"/>
                <w:szCs w:val="20"/>
              </w:rPr>
              <w:t xml:space="preserve">no uniforme; </w:t>
            </w: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 xml:space="preserve">4) conduce a la toma de decisiones realistas. En las dos perspectivas se </w:t>
            </w:r>
            <w:r w:rsidR="009A2D56" w:rsidRPr="009A2D56">
              <w:rPr>
                <w:rFonts w:ascii="Century Gothic" w:hAnsi="Century Gothic"/>
                <w:sz w:val="20"/>
                <w:szCs w:val="20"/>
              </w:rPr>
              <w:lastRenderedPageBreak/>
              <w:t xml:space="preserve">considera que </w:t>
            </w:r>
            <w:r w:rsidRPr="009A2D56">
              <w:rPr>
                <w:rFonts w:ascii="Century Gothic" w:hAnsi="Century Gothic"/>
                <w:sz w:val="20"/>
                <w:szCs w:val="20"/>
              </w:rPr>
              <w:t>la madurez vocacional se desarrolla a lo largo de la vida integra</w:t>
            </w:r>
            <w:r w:rsidR="009A2D56" w:rsidRPr="009A2D56">
              <w:rPr>
                <w:rFonts w:ascii="Century Gothic" w:hAnsi="Century Gothic"/>
                <w:sz w:val="20"/>
                <w:szCs w:val="20"/>
              </w:rPr>
              <w:t xml:space="preserve">ndo actividades de indagación y </w:t>
            </w:r>
            <w:r w:rsidRPr="009A2D56">
              <w:rPr>
                <w:rFonts w:ascii="Century Gothic" w:hAnsi="Century Gothic"/>
                <w:sz w:val="20"/>
                <w:szCs w:val="20"/>
              </w:rPr>
              <w:t>experiencias diversas derivadas de la elaboración del pro</w:t>
            </w:r>
            <w:r w:rsidR="009A2D56" w:rsidRPr="009A2D56">
              <w:rPr>
                <w:rFonts w:ascii="Century Gothic" w:hAnsi="Century Gothic"/>
                <w:sz w:val="20"/>
                <w:szCs w:val="20"/>
              </w:rPr>
              <w:t xml:space="preserve">yecto de vida, que se reformula </w:t>
            </w:r>
            <w:r w:rsidRPr="009A2D56">
              <w:rPr>
                <w:rFonts w:ascii="Century Gothic" w:hAnsi="Century Gothic"/>
                <w:sz w:val="20"/>
                <w:szCs w:val="20"/>
              </w:rPr>
              <w:t>constantemente. En este sentido, se considera que un sujeto es maduro:</w:t>
            </w:r>
          </w:p>
          <w:p w:rsidR="009A2D56" w:rsidRPr="009A2D56" w:rsidRDefault="009A2D56" w:rsidP="00E74855">
            <w:pPr>
              <w:jc w:val="both"/>
              <w:rPr>
                <w:rFonts w:ascii="Century Gothic" w:hAnsi="Century Gothic"/>
                <w:sz w:val="20"/>
                <w:szCs w:val="20"/>
              </w:rPr>
            </w:pPr>
          </w:p>
          <w:p w:rsidR="009A2D56" w:rsidRPr="009A2D56" w:rsidRDefault="009A2D56" w:rsidP="00E74855">
            <w:pPr>
              <w:jc w:val="both"/>
              <w:rPr>
                <w:rFonts w:ascii="Century Gothic" w:hAnsi="Century Gothic"/>
                <w:sz w:val="20"/>
                <w:szCs w:val="20"/>
              </w:rPr>
            </w:pPr>
            <w:r w:rsidRPr="009A2D56">
              <w:rPr>
                <w:rFonts w:ascii="Century Gothic" w:hAnsi="Century Gothic"/>
                <w:sz w:val="20"/>
                <w:szCs w:val="20"/>
              </w:rPr>
              <w:t xml:space="preserve">a) cuando es </w:t>
            </w:r>
            <w:r w:rsidR="00E74855" w:rsidRPr="009A2D56">
              <w:rPr>
                <w:rFonts w:ascii="Century Gothic" w:hAnsi="Century Gothic"/>
                <w:sz w:val="20"/>
                <w:szCs w:val="20"/>
              </w:rPr>
              <w:t xml:space="preserve">consciente de sus intereses, </w:t>
            </w: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 xml:space="preserve">b) se pone metas, </w:t>
            </w:r>
          </w:p>
          <w:p w:rsidR="009A2D56" w:rsidRPr="009A2D56" w:rsidRDefault="00E74855" w:rsidP="00E74855">
            <w:pPr>
              <w:jc w:val="both"/>
              <w:rPr>
                <w:rFonts w:ascii="Century Gothic" w:hAnsi="Century Gothic"/>
                <w:sz w:val="20"/>
                <w:szCs w:val="20"/>
              </w:rPr>
            </w:pPr>
            <w:r w:rsidRPr="009A2D56">
              <w:rPr>
                <w:rFonts w:ascii="Century Gothic" w:hAnsi="Century Gothic"/>
                <w:sz w:val="20"/>
                <w:szCs w:val="20"/>
              </w:rPr>
              <w:t>c) se da cue</w:t>
            </w:r>
            <w:r w:rsidR="009A2D56" w:rsidRPr="009A2D56">
              <w:rPr>
                <w:rFonts w:ascii="Century Gothic" w:hAnsi="Century Gothic"/>
                <w:sz w:val="20"/>
                <w:szCs w:val="20"/>
              </w:rPr>
              <w:t xml:space="preserve">nta de las diferencias entre su </w:t>
            </w:r>
            <w:r w:rsidRPr="009A2D56">
              <w:rPr>
                <w:rFonts w:ascii="Century Gothic" w:hAnsi="Century Gothic"/>
                <w:sz w:val="20"/>
                <w:szCs w:val="20"/>
              </w:rPr>
              <w:t xml:space="preserve">percepción del mundo laboral y la realidad existente, </w:t>
            </w:r>
          </w:p>
          <w:p w:rsidR="00E74855" w:rsidRPr="009A2D56" w:rsidRDefault="00E74855" w:rsidP="00E74855">
            <w:pPr>
              <w:jc w:val="both"/>
              <w:rPr>
                <w:rFonts w:ascii="Century Gothic" w:hAnsi="Century Gothic"/>
                <w:sz w:val="20"/>
                <w:szCs w:val="20"/>
              </w:rPr>
            </w:pPr>
            <w:r w:rsidRPr="009A2D56">
              <w:rPr>
                <w:rFonts w:ascii="Century Gothic" w:hAnsi="Century Gothic"/>
                <w:sz w:val="20"/>
                <w:szCs w:val="20"/>
              </w:rPr>
              <w:t>d) es capaz de decidir sobre su futuro y</w:t>
            </w:r>
          </w:p>
          <w:p w:rsidR="00E74855" w:rsidRPr="009A2D56" w:rsidRDefault="00E74855" w:rsidP="00E74855">
            <w:pPr>
              <w:jc w:val="both"/>
              <w:rPr>
                <w:rFonts w:ascii="Century Gothic" w:hAnsi="Century Gothic"/>
                <w:sz w:val="20"/>
                <w:szCs w:val="20"/>
              </w:rPr>
            </w:pPr>
            <w:r w:rsidRPr="009A2D56">
              <w:rPr>
                <w:rFonts w:ascii="Century Gothic" w:hAnsi="Century Gothic"/>
                <w:sz w:val="20"/>
                <w:szCs w:val="20"/>
              </w:rPr>
              <w:t>e) sabe elegir sus estudios o su profesión (Rivas, 2003).</w:t>
            </w:r>
          </w:p>
          <w:p w:rsidR="009A2D56" w:rsidRPr="009A2D56" w:rsidRDefault="009A2D56" w:rsidP="00E74855">
            <w:pPr>
              <w:jc w:val="both"/>
              <w:rPr>
                <w:rFonts w:ascii="Century Gothic" w:hAnsi="Century Gothic"/>
                <w:sz w:val="20"/>
                <w:szCs w:val="20"/>
              </w:rPr>
            </w:pPr>
          </w:p>
          <w:p w:rsidR="009A2D56" w:rsidRPr="009A2D56" w:rsidRDefault="009A2D56" w:rsidP="00E74855">
            <w:pPr>
              <w:jc w:val="both"/>
              <w:rPr>
                <w:rFonts w:ascii="Century Gothic" w:hAnsi="Century Gothic"/>
                <w:sz w:val="20"/>
                <w:szCs w:val="20"/>
              </w:rPr>
            </w:pPr>
          </w:p>
          <w:p w:rsidR="009A2D56" w:rsidRDefault="00E74855" w:rsidP="009A2D56">
            <w:pPr>
              <w:jc w:val="both"/>
              <w:rPr>
                <w:rFonts w:ascii="Century Gothic" w:hAnsi="Century Gothic"/>
                <w:sz w:val="20"/>
                <w:szCs w:val="20"/>
              </w:rPr>
            </w:pPr>
            <w:r w:rsidRPr="009A2D56">
              <w:rPr>
                <w:rFonts w:ascii="Century Gothic" w:hAnsi="Century Gothic"/>
                <w:sz w:val="20"/>
                <w:szCs w:val="20"/>
              </w:rPr>
              <w:t>Para determinar el grado de madurez vocacional de un suj</w:t>
            </w:r>
            <w:r w:rsidR="009A2D56">
              <w:rPr>
                <w:rFonts w:ascii="Century Gothic" w:hAnsi="Century Gothic"/>
                <w:sz w:val="20"/>
                <w:szCs w:val="20"/>
              </w:rPr>
              <w:t xml:space="preserve">eto se dispone en la actualidad </w:t>
            </w:r>
            <w:r w:rsidRPr="009A2D56">
              <w:rPr>
                <w:rFonts w:ascii="Century Gothic" w:hAnsi="Century Gothic"/>
                <w:sz w:val="20"/>
                <w:szCs w:val="20"/>
              </w:rPr>
              <w:t xml:space="preserve">de distintos instrumentos. </w:t>
            </w:r>
          </w:p>
          <w:p w:rsidR="009A2D56" w:rsidRDefault="009A2D56" w:rsidP="009A2D56">
            <w:pPr>
              <w:jc w:val="both"/>
              <w:rPr>
                <w:rFonts w:ascii="Century Gothic" w:hAnsi="Century Gothic"/>
                <w:sz w:val="20"/>
                <w:szCs w:val="20"/>
              </w:rPr>
            </w:pPr>
          </w:p>
          <w:p w:rsidR="009A2D56" w:rsidRPr="009A2D56" w:rsidRDefault="009A2D56" w:rsidP="009A2D56">
            <w:pPr>
              <w:jc w:val="both"/>
              <w:rPr>
                <w:rFonts w:ascii="Century Gothic" w:hAnsi="Century Gothic"/>
                <w:b/>
                <w:sz w:val="20"/>
                <w:szCs w:val="20"/>
                <w:u w:val="single"/>
              </w:rPr>
            </w:pPr>
            <w:r w:rsidRPr="009A2D56">
              <w:rPr>
                <w:rFonts w:ascii="Century Gothic" w:hAnsi="Century Gothic"/>
                <w:b/>
                <w:sz w:val="20"/>
                <w:szCs w:val="20"/>
                <w:u w:val="single"/>
              </w:rPr>
              <w:t>Identidad vocacional</w:t>
            </w:r>
          </w:p>
          <w:p w:rsidR="009A2D56" w:rsidRPr="009A2D56" w:rsidRDefault="009A2D56" w:rsidP="009A2D56">
            <w:pPr>
              <w:jc w:val="both"/>
              <w:rPr>
                <w:rFonts w:ascii="Century Gothic" w:hAnsi="Century Gothic"/>
                <w:b/>
                <w:sz w:val="20"/>
                <w:szCs w:val="20"/>
                <w:u w:val="single"/>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 xml:space="preserve">De acuerdo con Rocabert (2008) el constructo de </w:t>
            </w:r>
            <w:r>
              <w:rPr>
                <w:rFonts w:ascii="Century Gothic" w:hAnsi="Century Gothic"/>
                <w:sz w:val="20"/>
                <w:szCs w:val="20"/>
              </w:rPr>
              <w:t xml:space="preserve">madurez vocacional presenta dos </w:t>
            </w:r>
            <w:r w:rsidRPr="009A2D56">
              <w:rPr>
                <w:rFonts w:ascii="Century Gothic" w:hAnsi="Century Gothic"/>
                <w:sz w:val="20"/>
                <w:szCs w:val="20"/>
              </w:rPr>
              <w:t>limitaciones. Por una parte la dificultad de seguir manteniendo este concepto como un</w:t>
            </w:r>
            <w:r>
              <w:rPr>
                <w:rFonts w:ascii="Century Gothic" w:hAnsi="Century Gothic"/>
                <w:sz w:val="20"/>
                <w:szCs w:val="20"/>
              </w:rPr>
              <w:t xml:space="preserve"> </w:t>
            </w:r>
            <w:r w:rsidRPr="009A2D56">
              <w:rPr>
                <w:rFonts w:ascii="Century Gothic" w:hAnsi="Century Gothic"/>
                <w:sz w:val="20"/>
                <w:szCs w:val="20"/>
              </w:rPr>
              <w:t xml:space="preserve">indicador propio y estable en la </w:t>
            </w:r>
            <w:r w:rsidRPr="009A2D56">
              <w:rPr>
                <w:rFonts w:ascii="Century Gothic" w:hAnsi="Century Gothic"/>
                <w:sz w:val="20"/>
                <w:szCs w:val="20"/>
              </w:rPr>
              <w:lastRenderedPageBreak/>
              <w:t>persona y como un rasgo permanente; y por otra parte la</w:t>
            </w:r>
            <w:r w:rsidR="001A4ECB">
              <w:rPr>
                <w:rFonts w:ascii="Century Gothic" w:hAnsi="Century Gothic"/>
                <w:sz w:val="20"/>
                <w:szCs w:val="20"/>
              </w:rPr>
              <w:t xml:space="preserve"> </w:t>
            </w:r>
            <w:r w:rsidRPr="009A2D56">
              <w:rPr>
                <w:rFonts w:ascii="Century Gothic" w:hAnsi="Century Gothic"/>
                <w:sz w:val="20"/>
                <w:szCs w:val="20"/>
              </w:rPr>
              <w:t>dificultad de mantener la estabilidad de los referentes respecto a lo que se considera como</w:t>
            </w:r>
            <w:r>
              <w:rPr>
                <w:rFonts w:ascii="Century Gothic" w:hAnsi="Century Gothic"/>
                <w:sz w:val="20"/>
                <w:szCs w:val="20"/>
              </w:rPr>
              <w:t xml:space="preserve"> </w:t>
            </w:r>
            <w:r>
              <w:t xml:space="preserve"> </w:t>
            </w:r>
            <w:r w:rsidRPr="009A2D56">
              <w:rPr>
                <w:rFonts w:ascii="Century Gothic" w:hAnsi="Century Gothic"/>
                <w:sz w:val="20"/>
                <w:szCs w:val="20"/>
              </w:rPr>
              <w:t>una persona madura vocacionalmente y la que no lo es, surgiendo un cuestionamiento en</w:t>
            </w:r>
            <w:r w:rsidR="001A4ECB">
              <w:rPr>
                <w:rFonts w:ascii="Century Gothic" w:hAnsi="Century Gothic"/>
                <w:sz w:val="20"/>
                <w:szCs w:val="20"/>
              </w:rPr>
              <w:t xml:space="preserve"> </w:t>
            </w:r>
            <w:r w:rsidRPr="009A2D56">
              <w:rPr>
                <w:rFonts w:ascii="Century Gothic" w:hAnsi="Century Gothic"/>
                <w:sz w:val="20"/>
                <w:szCs w:val="20"/>
              </w:rPr>
              <w:t>relación con las tareas propias a afrontar.</w:t>
            </w:r>
          </w:p>
          <w:p w:rsidR="001A4ECB" w:rsidRPr="009A2D56" w:rsidRDefault="001A4ECB" w:rsidP="009A2D56">
            <w:pPr>
              <w:jc w:val="both"/>
              <w:rPr>
                <w:rFonts w:ascii="Century Gothic" w:hAnsi="Century Gothic"/>
                <w:sz w:val="20"/>
                <w:szCs w:val="20"/>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De esta manera, surge el concepto de identidad vocacional, que si bien es cierto no es</w:t>
            </w:r>
            <w:r w:rsidR="001A4ECB">
              <w:rPr>
                <w:rFonts w:ascii="Century Gothic" w:hAnsi="Century Gothic"/>
                <w:sz w:val="20"/>
                <w:szCs w:val="20"/>
              </w:rPr>
              <w:t xml:space="preserve"> </w:t>
            </w:r>
            <w:r w:rsidRPr="009A2D56">
              <w:rPr>
                <w:rFonts w:ascii="Century Gothic" w:hAnsi="Century Gothic"/>
                <w:sz w:val="20"/>
                <w:szCs w:val="20"/>
              </w:rPr>
              <w:t>novedoso, puede estar muy relacionado con la madurez vocacional; además de explicar el</w:t>
            </w:r>
            <w:r w:rsidR="001A4ECB">
              <w:rPr>
                <w:rFonts w:ascii="Century Gothic" w:hAnsi="Century Gothic"/>
                <w:sz w:val="20"/>
                <w:szCs w:val="20"/>
              </w:rPr>
              <w:t xml:space="preserve"> </w:t>
            </w:r>
            <w:r w:rsidRPr="009A2D56">
              <w:rPr>
                <w:rFonts w:ascii="Century Gothic" w:hAnsi="Century Gothic"/>
                <w:sz w:val="20"/>
                <w:szCs w:val="20"/>
              </w:rPr>
              <w:t>¿por qué? una persona tiene una actitud y competencias favorables para tomar decisiones</w:t>
            </w:r>
            <w:r w:rsidR="001A4ECB">
              <w:rPr>
                <w:rFonts w:ascii="Century Gothic" w:hAnsi="Century Gothic"/>
                <w:sz w:val="20"/>
                <w:szCs w:val="20"/>
              </w:rPr>
              <w:t xml:space="preserve"> </w:t>
            </w:r>
            <w:r w:rsidRPr="009A2D56">
              <w:rPr>
                <w:rFonts w:ascii="Century Gothic" w:hAnsi="Century Gothic"/>
                <w:sz w:val="20"/>
                <w:szCs w:val="20"/>
              </w:rPr>
              <w:t>vocacionales efectivas y realistas, y ¿por qué? otras no.</w:t>
            </w:r>
          </w:p>
          <w:p w:rsidR="001A4ECB" w:rsidRPr="009A2D56" w:rsidRDefault="001A4ECB" w:rsidP="009A2D56">
            <w:pPr>
              <w:jc w:val="both"/>
              <w:rPr>
                <w:rFonts w:ascii="Century Gothic" w:hAnsi="Century Gothic"/>
                <w:sz w:val="20"/>
                <w:szCs w:val="20"/>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Rocabert (2008) y su grupo de investigación retoman los aportes de Zimmermann y</w:t>
            </w:r>
            <w:r w:rsidR="001A4ECB">
              <w:rPr>
                <w:rFonts w:ascii="Century Gothic" w:hAnsi="Century Gothic"/>
                <w:sz w:val="20"/>
                <w:szCs w:val="20"/>
              </w:rPr>
              <w:t xml:space="preserve"> </w:t>
            </w:r>
            <w:r w:rsidRPr="009A2D56">
              <w:rPr>
                <w:rFonts w:ascii="Century Gothic" w:hAnsi="Century Gothic"/>
                <w:sz w:val="20"/>
                <w:szCs w:val="20"/>
              </w:rPr>
              <w:t>Bell (2002), Berzonsky, (2003) y Marcia (1966, 1980). El primero de acuerdo a la autora</w:t>
            </w:r>
            <w:r w:rsidR="001A4ECB">
              <w:rPr>
                <w:rFonts w:ascii="Century Gothic" w:hAnsi="Century Gothic"/>
                <w:sz w:val="20"/>
                <w:szCs w:val="20"/>
              </w:rPr>
              <w:t xml:space="preserve"> </w:t>
            </w:r>
            <w:r w:rsidRPr="009A2D56">
              <w:rPr>
                <w:rFonts w:ascii="Century Gothic" w:hAnsi="Century Gothic"/>
                <w:sz w:val="20"/>
                <w:szCs w:val="20"/>
              </w:rPr>
              <w:t>define la identidad vocacional como un proceso de revisión y replanteamiento de las metas</w:t>
            </w:r>
            <w:r w:rsidR="001A4ECB">
              <w:rPr>
                <w:rFonts w:ascii="Century Gothic" w:hAnsi="Century Gothic"/>
                <w:sz w:val="20"/>
                <w:szCs w:val="20"/>
              </w:rPr>
              <w:t xml:space="preserve"> </w:t>
            </w:r>
            <w:r w:rsidRPr="009A2D56">
              <w:rPr>
                <w:rFonts w:ascii="Century Gothic" w:hAnsi="Century Gothic"/>
                <w:sz w:val="20"/>
                <w:szCs w:val="20"/>
              </w:rPr>
              <w:t>de la vida, así como el grado de compromiso que la persona asume para el logro de éstas.</w:t>
            </w:r>
          </w:p>
          <w:p w:rsidR="001A4ECB" w:rsidRDefault="001A4ECB" w:rsidP="009A2D56">
            <w:pPr>
              <w:jc w:val="both"/>
              <w:rPr>
                <w:rFonts w:ascii="Century Gothic" w:hAnsi="Century Gothic"/>
                <w:sz w:val="20"/>
                <w:szCs w:val="20"/>
              </w:rPr>
            </w:pPr>
          </w:p>
          <w:p w:rsidR="001A4ECB" w:rsidRPr="009A2D56" w:rsidRDefault="001A4ECB" w:rsidP="009A2D56">
            <w:pPr>
              <w:jc w:val="both"/>
              <w:rPr>
                <w:rFonts w:ascii="Century Gothic" w:hAnsi="Century Gothic"/>
                <w:sz w:val="20"/>
                <w:szCs w:val="20"/>
              </w:rPr>
            </w:pPr>
          </w:p>
          <w:p w:rsidR="001A4ECB" w:rsidRDefault="001A4ECB" w:rsidP="009A2D56">
            <w:pPr>
              <w:jc w:val="both"/>
              <w:rPr>
                <w:rFonts w:ascii="Century Gothic" w:hAnsi="Century Gothic"/>
                <w:sz w:val="20"/>
                <w:szCs w:val="20"/>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Por su parte, Berzonsky (2003) considera que la identidad tiene un marcado carácter</w:t>
            </w:r>
            <w:r w:rsidR="001A4ECB">
              <w:rPr>
                <w:rFonts w:ascii="Century Gothic" w:hAnsi="Century Gothic"/>
                <w:sz w:val="20"/>
                <w:szCs w:val="20"/>
              </w:rPr>
              <w:t xml:space="preserve"> </w:t>
            </w:r>
            <w:r w:rsidRPr="009A2D56">
              <w:rPr>
                <w:rFonts w:ascii="Century Gothic" w:hAnsi="Century Gothic"/>
                <w:sz w:val="20"/>
                <w:szCs w:val="20"/>
              </w:rPr>
              <w:t>constructivo y de actividad, pues afirma que sirve para interpretar las propias experiencias y</w:t>
            </w:r>
            <w:r w:rsidR="001A4ECB">
              <w:rPr>
                <w:rFonts w:ascii="Century Gothic" w:hAnsi="Century Gothic"/>
                <w:sz w:val="20"/>
                <w:szCs w:val="20"/>
              </w:rPr>
              <w:t xml:space="preserve"> </w:t>
            </w:r>
            <w:r w:rsidRPr="009A2D56">
              <w:rPr>
                <w:rFonts w:ascii="Century Gothic" w:hAnsi="Century Gothic"/>
                <w:sz w:val="20"/>
                <w:szCs w:val="20"/>
              </w:rPr>
              <w:t>reestructurar el significado, propósito y dirección de la vida y Marcia (1966,1980) se refiere a</w:t>
            </w:r>
            <w:r w:rsidR="001A4ECB">
              <w:rPr>
                <w:rFonts w:ascii="Century Gothic" w:hAnsi="Century Gothic"/>
                <w:sz w:val="20"/>
                <w:szCs w:val="20"/>
              </w:rPr>
              <w:t xml:space="preserve"> </w:t>
            </w:r>
            <w:r w:rsidRPr="009A2D56">
              <w:rPr>
                <w:rFonts w:ascii="Century Gothic" w:hAnsi="Century Gothic"/>
                <w:sz w:val="20"/>
                <w:szCs w:val="20"/>
              </w:rPr>
              <w:t>que la identidad constituye una organización interna autoconstruida de habilidades,</w:t>
            </w:r>
            <w:r w:rsidR="001A4ECB">
              <w:rPr>
                <w:rFonts w:ascii="Century Gothic" w:hAnsi="Century Gothic"/>
                <w:sz w:val="20"/>
                <w:szCs w:val="20"/>
              </w:rPr>
              <w:t xml:space="preserve"> </w:t>
            </w:r>
            <w:r w:rsidRPr="009A2D56">
              <w:rPr>
                <w:rFonts w:ascii="Century Gothic" w:hAnsi="Century Gothic"/>
                <w:sz w:val="20"/>
                <w:szCs w:val="20"/>
              </w:rPr>
              <w:t>creencias e historia individual que condiciona sus actuaciones, cuyos elementos están</w:t>
            </w:r>
            <w:r w:rsidR="001A4ECB">
              <w:rPr>
                <w:rFonts w:ascii="Century Gothic" w:hAnsi="Century Gothic"/>
                <w:sz w:val="20"/>
                <w:szCs w:val="20"/>
              </w:rPr>
              <w:t xml:space="preserve"> </w:t>
            </w:r>
            <w:r w:rsidRPr="009A2D56">
              <w:rPr>
                <w:rFonts w:ascii="Century Gothic" w:hAnsi="Century Gothic"/>
                <w:sz w:val="20"/>
                <w:szCs w:val="20"/>
              </w:rPr>
              <w:t>siendo agregados y desechados continuamente; cambiando la organización dinámica con el</w:t>
            </w:r>
            <w:r w:rsidR="001A4ECB">
              <w:rPr>
                <w:rFonts w:ascii="Century Gothic" w:hAnsi="Century Gothic"/>
                <w:sz w:val="20"/>
                <w:szCs w:val="20"/>
              </w:rPr>
              <w:t xml:space="preserve"> </w:t>
            </w:r>
            <w:r w:rsidRPr="009A2D56">
              <w:rPr>
                <w:rFonts w:ascii="Century Gothic" w:hAnsi="Century Gothic"/>
                <w:sz w:val="20"/>
                <w:szCs w:val="20"/>
              </w:rPr>
              <w:t>tiempo,</w:t>
            </w:r>
            <w:r w:rsidR="001A4ECB">
              <w:rPr>
                <w:rFonts w:ascii="Century Gothic" w:hAnsi="Century Gothic"/>
                <w:sz w:val="20"/>
                <w:szCs w:val="20"/>
              </w:rPr>
              <w:t xml:space="preserve"> </w:t>
            </w:r>
            <w:r w:rsidRPr="009A2D56">
              <w:rPr>
                <w:rFonts w:ascii="Century Gothic" w:hAnsi="Century Gothic"/>
                <w:sz w:val="20"/>
                <w:szCs w:val="20"/>
              </w:rPr>
              <w:t>Propone además Rocabert (2008) los estatus de identidad que permiten</w:t>
            </w:r>
            <w:r w:rsidR="001A4ECB">
              <w:rPr>
                <w:rFonts w:ascii="Century Gothic" w:hAnsi="Century Gothic"/>
                <w:sz w:val="20"/>
                <w:szCs w:val="20"/>
              </w:rPr>
              <w:t xml:space="preserve"> </w:t>
            </w:r>
            <w:r w:rsidRPr="009A2D56">
              <w:rPr>
                <w:rFonts w:ascii="Century Gothic" w:hAnsi="Century Gothic"/>
                <w:sz w:val="20"/>
                <w:szCs w:val="20"/>
              </w:rPr>
              <w:t>operacionalizar el constructo de identidad a partir de que el estatus de identidad de una</w:t>
            </w:r>
            <w:r w:rsidR="001A4ECB">
              <w:rPr>
                <w:rFonts w:ascii="Century Gothic" w:hAnsi="Century Gothic"/>
                <w:sz w:val="20"/>
                <w:szCs w:val="20"/>
              </w:rPr>
              <w:t xml:space="preserve"> </w:t>
            </w:r>
            <w:r w:rsidRPr="009A2D56">
              <w:rPr>
                <w:rFonts w:ascii="Century Gothic" w:hAnsi="Century Gothic"/>
                <w:sz w:val="20"/>
                <w:szCs w:val="20"/>
              </w:rPr>
              <w:t>persona se define en función de dos dimensiones: la presencia versus ausencia de</w:t>
            </w:r>
            <w:r w:rsidR="001A4ECB">
              <w:rPr>
                <w:rFonts w:ascii="Century Gothic" w:hAnsi="Century Gothic"/>
                <w:sz w:val="20"/>
                <w:szCs w:val="20"/>
              </w:rPr>
              <w:t xml:space="preserve"> </w:t>
            </w:r>
            <w:r w:rsidRPr="009A2D56">
              <w:rPr>
                <w:rFonts w:ascii="Century Gothic" w:hAnsi="Century Gothic"/>
                <w:sz w:val="20"/>
                <w:szCs w:val="20"/>
              </w:rPr>
              <w:t>exploración de la identidad, entendida como la reflexión consciente de metas, alternativas,</w:t>
            </w:r>
            <w:r w:rsidR="001A4ECB">
              <w:rPr>
                <w:rFonts w:ascii="Century Gothic" w:hAnsi="Century Gothic"/>
                <w:sz w:val="20"/>
                <w:szCs w:val="20"/>
              </w:rPr>
              <w:t xml:space="preserve"> </w:t>
            </w:r>
            <w:r w:rsidRPr="009A2D56">
              <w:rPr>
                <w:rFonts w:ascii="Century Gothic" w:hAnsi="Century Gothic"/>
                <w:sz w:val="20"/>
                <w:szCs w:val="20"/>
              </w:rPr>
              <w:t>roles y valores; y la presencia versus ausencia de comprom</w:t>
            </w:r>
            <w:r>
              <w:rPr>
                <w:rFonts w:ascii="Century Gothic" w:hAnsi="Century Gothic"/>
                <w:sz w:val="20"/>
                <w:szCs w:val="20"/>
              </w:rPr>
              <w:t xml:space="preserve">isos, que hace referencia a las </w:t>
            </w:r>
            <w:r w:rsidRPr="009A2D56">
              <w:rPr>
                <w:rFonts w:ascii="Century Gothic" w:hAnsi="Century Gothic"/>
                <w:sz w:val="20"/>
                <w:szCs w:val="20"/>
              </w:rPr>
              <w:t>convicciones fuertemente afianzadas relacionadas con la propia identidad.</w:t>
            </w:r>
          </w:p>
          <w:p w:rsidR="001A4ECB" w:rsidRDefault="001A4ECB" w:rsidP="009A2D56">
            <w:pPr>
              <w:jc w:val="both"/>
              <w:rPr>
                <w:rFonts w:ascii="Century Gothic" w:hAnsi="Century Gothic"/>
                <w:sz w:val="20"/>
                <w:szCs w:val="20"/>
              </w:rPr>
            </w:pPr>
          </w:p>
          <w:p w:rsidR="001A4ECB" w:rsidRPr="009A2D56" w:rsidRDefault="001A4ECB" w:rsidP="009A2D56">
            <w:pPr>
              <w:jc w:val="both"/>
              <w:rPr>
                <w:rFonts w:ascii="Century Gothic" w:hAnsi="Century Gothic"/>
                <w:sz w:val="20"/>
                <w:szCs w:val="20"/>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El compromiso es definido como el grado de impl</w:t>
            </w:r>
            <w:r>
              <w:rPr>
                <w:rFonts w:ascii="Century Gothic" w:hAnsi="Century Gothic"/>
                <w:sz w:val="20"/>
                <w:szCs w:val="20"/>
              </w:rPr>
              <w:t xml:space="preserve">icación, que la persona asume y </w:t>
            </w:r>
            <w:r w:rsidRPr="009A2D56">
              <w:rPr>
                <w:rFonts w:ascii="Century Gothic" w:hAnsi="Century Gothic"/>
                <w:sz w:val="20"/>
                <w:szCs w:val="20"/>
              </w:rPr>
              <w:t>manifiesta. La exploración es un proceso que</w:t>
            </w:r>
            <w:r>
              <w:rPr>
                <w:rFonts w:ascii="Century Gothic" w:hAnsi="Century Gothic"/>
                <w:sz w:val="20"/>
                <w:szCs w:val="20"/>
              </w:rPr>
              <w:t xml:space="preserve"> refleja un examen genuino y la </w:t>
            </w:r>
            <w:r w:rsidRPr="009A2D56">
              <w:rPr>
                <w:rFonts w:ascii="Century Gothic" w:hAnsi="Century Gothic"/>
                <w:sz w:val="20"/>
                <w:szCs w:val="20"/>
              </w:rPr>
              <w:t>experimentación de direcciones alternativas y creencias, Marcia (1966, 1980),</w:t>
            </w:r>
            <w:r>
              <w:rPr>
                <w:rFonts w:ascii="Century Gothic" w:hAnsi="Century Gothic"/>
                <w:sz w:val="20"/>
                <w:szCs w:val="20"/>
              </w:rPr>
              <w:t xml:space="preserve"> citado por </w:t>
            </w:r>
            <w:r w:rsidRPr="009A2D56">
              <w:rPr>
                <w:rFonts w:ascii="Century Gothic" w:hAnsi="Century Gothic"/>
                <w:sz w:val="20"/>
                <w:szCs w:val="20"/>
              </w:rPr>
              <w:t>Rocabert (2008).</w:t>
            </w:r>
          </w:p>
          <w:p w:rsidR="001A4ECB" w:rsidRPr="009A2D56" w:rsidRDefault="001A4ECB" w:rsidP="009A2D56">
            <w:pPr>
              <w:jc w:val="both"/>
              <w:rPr>
                <w:rFonts w:ascii="Century Gothic" w:hAnsi="Century Gothic"/>
                <w:sz w:val="20"/>
                <w:szCs w:val="20"/>
              </w:rPr>
            </w:pPr>
          </w:p>
          <w:p w:rsidR="009A2D56" w:rsidRDefault="009A2D56" w:rsidP="009A2D56">
            <w:pPr>
              <w:jc w:val="both"/>
              <w:rPr>
                <w:rFonts w:ascii="Century Gothic" w:hAnsi="Century Gothic"/>
                <w:sz w:val="20"/>
                <w:szCs w:val="20"/>
              </w:rPr>
            </w:pPr>
            <w:r w:rsidRPr="009A2D56">
              <w:rPr>
                <w:rFonts w:ascii="Century Gothic" w:hAnsi="Century Gothic"/>
                <w:sz w:val="20"/>
                <w:szCs w:val="20"/>
              </w:rPr>
              <w:t>Es sobre estas dos dimensiones, que Marcia (1980) cit</w:t>
            </w:r>
            <w:r>
              <w:rPr>
                <w:rFonts w:ascii="Century Gothic" w:hAnsi="Century Gothic"/>
                <w:sz w:val="20"/>
                <w:szCs w:val="20"/>
              </w:rPr>
              <w:t xml:space="preserve">ado por Rocabert (2008) postula </w:t>
            </w:r>
            <w:r w:rsidRPr="009A2D56">
              <w:rPr>
                <w:rFonts w:ascii="Century Gothic" w:hAnsi="Century Gothic"/>
                <w:sz w:val="20"/>
                <w:szCs w:val="20"/>
              </w:rPr>
              <w:t>los siguientes cuatro estatus de identidad:</w:t>
            </w:r>
          </w:p>
          <w:p w:rsidR="009A2D56" w:rsidRPr="009A2D56" w:rsidRDefault="009A2D56" w:rsidP="009A2D56">
            <w:pPr>
              <w:jc w:val="both"/>
              <w:rPr>
                <w:rFonts w:ascii="Century Gothic" w:hAnsi="Century Gothic"/>
                <w:sz w:val="20"/>
                <w:szCs w:val="20"/>
              </w:rPr>
            </w:pPr>
          </w:p>
          <w:p w:rsidR="009A2D56" w:rsidRPr="009A2D56" w:rsidRDefault="009A2D56" w:rsidP="009A2D56">
            <w:pPr>
              <w:jc w:val="both"/>
              <w:rPr>
                <w:rFonts w:ascii="Century Gothic" w:hAnsi="Century Gothic"/>
                <w:sz w:val="20"/>
                <w:szCs w:val="20"/>
              </w:rPr>
            </w:pPr>
            <w:r w:rsidRPr="009A2D56">
              <w:rPr>
                <w:rFonts w:ascii="Century Gothic" w:hAnsi="Century Gothic"/>
                <w:sz w:val="20"/>
                <w:szCs w:val="20"/>
              </w:rPr>
              <w:t xml:space="preserve">a) </w:t>
            </w:r>
            <w:r w:rsidRPr="009A2D56">
              <w:rPr>
                <w:rFonts w:ascii="Century Gothic" w:hAnsi="Century Gothic"/>
                <w:b/>
                <w:sz w:val="20"/>
                <w:szCs w:val="20"/>
                <w:u w:val="single"/>
              </w:rPr>
              <w:t>Identidad difusa:</w:t>
            </w:r>
            <w:r w:rsidRPr="009A2D56">
              <w:rPr>
                <w:rFonts w:ascii="Century Gothic" w:hAnsi="Century Gothic"/>
                <w:sz w:val="20"/>
                <w:szCs w:val="20"/>
              </w:rPr>
              <w:t xml:space="preserve"> que se caracteriza por la falta de</w:t>
            </w:r>
            <w:r>
              <w:rPr>
                <w:rFonts w:ascii="Century Gothic" w:hAnsi="Century Gothic"/>
                <w:sz w:val="20"/>
                <w:szCs w:val="20"/>
              </w:rPr>
              <w:t xml:space="preserve"> compromiso y la exploración de </w:t>
            </w:r>
            <w:r w:rsidRPr="009A2D56">
              <w:rPr>
                <w:rFonts w:ascii="Century Gothic" w:hAnsi="Century Gothic"/>
                <w:sz w:val="20"/>
                <w:szCs w:val="20"/>
              </w:rPr>
              <w:t>opciones vocacionales. Se evidencia apatía y carencia de</w:t>
            </w:r>
            <w:r>
              <w:rPr>
                <w:rFonts w:ascii="Century Gothic" w:hAnsi="Century Gothic"/>
                <w:sz w:val="20"/>
                <w:szCs w:val="20"/>
              </w:rPr>
              <w:t xml:space="preserve"> interés acerca de la dirección </w:t>
            </w:r>
            <w:r w:rsidRPr="009A2D56">
              <w:rPr>
                <w:rFonts w:ascii="Century Gothic" w:hAnsi="Century Gothic"/>
                <w:sz w:val="20"/>
                <w:szCs w:val="20"/>
              </w:rPr>
              <w:t>presente y futura de su vida;</w:t>
            </w:r>
          </w:p>
          <w:p w:rsidR="00E74855" w:rsidRPr="004772EF" w:rsidRDefault="00E74855" w:rsidP="00130430">
            <w:pPr>
              <w:jc w:val="both"/>
              <w:rPr>
                <w:rFonts w:ascii="Century Gothic" w:hAnsi="Century Gothic"/>
                <w:b/>
                <w:sz w:val="20"/>
                <w:szCs w:val="20"/>
                <w:u w:val="single"/>
              </w:rPr>
            </w:pPr>
          </w:p>
          <w:p w:rsidR="009A2D56" w:rsidRPr="004772EF" w:rsidRDefault="009A2D56" w:rsidP="009A2D56">
            <w:pPr>
              <w:jc w:val="both"/>
              <w:rPr>
                <w:rFonts w:ascii="Century Gothic" w:hAnsi="Century Gothic"/>
                <w:sz w:val="20"/>
                <w:szCs w:val="20"/>
              </w:rPr>
            </w:pPr>
            <w:r w:rsidRPr="004772EF">
              <w:rPr>
                <w:rFonts w:ascii="Century Gothic" w:hAnsi="Century Gothic"/>
                <w:b/>
                <w:sz w:val="20"/>
                <w:szCs w:val="20"/>
                <w:u w:val="single"/>
              </w:rPr>
              <w:t>b) Identidad hipotecada</w:t>
            </w:r>
            <w:r w:rsidRPr="009A2D56">
              <w:rPr>
                <w:rFonts w:ascii="Century Gothic" w:hAnsi="Century Gothic"/>
                <w:b/>
                <w:sz w:val="20"/>
                <w:szCs w:val="20"/>
              </w:rPr>
              <w:t xml:space="preserve">: </w:t>
            </w:r>
            <w:r w:rsidRPr="004772EF">
              <w:rPr>
                <w:rFonts w:ascii="Century Gothic" w:hAnsi="Century Gothic"/>
                <w:sz w:val="20"/>
                <w:szCs w:val="20"/>
              </w:rPr>
              <w:t xml:space="preserve">la persona no realiza una </w:t>
            </w:r>
            <w:r w:rsidR="004772EF" w:rsidRPr="004772EF">
              <w:rPr>
                <w:rFonts w:ascii="Century Gothic" w:hAnsi="Century Gothic"/>
                <w:sz w:val="20"/>
                <w:szCs w:val="20"/>
              </w:rPr>
              <w:t xml:space="preserve">exploración activa de opciones, </w:t>
            </w:r>
            <w:r w:rsidRPr="004772EF">
              <w:rPr>
                <w:rFonts w:ascii="Century Gothic" w:hAnsi="Century Gothic"/>
                <w:sz w:val="20"/>
                <w:szCs w:val="20"/>
              </w:rPr>
              <w:t>adopta compromisos y metas normativas parentales o significativas, c</w:t>
            </w:r>
            <w:r w:rsidR="004772EF" w:rsidRPr="004772EF">
              <w:rPr>
                <w:rFonts w:ascii="Century Gothic" w:hAnsi="Century Gothic"/>
                <w:sz w:val="20"/>
                <w:szCs w:val="20"/>
              </w:rPr>
              <w:t xml:space="preserve">onvirtiéndola en </w:t>
            </w:r>
            <w:r w:rsidRPr="004772EF">
              <w:rPr>
                <w:rFonts w:ascii="Century Gothic" w:hAnsi="Century Gothic"/>
                <w:sz w:val="20"/>
                <w:szCs w:val="20"/>
              </w:rPr>
              <w:t>conformista, obediente, con mentalidad cerrada y rígida;</w:t>
            </w:r>
          </w:p>
          <w:p w:rsidR="004772EF" w:rsidRPr="009A2D56" w:rsidRDefault="004772EF" w:rsidP="009A2D56">
            <w:pPr>
              <w:jc w:val="both"/>
              <w:rPr>
                <w:rFonts w:ascii="Century Gothic" w:hAnsi="Century Gothic"/>
                <w:b/>
                <w:sz w:val="20"/>
                <w:szCs w:val="20"/>
              </w:rPr>
            </w:pPr>
          </w:p>
          <w:p w:rsidR="009A2D56" w:rsidRPr="004772EF" w:rsidRDefault="009A2D56" w:rsidP="009A2D56">
            <w:pPr>
              <w:jc w:val="both"/>
              <w:rPr>
                <w:rFonts w:ascii="Century Gothic" w:hAnsi="Century Gothic"/>
                <w:sz w:val="20"/>
                <w:szCs w:val="20"/>
              </w:rPr>
            </w:pPr>
            <w:r w:rsidRPr="004772EF">
              <w:rPr>
                <w:rFonts w:ascii="Century Gothic" w:hAnsi="Century Gothic"/>
                <w:b/>
                <w:sz w:val="20"/>
                <w:szCs w:val="20"/>
                <w:u w:val="single"/>
              </w:rPr>
              <w:t>c) Identidad moratoria:</w:t>
            </w:r>
            <w:r w:rsidRPr="009A2D56">
              <w:rPr>
                <w:rFonts w:ascii="Century Gothic" w:hAnsi="Century Gothic"/>
                <w:b/>
                <w:sz w:val="20"/>
                <w:szCs w:val="20"/>
              </w:rPr>
              <w:t xml:space="preserve"> </w:t>
            </w:r>
            <w:r w:rsidRPr="004772EF">
              <w:rPr>
                <w:rFonts w:ascii="Century Gothic" w:hAnsi="Century Gothic"/>
                <w:sz w:val="20"/>
                <w:szCs w:val="20"/>
              </w:rPr>
              <w:t>en la cual la persona as</w:t>
            </w:r>
            <w:r w:rsidR="004772EF" w:rsidRPr="004772EF">
              <w:rPr>
                <w:rFonts w:ascii="Century Gothic" w:hAnsi="Century Gothic"/>
                <w:sz w:val="20"/>
                <w:szCs w:val="20"/>
              </w:rPr>
              <w:t xml:space="preserve">ume una autonomía proactiva, de </w:t>
            </w:r>
            <w:r w:rsidRPr="004772EF">
              <w:rPr>
                <w:rFonts w:ascii="Century Gothic" w:hAnsi="Century Gothic"/>
                <w:sz w:val="20"/>
                <w:szCs w:val="20"/>
              </w:rPr>
              <w:t xml:space="preserve">consideración de </w:t>
            </w:r>
            <w:r w:rsidRPr="004772EF">
              <w:rPr>
                <w:rFonts w:ascii="Century Gothic" w:hAnsi="Century Gothic"/>
                <w:sz w:val="20"/>
                <w:szCs w:val="20"/>
              </w:rPr>
              <w:lastRenderedPageBreak/>
              <w:t>alternativas de identidad, pero con posibles niveles elevados de ansiedad e</w:t>
            </w:r>
            <w:r w:rsidR="004772EF" w:rsidRPr="004772EF">
              <w:rPr>
                <w:rFonts w:ascii="Century Gothic" w:hAnsi="Century Gothic"/>
                <w:sz w:val="20"/>
                <w:szCs w:val="20"/>
              </w:rPr>
              <w:t xml:space="preserve"> </w:t>
            </w:r>
            <w:r w:rsidRPr="004772EF">
              <w:rPr>
                <w:rFonts w:ascii="Century Gothic" w:hAnsi="Century Gothic"/>
                <w:sz w:val="20"/>
                <w:szCs w:val="20"/>
              </w:rPr>
              <w:t>incertidumbre dada su condición en un periodo de transición psicosocial y</w:t>
            </w:r>
          </w:p>
          <w:p w:rsidR="004772EF" w:rsidRPr="009A2D56" w:rsidRDefault="004772EF" w:rsidP="009A2D56">
            <w:pPr>
              <w:jc w:val="both"/>
              <w:rPr>
                <w:rFonts w:ascii="Century Gothic" w:hAnsi="Century Gothic"/>
                <w:b/>
                <w:sz w:val="20"/>
                <w:szCs w:val="20"/>
              </w:rPr>
            </w:pPr>
          </w:p>
          <w:p w:rsidR="009A2D56" w:rsidRPr="004772EF" w:rsidRDefault="009A2D56" w:rsidP="009A2D56">
            <w:pPr>
              <w:jc w:val="both"/>
              <w:rPr>
                <w:rFonts w:ascii="Century Gothic" w:hAnsi="Century Gothic"/>
                <w:sz w:val="20"/>
                <w:szCs w:val="20"/>
              </w:rPr>
            </w:pPr>
            <w:r w:rsidRPr="009A2D56">
              <w:rPr>
                <w:rFonts w:ascii="Century Gothic" w:hAnsi="Century Gothic"/>
                <w:b/>
                <w:sz w:val="20"/>
                <w:szCs w:val="20"/>
              </w:rPr>
              <w:t xml:space="preserve">d) </w:t>
            </w:r>
            <w:r w:rsidRPr="004772EF">
              <w:rPr>
                <w:rFonts w:ascii="Century Gothic" w:hAnsi="Century Gothic"/>
                <w:b/>
                <w:sz w:val="20"/>
                <w:szCs w:val="20"/>
                <w:u w:val="single"/>
              </w:rPr>
              <w:t>Identidad lograda:</w:t>
            </w:r>
            <w:r w:rsidRPr="009A2D56">
              <w:rPr>
                <w:rFonts w:ascii="Century Gothic" w:hAnsi="Century Gothic"/>
                <w:b/>
                <w:sz w:val="20"/>
                <w:szCs w:val="20"/>
              </w:rPr>
              <w:t xml:space="preserve"> </w:t>
            </w:r>
            <w:r w:rsidRPr="004772EF">
              <w:rPr>
                <w:rFonts w:ascii="Century Gothic" w:hAnsi="Century Gothic"/>
                <w:sz w:val="20"/>
                <w:szCs w:val="20"/>
              </w:rPr>
              <w:t>la persona evidencia que est</w:t>
            </w:r>
            <w:r w:rsidR="004772EF" w:rsidRPr="004772EF">
              <w:rPr>
                <w:rFonts w:ascii="Century Gothic" w:hAnsi="Century Gothic"/>
                <w:sz w:val="20"/>
                <w:szCs w:val="20"/>
              </w:rPr>
              <w:t xml:space="preserve">á en proceso hacia la madurez e </w:t>
            </w:r>
            <w:r w:rsidRPr="004772EF">
              <w:rPr>
                <w:rFonts w:ascii="Century Gothic" w:hAnsi="Century Gothic"/>
                <w:sz w:val="20"/>
                <w:szCs w:val="20"/>
              </w:rPr>
              <w:t>inicio de la adultez; esto implica haber desarrollado un pro</w:t>
            </w:r>
            <w:r w:rsidR="004772EF" w:rsidRPr="004772EF">
              <w:rPr>
                <w:rFonts w:ascii="Century Gothic" w:hAnsi="Century Gothic"/>
                <w:sz w:val="20"/>
                <w:szCs w:val="20"/>
              </w:rPr>
              <w:t xml:space="preserve">ceso de exploración, análisis e </w:t>
            </w:r>
            <w:r w:rsidRPr="004772EF">
              <w:rPr>
                <w:rFonts w:ascii="Century Gothic" w:hAnsi="Century Gothic"/>
                <w:sz w:val="20"/>
                <w:szCs w:val="20"/>
              </w:rPr>
              <w:t xml:space="preserve">interiorización de alternativas de identidad (metas, roles </w:t>
            </w:r>
            <w:r w:rsidR="004772EF" w:rsidRPr="004772EF">
              <w:rPr>
                <w:rFonts w:ascii="Century Gothic" w:hAnsi="Century Gothic"/>
                <w:sz w:val="20"/>
                <w:szCs w:val="20"/>
              </w:rPr>
              <w:t xml:space="preserve">y valores); y se formula firmes </w:t>
            </w:r>
            <w:r w:rsidRPr="004772EF">
              <w:rPr>
                <w:rFonts w:ascii="Century Gothic" w:hAnsi="Century Gothic"/>
                <w:sz w:val="20"/>
                <w:szCs w:val="20"/>
              </w:rPr>
              <w:t>compromisos personales.</w:t>
            </w:r>
          </w:p>
          <w:p w:rsidR="004772EF" w:rsidRPr="004772EF" w:rsidRDefault="004772EF" w:rsidP="009A2D56">
            <w:pPr>
              <w:jc w:val="both"/>
              <w:rPr>
                <w:rFonts w:ascii="Century Gothic" w:hAnsi="Century Gothic"/>
                <w:sz w:val="20"/>
                <w:szCs w:val="20"/>
              </w:rPr>
            </w:pPr>
          </w:p>
          <w:p w:rsidR="00ED55D6" w:rsidRDefault="002D7865" w:rsidP="00130430">
            <w:pPr>
              <w:jc w:val="both"/>
              <w:rPr>
                <w:rFonts w:ascii="Century Gothic" w:hAnsi="Century Gothic"/>
                <w:b/>
                <w:sz w:val="20"/>
                <w:szCs w:val="20"/>
              </w:rPr>
            </w:pPr>
            <w:r>
              <w:rPr>
                <w:rFonts w:ascii="Century Gothic" w:hAnsi="Century Gothic"/>
                <w:b/>
                <w:sz w:val="20"/>
                <w:szCs w:val="20"/>
              </w:rPr>
              <w:t>MI VOCACIÓN</w:t>
            </w:r>
          </w:p>
          <w:p w:rsidR="002D7865" w:rsidRDefault="002D7865" w:rsidP="00130430">
            <w:pPr>
              <w:jc w:val="both"/>
              <w:rPr>
                <w:rFonts w:ascii="Century Gothic" w:hAnsi="Century Gothic"/>
                <w:b/>
                <w:sz w:val="20"/>
                <w:szCs w:val="20"/>
              </w:rPr>
            </w:pPr>
            <w:r>
              <w:rPr>
                <w:rFonts w:ascii="Century Gothic" w:hAnsi="Century Gothic"/>
                <w:b/>
                <w:sz w:val="20"/>
                <w:szCs w:val="20"/>
              </w:rPr>
              <w:t>PROYECTO DE VIDA</w:t>
            </w:r>
          </w:p>
          <w:p w:rsidR="00E74855" w:rsidRDefault="00E74855" w:rsidP="00130430">
            <w:pPr>
              <w:jc w:val="both"/>
              <w:rPr>
                <w:rFonts w:ascii="Century Gothic" w:hAnsi="Century Gothic"/>
                <w:b/>
                <w:sz w:val="20"/>
                <w:szCs w:val="20"/>
              </w:rPr>
            </w:pPr>
          </w:p>
          <w:p w:rsidR="002D7865" w:rsidRDefault="002D7865" w:rsidP="00130430">
            <w:pPr>
              <w:jc w:val="both"/>
              <w:rPr>
                <w:rFonts w:ascii="Century Gothic" w:hAnsi="Century Gothic"/>
                <w:b/>
                <w:sz w:val="20"/>
                <w:szCs w:val="20"/>
              </w:rPr>
            </w:pPr>
            <w:r>
              <w:rPr>
                <w:rFonts w:ascii="Century Gothic" w:hAnsi="Century Gothic"/>
                <w:b/>
                <w:sz w:val="20"/>
                <w:szCs w:val="20"/>
              </w:rPr>
              <w:t>ORIENTACIÓN SOCIO OCUPACIONAL</w:t>
            </w:r>
          </w:p>
          <w:p w:rsidR="002D7865" w:rsidRDefault="002D7865" w:rsidP="00130430">
            <w:pPr>
              <w:jc w:val="both"/>
              <w:rPr>
                <w:rFonts w:ascii="Century Gothic" w:hAnsi="Century Gothic"/>
                <w:b/>
                <w:sz w:val="20"/>
                <w:szCs w:val="20"/>
              </w:rPr>
            </w:pPr>
            <w:r>
              <w:rPr>
                <w:rFonts w:ascii="Century Gothic" w:hAnsi="Century Gothic"/>
                <w:b/>
                <w:sz w:val="20"/>
                <w:szCs w:val="20"/>
              </w:rPr>
              <w:t>TRAYECTORIAS OCUPACIONALES.</w:t>
            </w:r>
          </w:p>
          <w:p w:rsidR="00E74855" w:rsidRDefault="00E74855" w:rsidP="00130430">
            <w:pPr>
              <w:jc w:val="both"/>
              <w:rPr>
                <w:rFonts w:ascii="Century Gothic" w:hAnsi="Century Gothic"/>
                <w:b/>
                <w:sz w:val="20"/>
                <w:szCs w:val="20"/>
              </w:rPr>
            </w:pPr>
          </w:p>
          <w:p w:rsidR="00130430" w:rsidRDefault="00130430" w:rsidP="00130430">
            <w:pPr>
              <w:jc w:val="both"/>
              <w:rPr>
                <w:rFonts w:ascii="Century Gothic" w:hAnsi="Century Gothic"/>
                <w:b/>
                <w:sz w:val="20"/>
                <w:szCs w:val="20"/>
              </w:rPr>
            </w:pPr>
            <w:r>
              <w:rPr>
                <w:rFonts w:ascii="Century Gothic" w:hAnsi="Century Gothic"/>
                <w:b/>
                <w:sz w:val="20"/>
                <w:szCs w:val="20"/>
              </w:rPr>
              <w:t>PROYECTO DE VIDA</w:t>
            </w:r>
          </w:p>
          <w:p w:rsidR="00E74855" w:rsidRDefault="00E74855" w:rsidP="00130430">
            <w:pPr>
              <w:jc w:val="both"/>
              <w:rPr>
                <w:rFonts w:ascii="Century Gothic" w:hAnsi="Century Gothic"/>
                <w:b/>
                <w:sz w:val="20"/>
                <w:szCs w:val="20"/>
              </w:rPr>
            </w:pPr>
          </w:p>
          <w:p w:rsidR="002D7865" w:rsidRDefault="002D7865" w:rsidP="00130430">
            <w:pPr>
              <w:jc w:val="both"/>
              <w:rPr>
                <w:rFonts w:ascii="Century Gothic" w:hAnsi="Century Gothic"/>
                <w:b/>
                <w:sz w:val="20"/>
                <w:szCs w:val="20"/>
              </w:rPr>
            </w:pPr>
            <w:r>
              <w:rPr>
                <w:rFonts w:ascii="Century Gothic" w:hAnsi="Century Gothic"/>
                <w:b/>
                <w:sz w:val="20"/>
                <w:szCs w:val="20"/>
              </w:rPr>
              <w:t>TEST DE CRISIS DE CARRERA</w:t>
            </w:r>
          </w:p>
          <w:p w:rsidR="00E74855" w:rsidRDefault="00E74855" w:rsidP="00130430">
            <w:pPr>
              <w:jc w:val="both"/>
              <w:rPr>
                <w:rFonts w:ascii="Century Gothic" w:hAnsi="Century Gothic"/>
                <w:b/>
                <w:sz w:val="20"/>
                <w:szCs w:val="20"/>
              </w:rPr>
            </w:pPr>
          </w:p>
          <w:p w:rsidR="002D7865" w:rsidRDefault="002D7865" w:rsidP="002D7865">
            <w:pPr>
              <w:jc w:val="both"/>
              <w:rPr>
                <w:rFonts w:ascii="Century Gothic" w:hAnsi="Century Gothic"/>
                <w:b/>
                <w:sz w:val="20"/>
                <w:szCs w:val="20"/>
              </w:rPr>
            </w:pPr>
            <w:r>
              <w:rPr>
                <w:rFonts w:ascii="Century Gothic" w:hAnsi="Century Gothic"/>
                <w:b/>
                <w:sz w:val="20"/>
                <w:szCs w:val="20"/>
              </w:rPr>
              <w:t>TEST DE ACTITUDES Y PREFERENCIAS</w:t>
            </w:r>
          </w:p>
          <w:p w:rsidR="00E74855" w:rsidRDefault="00E74855" w:rsidP="002D7865">
            <w:pPr>
              <w:jc w:val="both"/>
              <w:rPr>
                <w:rFonts w:ascii="Century Gothic" w:hAnsi="Century Gothic"/>
                <w:b/>
                <w:sz w:val="20"/>
                <w:szCs w:val="20"/>
              </w:rPr>
            </w:pPr>
          </w:p>
          <w:p w:rsidR="00E74855" w:rsidRDefault="00E74855" w:rsidP="002D7865">
            <w:pPr>
              <w:jc w:val="both"/>
              <w:rPr>
                <w:rFonts w:ascii="Century Gothic" w:hAnsi="Century Gothic"/>
                <w:b/>
                <w:sz w:val="20"/>
                <w:szCs w:val="20"/>
              </w:rPr>
            </w:pPr>
            <w:r>
              <w:rPr>
                <w:rFonts w:ascii="Century Gothic" w:hAnsi="Century Gothic"/>
                <w:b/>
                <w:sz w:val="20"/>
                <w:szCs w:val="20"/>
              </w:rPr>
              <w:t>OBSERVATORIO LABORAL Y OCUPACIONAL</w:t>
            </w:r>
          </w:p>
          <w:p w:rsidR="00E74855" w:rsidRDefault="00E74855" w:rsidP="002D7865">
            <w:pPr>
              <w:jc w:val="both"/>
              <w:rPr>
                <w:rFonts w:ascii="Century Gothic" w:hAnsi="Century Gothic"/>
                <w:b/>
                <w:sz w:val="20"/>
                <w:szCs w:val="20"/>
              </w:rPr>
            </w:pPr>
          </w:p>
          <w:p w:rsidR="00E74855" w:rsidRPr="00E74855" w:rsidRDefault="00E74855" w:rsidP="00E74855">
            <w:pPr>
              <w:pStyle w:val="Ttulo1"/>
              <w:shd w:val="clear" w:color="auto" w:fill="FFFFFF"/>
              <w:spacing w:before="0" w:after="225" w:line="390" w:lineRule="atLeast"/>
              <w:jc w:val="both"/>
              <w:outlineLvl w:val="0"/>
              <w:rPr>
                <w:rFonts w:ascii="Century Gothic" w:hAnsi="Century Gothic" w:cs="Arial"/>
                <w:bCs w:val="0"/>
                <w:color w:val="000000" w:themeColor="text1"/>
                <w:sz w:val="20"/>
                <w:szCs w:val="20"/>
              </w:rPr>
            </w:pPr>
            <w:r w:rsidRPr="00E74855">
              <w:rPr>
                <w:rFonts w:ascii="Century Gothic" w:hAnsi="Century Gothic" w:cs="Arial"/>
                <w:bCs w:val="0"/>
                <w:color w:val="000000" w:themeColor="text1"/>
                <w:sz w:val="20"/>
                <w:szCs w:val="20"/>
              </w:rPr>
              <w:t>Programas de Formación</w:t>
            </w:r>
          </w:p>
          <w:p w:rsidR="00E74855" w:rsidRPr="00E74855" w:rsidRDefault="00E74855" w:rsidP="00E74855">
            <w:pPr>
              <w:pStyle w:val="Ttulo2"/>
              <w:shd w:val="clear" w:color="auto" w:fill="FFFFFF"/>
              <w:spacing w:before="0" w:line="243" w:lineRule="atLeast"/>
              <w:jc w:val="both"/>
              <w:outlineLvl w:val="1"/>
              <w:rPr>
                <w:rFonts w:ascii="Century Gothic" w:hAnsi="Century Gothic" w:cs="Arial"/>
                <w:bCs w:val="0"/>
                <w:color w:val="000000" w:themeColor="text1"/>
                <w:sz w:val="20"/>
                <w:szCs w:val="20"/>
                <w:u w:val="single"/>
              </w:rPr>
            </w:pPr>
            <w:r w:rsidRPr="00E74855">
              <w:rPr>
                <w:rFonts w:ascii="Century Gothic" w:hAnsi="Century Gothic" w:cs="Arial"/>
                <w:bCs w:val="0"/>
                <w:color w:val="000000" w:themeColor="text1"/>
                <w:sz w:val="20"/>
                <w:szCs w:val="20"/>
                <w:u w:val="single"/>
              </w:rPr>
              <w:t>Programas de Formación laboral</w:t>
            </w:r>
          </w:p>
          <w:p w:rsidR="00E74855" w:rsidRPr="00E74855" w:rsidRDefault="00E74855" w:rsidP="00E74855"/>
          <w:p w:rsidR="00E74855" w:rsidRDefault="00E74855" w:rsidP="00E74855">
            <w:pPr>
              <w:pStyle w:val="NormalWeb"/>
              <w:shd w:val="clear" w:color="auto" w:fill="FFFFFF"/>
              <w:spacing w:before="0" w:beforeAutospacing="0" w:after="0" w:afterAutospacing="0" w:line="243" w:lineRule="atLeast"/>
              <w:jc w:val="both"/>
              <w:rPr>
                <w:rFonts w:ascii="Century Gothic" w:hAnsi="Century Gothic" w:cs="Arial"/>
                <w:color w:val="333333"/>
                <w:sz w:val="20"/>
                <w:szCs w:val="20"/>
              </w:rPr>
            </w:pPr>
            <w:r w:rsidRPr="00E74855">
              <w:rPr>
                <w:rFonts w:ascii="Century Gothic" w:hAnsi="Century Gothic" w:cs="Arial"/>
                <w:color w:val="333333"/>
                <w:sz w:val="20"/>
                <w:szCs w:val="20"/>
              </w:rPr>
              <w:t>Los programas de formación laboral tienen por objeto prepara</w:t>
            </w:r>
            <w:r>
              <w:rPr>
                <w:rFonts w:ascii="Century Gothic" w:hAnsi="Century Gothic" w:cs="Arial"/>
                <w:color w:val="333333"/>
                <w:sz w:val="20"/>
                <w:szCs w:val="20"/>
              </w:rPr>
              <w:t>r a las personas en áreas especí</w:t>
            </w:r>
            <w:r w:rsidRPr="00E74855">
              <w:rPr>
                <w:rFonts w:ascii="Century Gothic" w:hAnsi="Century Gothic" w:cs="Arial"/>
                <w:color w:val="333333"/>
                <w:sz w:val="20"/>
                <w:szCs w:val="20"/>
              </w:rPr>
              <w:t>ficas de los sectores productivos y desarrollar competencias laborales específicas relacionadas con las áreas de desempeño referidas en la Clasificación Nacional de Ocupaciones, que permitan ejercer una actividad productiva en forma individual o colectiva como emprendedor independiente o dependiente. Para ser registrado el programa debe tener una duración mínima de seiscientas (600) horas. Al menos el cincuenta por ciento (50%) de la duración del programa debe corresponder a formación práctica tanto para programas en la metodología presencial como a distancia.</w:t>
            </w:r>
          </w:p>
          <w:p w:rsidR="00E74855" w:rsidRPr="00E74855" w:rsidRDefault="00E74855" w:rsidP="00E74855">
            <w:pPr>
              <w:pStyle w:val="NormalWeb"/>
              <w:shd w:val="clear" w:color="auto" w:fill="FFFFFF"/>
              <w:spacing w:before="0" w:beforeAutospacing="0" w:after="0" w:afterAutospacing="0" w:line="243" w:lineRule="atLeast"/>
              <w:jc w:val="both"/>
              <w:rPr>
                <w:rFonts w:ascii="Century Gothic" w:hAnsi="Century Gothic" w:cs="Arial"/>
                <w:color w:val="333333"/>
                <w:sz w:val="20"/>
                <w:szCs w:val="20"/>
              </w:rPr>
            </w:pPr>
          </w:p>
          <w:p w:rsidR="00E74855" w:rsidRDefault="00E74855" w:rsidP="00E74855">
            <w:pPr>
              <w:pStyle w:val="Ttulo2"/>
              <w:shd w:val="clear" w:color="auto" w:fill="FFFFFF"/>
              <w:spacing w:before="0" w:line="243" w:lineRule="atLeast"/>
              <w:jc w:val="both"/>
              <w:outlineLvl w:val="1"/>
              <w:rPr>
                <w:rFonts w:ascii="Century Gothic" w:hAnsi="Century Gothic" w:cs="Arial"/>
                <w:bCs w:val="0"/>
                <w:color w:val="000000" w:themeColor="text1"/>
                <w:sz w:val="20"/>
                <w:szCs w:val="20"/>
                <w:u w:val="single"/>
              </w:rPr>
            </w:pPr>
            <w:r w:rsidRPr="00E74855">
              <w:rPr>
                <w:rFonts w:ascii="Century Gothic" w:hAnsi="Century Gothic" w:cs="Arial"/>
                <w:bCs w:val="0"/>
                <w:color w:val="000000" w:themeColor="text1"/>
                <w:sz w:val="20"/>
                <w:szCs w:val="20"/>
                <w:u w:val="single"/>
              </w:rPr>
              <w:t>Programas de Formación Académica</w:t>
            </w:r>
          </w:p>
          <w:p w:rsidR="00E74855" w:rsidRPr="00E74855" w:rsidRDefault="00E74855" w:rsidP="00E74855"/>
          <w:p w:rsidR="00E74855" w:rsidRPr="00E74855" w:rsidRDefault="00E74855" w:rsidP="00E74855">
            <w:pPr>
              <w:pStyle w:val="NormalWeb"/>
              <w:shd w:val="clear" w:color="auto" w:fill="FFFFFF"/>
              <w:spacing w:before="0" w:beforeAutospacing="0" w:after="0" w:afterAutospacing="0" w:line="243" w:lineRule="atLeast"/>
              <w:jc w:val="both"/>
              <w:rPr>
                <w:rFonts w:ascii="Century Gothic" w:hAnsi="Century Gothic" w:cs="Arial"/>
                <w:color w:val="333333"/>
                <w:sz w:val="20"/>
                <w:szCs w:val="20"/>
              </w:rPr>
            </w:pPr>
            <w:r w:rsidRPr="00E74855">
              <w:rPr>
                <w:rFonts w:ascii="Century Gothic" w:hAnsi="Century Gothic" w:cs="Arial"/>
                <w:color w:val="333333"/>
                <w:sz w:val="20"/>
                <w:szCs w:val="20"/>
              </w:rPr>
              <w:t xml:space="preserve">Los programas de formación académica tienen por objeto la adquisición de conocimientos y habilidades en los diversos temas de la ciencia, las matemáticas, la técnica, la tecnología, las humanidades, el arte, los idiomas, la recreación y el deporte, el desarrollo de actividades lúdicas, culturales, la </w:t>
            </w:r>
            <w:r w:rsidRPr="00E74855">
              <w:rPr>
                <w:rFonts w:ascii="Century Gothic" w:hAnsi="Century Gothic" w:cs="Arial"/>
                <w:color w:val="333333"/>
                <w:sz w:val="20"/>
                <w:szCs w:val="20"/>
              </w:rPr>
              <w:lastRenderedPageBreak/>
              <w:t>preparación para la validación de los niveles, ciclos y grados propios de la educación formal básica y media y la preparación a las personas para impulsar procesos de autogestión, de participación, de formación democrática y en general de organización del trabajo comunitario e institucional. Para ser registrados, estos programas deben tener una duración mínima de ciento sesenta (160) horas.</w:t>
            </w:r>
          </w:p>
          <w:p w:rsidR="00E74855" w:rsidRPr="00E74855" w:rsidRDefault="00E74855" w:rsidP="00E74855">
            <w:pPr>
              <w:jc w:val="both"/>
              <w:rPr>
                <w:rFonts w:ascii="Century Gothic" w:hAnsi="Century Gothic"/>
                <w:b/>
                <w:sz w:val="20"/>
                <w:szCs w:val="20"/>
              </w:rPr>
            </w:pPr>
          </w:p>
          <w:p w:rsidR="00E74855" w:rsidRDefault="00E74855" w:rsidP="002D7865">
            <w:pPr>
              <w:jc w:val="both"/>
              <w:rPr>
                <w:rFonts w:ascii="Century Gothic" w:hAnsi="Century Gothic"/>
                <w:b/>
                <w:sz w:val="20"/>
                <w:szCs w:val="20"/>
              </w:rPr>
            </w:pPr>
          </w:p>
          <w:p w:rsidR="002D7865" w:rsidRDefault="002D7865" w:rsidP="00130430">
            <w:pPr>
              <w:jc w:val="both"/>
              <w:rPr>
                <w:rFonts w:ascii="Century Gothic" w:hAnsi="Century Gothic"/>
                <w:b/>
                <w:sz w:val="20"/>
                <w:szCs w:val="20"/>
              </w:rPr>
            </w:pPr>
          </w:p>
          <w:p w:rsidR="00130430" w:rsidRDefault="00130430" w:rsidP="00130430">
            <w:pPr>
              <w:jc w:val="both"/>
              <w:rPr>
                <w:rFonts w:ascii="Century Gothic" w:hAnsi="Century Gothic"/>
                <w:b/>
                <w:sz w:val="20"/>
                <w:szCs w:val="20"/>
              </w:rPr>
            </w:pPr>
            <w:r>
              <w:rPr>
                <w:rFonts w:ascii="Century Gothic" w:hAnsi="Century Gothic"/>
                <w:b/>
                <w:sz w:val="20"/>
                <w:szCs w:val="20"/>
              </w:rPr>
              <w:t>PROYECTOS TRANSVERSALES</w:t>
            </w:r>
          </w:p>
          <w:p w:rsidR="002D7865" w:rsidRDefault="002D7865" w:rsidP="002D7865">
            <w:pPr>
              <w:jc w:val="both"/>
              <w:rPr>
                <w:rFonts w:ascii="Century Gothic" w:hAnsi="Century Gothic"/>
                <w:b/>
                <w:sz w:val="20"/>
                <w:szCs w:val="20"/>
              </w:rPr>
            </w:pPr>
            <w:r>
              <w:rPr>
                <w:rFonts w:ascii="Century Gothic" w:hAnsi="Century Gothic"/>
                <w:b/>
                <w:sz w:val="20"/>
                <w:szCs w:val="20"/>
              </w:rPr>
              <w:t>SERVICIO SOCIAL OBLIGATORIO</w:t>
            </w:r>
          </w:p>
          <w:p w:rsidR="002D7865" w:rsidRDefault="002D7865" w:rsidP="00130430">
            <w:pPr>
              <w:jc w:val="both"/>
              <w:rPr>
                <w:rFonts w:ascii="Century Gothic" w:hAnsi="Century Gothic"/>
                <w:b/>
                <w:sz w:val="20"/>
                <w:szCs w:val="20"/>
              </w:rPr>
            </w:pPr>
          </w:p>
          <w:p w:rsidR="00ED55D6" w:rsidRDefault="00ED55D6" w:rsidP="00130430">
            <w:pPr>
              <w:jc w:val="both"/>
              <w:rPr>
                <w:rFonts w:ascii="Century Gothic" w:hAnsi="Century Gothic"/>
                <w:b/>
                <w:sz w:val="20"/>
                <w:szCs w:val="20"/>
              </w:rPr>
            </w:pPr>
          </w:p>
        </w:tc>
        <w:tc>
          <w:tcPr>
            <w:tcW w:w="4222" w:type="dxa"/>
          </w:tcPr>
          <w:p w:rsidR="002D7865" w:rsidRDefault="002D7865" w:rsidP="00130430">
            <w:pPr>
              <w:jc w:val="both"/>
              <w:rPr>
                <w:rFonts w:ascii="Century Gothic" w:hAnsi="Century Gothic"/>
                <w:b/>
                <w:sz w:val="20"/>
                <w:szCs w:val="20"/>
              </w:rPr>
            </w:pPr>
          </w:p>
          <w:p w:rsidR="002D7865" w:rsidRDefault="002D7865" w:rsidP="00130430">
            <w:pPr>
              <w:jc w:val="both"/>
              <w:rPr>
                <w:rFonts w:ascii="Century Gothic" w:hAnsi="Century Gothic"/>
                <w:b/>
                <w:sz w:val="20"/>
                <w:szCs w:val="20"/>
              </w:rPr>
            </w:pPr>
            <w:r>
              <w:rPr>
                <w:rFonts w:ascii="Century Gothic" w:hAnsi="Century Gothic"/>
                <w:b/>
                <w:sz w:val="20"/>
                <w:szCs w:val="20"/>
              </w:rPr>
              <w:t>CARRERA DOCENTE</w:t>
            </w:r>
          </w:p>
          <w:p w:rsidR="00A42566" w:rsidRDefault="00A42566" w:rsidP="00130430">
            <w:pPr>
              <w:jc w:val="both"/>
              <w:rPr>
                <w:rFonts w:ascii="Century Gothic" w:hAnsi="Century Gothic"/>
                <w:b/>
                <w:sz w:val="20"/>
                <w:szCs w:val="20"/>
              </w:rPr>
            </w:pPr>
          </w:p>
          <w:p w:rsidR="00130430" w:rsidRDefault="00130430" w:rsidP="00130430">
            <w:pPr>
              <w:jc w:val="both"/>
              <w:rPr>
                <w:rFonts w:ascii="Century Gothic" w:hAnsi="Century Gothic"/>
                <w:b/>
                <w:sz w:val="20"/>
                <w:szCs w:val="20"/>
              </w:rPr>
            </w:pPr>
            <w:r>
              <w:rPr>
                <w:rFonts w:ascii="Century Gothic" w:hAnsi="Century Gothic"/>
                <w:b/>
                <w:sz w:val="20"/>
                <w:szCs w:val="20"/>
              </w:rPr>
              <w:t>CONCEPTO DE EDUCADOR</w:t>
            </w:r>
          </w:p>
          <w:p w:rsidR="00130430" w:rsidRDefault="00130430" w:rsidP="00130430">
            <w:pPr>
              <w:jc w:val="both"/>
              <w:rPr>
                <w:rFonts w:ascii="Century Gothic" w:hAnsi="Century Gothic"/>
                <w:b/>
                <w:sz w:val="20"/>
                <w:szCs w:val="20"/>
              </w:rPr>
            </w:pPr>
          </w:p>
          <w:p w:rsidR="00A42566" w:rsidRDefault="00A42566" w:rsidP="00A42566">
            <w:pPr>
              <w:jc w:val="both"/>
              <w:rPr>
                <w:rFonts w:ascii="Century Gothic" w:hAnsi="Century Gothic"/>
                <w:b/>
                <w:sz w:val="20"/>
                <w:szCs w:val="20"/>
              </w:rPr>
            </w:pPr>
            <w:r w:rsidRPr="00A42566">
              <w:rPr>
                <w:rFonts w:ascii="Century Gothic" w:hAnsi="Century Gothic"/>
                <w:b/>
                <w:sz w:val="20"/>
                <w:szCs w:val="20"/>
              </w:rPr>
              <w:t>ÁMBITOS DE LA FORMACIÓN</w:t>
            </w:r>
          </w:p>
          <w:p w:rsidR="00A42566" w:rsidRPr="00A42566" w:rsidRDefault="00A42566" w:rsidP="00A42566">
            <w:pPr>
              <w:jc w:val="both"/>
              <w:rPr>
                <w:rFonts w:ascii="Century Gothic" w:hAnsi="Century Gothic"/>
                <w:b/>
                <w:sz w:val="20"/>
                <w:szCs w:val="20"/>
              </w:rPr>
            </w:pPr>
          </w:p>
          <w:p w:rsidR="00A42566" w:rsidRDefault="00A42566" w:rsidP="00A42566">
            <w:pPr>
              <w:jc w:val="both"/>
              <w:rPr>
                <w:rFonts w:ascii="Century Gothic" w:hAnsi="Century Gothic"/>
                <w:b/>
                <w:sz w:val="20"/>
                <w:szCs w:val="20"/>
              </w:rPr>
            </w:pPr>
            <w:r w:rsidRPr="00A42566">
              <w:rPr>
                <w:rFonts w:ascii="Century Gothic" w:hAnsi="Century Gothic"/>
                <w:b/>
                <w:sz w:val="20"/>
                <w:szCs w:val="20"/>
              </w:rPr>
              <w:t>EXISTEN CINCO ÁMBITOS EN LOS QUE TODO MAESTRO DEBE SER FORMADO:</w:t>
            </w:r>
          </w:p>
          <w:p w:rsidR="00A42566" w:rsidRDefault="00A42566" w:rsidP="00A42566">
            <w:pPr>
              <w:jc w:val="both"/>
              <w:rPr>
                <w:rFonts w:ascii="Century Gothic" w:hAnsi="Century Gothic"/>
                <w:b/>
                <w:sz w:val="20"/>
                <w:szCs w:val="20"/>
              </w:rPr>
            </w:pPr>
            <w:r w:rsidRPr="00A42566">
              <w:rPr>
                <w:rFonts w:ascii="Century Gothic" w:hAnsi="Century Gothic"/>
                <w:b/>
                <w:sz w:val="20"/>
                <w:szCs w:val="20"/>
              </w:rPr>
              <w:t xml:space="preserve"> SABER PEDAGÓGICO,</w:t>
            </w:r>
            <w:r>
              <w:rPr>
                <w:rFonts w:ascii="Century Gothic" w:hAnsi="Century Gothic"/>
                <w:b/>
                <w:sz w:val="20"/>
                <w:szCs w:val="20"/>
              </w:rPr>
              <w:t xml:space="preserve"> </w:t>
            </w:r>
            <w:r w:rsidRPr="00A42566">
              <w:rPr>
                <w:rFonts w:ascii="Century Gothic" w:hAnsi="Century Gothic"/>
                <w:b/>
                <w:sz w:val="20"/>
                <w:szCs w:val="20"/>
              </w:rPr>
              <w:t>SABER ESPECÍFICO, FORMACIÓN HUMANISTA Y AXIOLÓGICO, FORMACIÓN CONTEXTUAL Y SABER</w:t>
            </w:r>
            <w:r>
              <w:rPr>
                <w:rFonts w:ascii="Century Gothic" w:hAnsi="Century Gothic"/>
                <w:b/>
                <w:sz w:val="20"/>
                <w:szCs w:val="20"/>
              </w:rPr>
              <w:t xml:space="preserve"> </w:t>
            </w:r>
            <w:r w:rsidRPr="00A42566">
              <w:rPr>
                <w:rFonts w:ascii="Century Gothic" w:hAnsi="Century Gothic"/>
                <w:b/>
                <w:sz w:val="20"/>
                <w:szCs w:val="20"/>
              </w:rPr>
              <w:t>INVESTIGATIVO. ADEMÁS, EN SABER TECNOLÓGICO Y EN EL SABER RELATIVO A LA GESTIÓN.</w:t>
            </w:r>
          </w:p>
          <w:p w:rsidR="00A42566" w:rsidRDefault="00A42566" w:rsidP="00A42566">
            <w:pPr>
              <w:jc w:val="both"/>
              <w:rPr>
                <w:rFonts w:ascii="Century Gothic" w:hAnsi="Century Gothic"/>
                <w:b/>
                <w:sz w:val="20"/>
                <w:szCs w:val="20"/>
              </w:rPr>
            </w:pPr>
          </w:p>
          <w:p w:rsidR="00A42566" w:rsidRDefault="00A42566" w:rsidP="00A42566">
            <w:pPr>
              <w:jc w:val="both"/>
              <w:rPr>
                <w:rFonts w:ascii="Century Gothic" w:hAnsi="Century Gothic"/>
                <w:b/>
                <w:sz w:val="20"/>
                <w:szCs w:val="20"/>
              </w:rPr>
            </w:pPr>
            <w:r>
              <w:rPr>
                <w:rFonts w:ascii="Century Gothic" w:hAnsi="Century Gothic"/>
                <w:b/>
                <w:sz w:val="20"/>
                <w:szCs w:val="20"/>
              </w:rPr>
              <w:t>COMPETENCIAS BÁSICAS DE UN MAESTRO</w:t>
            </w:r>
          </w:p>
          <w:p w:rsidR="00A42566" w:rsidRDefault="00A42566" w:rsidP="00A42566">
            <w:pPr>
              <w:jc w:val="both"/>
              <w:rPr>
                <w:rFonts w:ascii="Century Gothic" w:hAnsi="Century Gothic"/>
                <w:b/>
                <w:sz w:val="20"/>
                <w:szCs w:val="20"/>
              </w:rPr>
            </w:pPr>
            <w:r>
              <w:rPr>
                <w:rFonts w:ascii="Century Gothic" w:hAnsi="Century Gothic"/>
                <w:b/>
                <w:sz w:val="20"/>
                <w:szCs w:val="20"/>
              </w:rPr>
              <w:t>PERFIL DEL DIRECTIVO DOCENTE</w:t>
            </w:r>
            <w:r w:rsidRPr="00A42566">
              <w:rPr>
                <w:rFonts w:ascii="Century Gothic" w:hAnsi="Century Gothic"/>
                <w:b/>
                <w:sz w:val="20"/>
                <w:szCs w:val="20"/>
              </w:rPr>
              <w:cr/>
            </w:r>
          </w:p>
          <w:p w:rsidR="00A42566" w:rsidRDefault="00A42566" w:rsidP="00A42566">
            <w:pPr>
              <w:jc w:val="both"/>
              <w:rPr>
                <w:rFonts w:ascii="Century Gothic" w:hAnsi="Century Gothic"/>
                <w:b/>
                <w:sz w:val="20"/>
                <w:szCs w:val="20"/>
              </w:rPr>
            </w:pPr>
            <w:r>
              <w:rPr>
                <w:rFonts w:ascii="Century Gothic" w:hAnsi="Century Gothic"/>
                <w:b/>
                <w:sz w:val="20"/>
                <w:szCs w:val="20"/>
              </w:rPr>
              <w:t>PERFIL DEL EDUCADOR COLOMBIANO</w:t>
            </w:r>
            <w:r w:rsidRPr="00A42566">
              <w:rPr>
                <w:rFonts w:ascii="Century Gothic" w:hAnsi="Century Gothic"/>
                <w:b/>
                <w:sz w:val="20"/>
                <w:szCs w:val="20"/>
              </w:rPr>
              <w:t xml:space="preserve"> </w:t>
            </w:r>
          </w:p>
          <w:p w:rsidR="00A42566" w:rsidRDefault="00A42566" w:rsidP="00A42566">
            <w:pPr>
              <w:jc w:val="both"/>
              <w:rPr>
                <w:rFonts w:ascii="Century Gothic" w:hAnsi="Century Gothic"/>
                <w:b/>
                <w:sz w:val="20"/>
                <w:szCs w:val="20"/>
              </w:rPr>
            </w:pPr>
          </w:p>
          <w:p w:rsidR="00A42566" w:rsidRDefault="00A42566" w:rsidP="00A42566">
            <w:pPr>
              <w:jc w:val="both"/>
              <w:rPr>
                <w:rFonts w:ascii="Century Gothic" w:hAnsi="Century Gothic"/>
                <w:b/>
                <w:sz w:val="20"/>
                <w:szCs w:val="20"/>
              </w:rPr>
            </w:pPr>
            <w:r>
              <w:rPr>
                <w:rFonts w:ascii="Century Gothic" w:hAnsi="Century Gothic"/>
                <w:b/>
                <w:sz w:val="20"/>
                <w:szCs w:val="20"/>
              </w:rPr>
              <w:t>ETICA PROFESIONAL DE LA CARRERA DOCENTE</w:t>
            </w:r>
          </w:p>
          <w:p w:rsidR="00A42566" w:rsidRDefault="00A42566" w:rsidP="00A42566">
            <w:pPr>
              <w:jc w:val="both"/>
              <w:rPr>
                <w:rFonts w:ascii="Century Gothic" w:hAnsi="Century Gothic"/>
                <w:b/>
                <w:sz w:val="20"/>
                <w:szCs w:val="20"/>
              </w:rPr>
            </w:pPr>
          </w:p>
          <w:p w:rsidR="00A42566" w:rsidRDefault="00A42566" w:rsidP="00130430">
            <w:pPr>
              <w:jc w:val="both"/>
              <w:rPr>
                <w:rFonts w:ascii="Century Gothic" w:hAnsi="Century Gothic"/>
                <w:b/>
                <w:sz w:val="20"/>
                <w:szCs w:val="20"/>
              </w:rPr>
            </w:pPr>
            <w:r>
              <w:rPr>
                <w:rFonts w:ascii="Century Gothic" w:hAnsi="Century Gothic"/>
                <w:b/>
                <w:sz w:val="20"/>
                <w:szCs w:val="20"/>
              </w:rPr>
              <w:t>PRACTICA SITUADA</w:t>
            </w:r>
          </w:p>
          <w:p w:rsidR="00A42566" w:rsidRDefault="00A42566" w:rsidP="00130430">
            <w:pPr>
              <w:jc w:val="both"/>
              <w:rPr>
                <w:rFonts w:ascii="Century Gothic" w:hAnsi="Century Gothic"/>
                <w:b/>
                <w:sz w:val="20"/>
                <w:szCs w:val="20"/>
              </w:rPr>
            </w:pPr>
          </w:p>
          <w:p w:rsidR="00130430" w:rsidRDefault="00130430" w:rsidP="00130430">
            <w:pPr>
              <w:jc w:val="both"/>
              <w:rPr>
                <w:rFonts w:ascii="Century Gothic" w:hAnsi="Century Gothic"/>
                <w:b/>
                <w:sz w:val="20"/>
                <w:szCs w:val="20"/>
              </w:rPr>
            </w:pPr>
            <w:r>
              <w:rPr>
                <w:rFonts w:ascii="Century Gothic" w:hAnsi="Century Gothic"/>
                <w:b/>
                <w:sz w:val="20"/>
                <w:szCs w:val="20"/>
              </w:rPr>
              <w:t>EVALUACIÓN ANUAL DEL DESEMPEÑO DOCENTE.</w:t>
            </w:r>
          </w:p>
          <w:p w:rsidR="00A42566" w:rsidRDefault="00A42566" w:rsidP="00130430">
            <w:pPr>
              <w:jc w:val="both"/>
              <w:rPr>
                <w:rFonts w:ascii="Century Gothic" w:hAnsi="Century Gothic"/>
                <w:b/>
                <w:sz w:val="20"/>
                <w:szCs w:val="20"/>
              </w:rPr>
            </w:pPr>
          </w:p>
          <w:p w:rsidR="00130430" w:rsidRDefault="00130430" w:rsidP="00130430">
            <w:pPr>
              <w:jc w:val="both"/>
              <w:rPr>
                <w:rFonts w:ascii="Century Gothic" w:hAnsi="Century Gothic"/>
                <w:b/>
                <w:sz w:val="20"/>
                <w:szCs w:val="20"/>
              </w:rPr>
            </w:pPr>
            <w:r>
              <w:rPr>
                <w:rFonts w:ascii="Century Gothic" w:hAnsi="Century Gothic"/>
                <w:b/>
                <w:sz w:val="20"/>
                <w:szCs w:val="20"/>
              </w:rPr>
              <w:t>PERFIL DEL NORMALISTA SUPERI</w:t>
            </w:r>
            <w:r w:rsidR="002D7865">
              <w:rPr>
                <w:rFonts w:ascii="Century Gothic" w:hAnsi="Century Gothic"/>
                <w:b/>
                <w:sz w:val="20"/>
                <w:szCs w:val="20"/>
              </w:rPr>
              <w:t>O</w:t>
            </w:r>
            <w:r>
              <w:rPr>
                <w:rFonts w:ascii="Century Gothic" w:hAnsi="Century Gothic"/>
                <w:b/>
                <w:sz w:val="20"/>
                <w:szCs w:val="20"/>
              </w:rPr>
              <w:t>R</w:t>
            </w:r>
          </w:p>
          <w:p w:rsidR="00A42566" w:rsidRDefault="00A42566" w:rsidP="00130430">
            <w:pPr>
              <w:jc w:val="both"/>
              <w:rPr>
                <w:rFonts w:ascii="Century Gothic" w:hAnsi="Century Gothic"/>
                <w:b/>
                <w:sz w:val="20"/>
                <w:szCs w:val="20"/>
              </w:rPr>
            </w:pPr>
          </w:p>
          <w:p w:rsidR="00A42566" w:rsidRDefault="00A42566" w:rsidP="00130430">
            <w:pPr>
              <w:jc w:val="both"/>
              <w:rPr>
                <w:rFonts w:ascii="Century Gothic" w:hAnsi="Century Gothic"/>
                <w:b/>
                <w:sz w:val="20"/>
                <w:szCs w:val="20"/>
              </w:rPr>
            </w:pPr>
          </w:p>
          <w:p w:rsidR="002D7865" w:rsidRDefault="002D7865" w:rsidP="00130430">
            <w:pPr>
              <w:jc w:val="both"/>
              <w:rPr>
                <w:rFonts w:ascii="Century Gothic" w:hAnsi="Century Gothic"/>
                <w:b/>
                <w:sz w:val="20"/>
                <w:szCs w:val="20"/>
              </w:rPr>
            </w:pPr>
          </w:p>
          <w:p w:rsidR="00937E87" w:rsidRDefault="00937E87" w:rsidP="00937E87">
            <w:pPr>
              <w:jc w:val="center"/>
              <w:rPr>
                <w:rFonts w:ascii="Century Gothic" w:hAnsi="Century Gothic"/>
                <w:b/>
                <w:sz w:val="20"/>
                <w:szCs w:val="20"/>
              </w:rPr>
            </w:pPr>
          </w:p>
        </w:tc>
        <w:tc>
          <w:tcPr>
            <w:tcW w:w="3287" w:type="dxa"/>
          </w:tcPr>
          <w:p w:rsidR="00937E87" w:rsidRDefault="00937E87" w:rsidP="00937E87">
            <w:pPr>
              <w:jc w:val="center"/>
              <w:rPr>
                <w:rFonts w:ascii="Century Gothic" w:hAnsi="Century Gothic"/>
                <w:b/>
                <w:sz w:val="20"/>
                <w:szCs w:val="20"/>
              </w:rPr>
            </w:pPr>
          </w:p>
        </w:tc>
      </w:tr>
    </w:tbl>
    <w:p w:rsidR="00937E87" w:rsidRDefault="00937E87" w:rsidP="000634A6">
      <w:pPr>
        <w:jc w:val="center"/>
        <w:rPr>
          <w:rFonts w:ascii="Century Gothic" w:hAnsi="Century Gothic"/>
          <w:b/>
          <w:sz w:val="20"/>
          <w:szCs w:val="20"/>
        </w:rPr>
      </w:pPr>
    </w:p>
    <w:p w:rsidR="00ED55D6" w:rsidRDefault="00ED55D6" w:rsidP="00ED55D6">
      <w:pPr>
        <w:pStyle w:val="Ttulo3"/>
        <w:jc w:val="center"/>
      </w:pPr>
    </w:p>
    <w:p w:rsidR="00ED55D6" w:rsidRDefault="00ED55D6" w:rsidP="00ED55D6">
      <w:pPr>
        <w:pStyle w:val="Ttulo3"/>
        <w:jc w:val="center"/>
      </w:pPr>
    </w:p>
    <w:p w:rsidR="00ED55D6" w:rsidRDefault="00ED55D6" w:rsidP="00ED55D6">
      <w:pPr>
        <w:pStyle w:val="Ttulo3"/>
        <w:jc w:val="center"/>
      </w:pPr>
    </w:p>
    <w:p w:rsidR="00ED55D6" w:rsidRDefault="00ED55D6" w:rsidP="00ED55D6">
      <w:pPr>
        <w:pStyle w:val="Ttulo3"/>
        <w:jc w:val="center"/>
      </w:pPr>
    </w:p>
    <w:p w:rsidR="0058094D" w:rsidRDefault="0058094D" w:rsidP="00ED55D6">
      <w:pPr>
        <w:pStyle w:val="Ttulo3"/>
        <w:jc w:val="center"/>
      </w:pPr>
    </w:p>
    <w:p w:rsidR="0058094D" w:rsidRDefault="0058094D" w:rsidP="00ED55D6">
      <w:pPr>
        <w:pStyle w:val="Ttulo3"/>
        <w:jc w:val="center"/>
      </w:pPr>
    </w:p>
    <w:p w:rsidR="00ED55D6" w:rsidRDefault="00EA4338" w:rsidP="00ED55D6">
      <w:pPr>
        <w:pStyle w:val="Ttulo3"/>
        <w:jc w:val="center"/>
      </w:pPr>
      <w:hyperlink r:id="rId7" w:history="1">
        <w:r w:rsidR="00ED55D6" w:rsidRPr="00BC1424">
          <w:rPr>
            <w:rStyle w:val="Hipervnculo"/>
          </w:rPr>
          <w:t>http://www.psicotecnicostest.com/testdepersonalidad/testdeorientacionvocacional.asp?TIP_2=Test%20de%20orientaci%F3n%20vocacional&amp;TIP_1=Test%20de%20Personalidad</w:t>
        </w:r>
      </w:hyperlink>
    </w:p>
    <w:p w:rsidR="00ED55D6" w:rsidRDefault="00ED55D6" w:rsidP="00ED55D6">
      <w:pPr>
        <w:pStyle w:val="Ttulo3"/>
        <w:jc w:val="center"/>
      </w:pPr>
      <w:r>
        <w:t>Test de Personalidad/Test de orientación vocacional</w:t>
      </w:r>
    </w:p>
    <w:p w:rsidR="00ED55D6" w:rsidRDefault="00ED55D6" w:rsidP="00ED55D6">
      <w:pPr>
        <w:pStyle w:val="NormalWeb"/>
        <w:jc w:val="center"/>
      </w:pPr>
      <w:r>
        <w:rPr>
          <w:rStyle w:val="Textoennegrita"/>
        </w:rPr>
        <w:t>Test de orientación vocacional o profesional (CHASIDE)</w:t>
      </w:r>
    </w:p>
    <w:p w:rsidR="00ED55D6" w:rsidRDefault="00ED55D6" w:rsidP="00ED55D6">
      <w:pPr>
        <w:pStyle w:val="NormalWeb"/>
        <w:jc w:val="both"/>
      </w:pPr>
      <w:r>
        <w:t>A continuación le mostramos el</w:t>
      </w:r>
      <w:r>
        <w:rPr>
          <w:rStyle w:val="apple-converted-space"/>
        </w:rPr>
        <w:t> </w:t>
      </w:r>
      <w:r>
        <w:rPr>
          <w:b/>
          <w:bCs/>
        </w:rPr>
        <w:t>test de orientación vocacional profesional</w:t>
      </w:r>
      <w:r>
        <w:rPr>
          <w:rStyle w:val="apple-converted-space"/>
        </w:rPr>
        <w:t> </w:t>
      </w:r>
      <w:r>
        <w:t>gratis y online que sirve para analizar el perfil profesional y vocacional de un candidato en un proceso selectivo general. A veces las empresas inician procesos selectivos en los que se ofertan diferentes puestos de trabajo. Este tipo de test sirve para valorar las posibilidades del candidato dentro de los diferentes puestos a ofertar.</w:t>
      </w:r>
    </w:p>
    <w:tbl>
      <w:tblPr>
        <w:tblW w:w="4500" w:type="pct"/>
        <w:tblCellSpacing w:w="0" w:type="dxa"/>
        <w:shd w:val="clear" w:color="auto" w:fill="FFFFFF"/>
        <w:tblCellMar>
          <w:left w:w="0" w:type="dxa"/>
          <w:right w:w="0" w:type="dxa"/>
        </w:tblCellMar>
        <w:tblLook w:val="04A0" w:firstRow="1" w:lastRow="0" w:firstColumn="1" w:lastColumn="0" w:noHBand="0" w:noVBand="1"/>
      </w:tblPr>
      <w:tblGrid>
        <w:gridCol w:w="197"/>
        <w:gridCol w:w="11508"/>
      </w:tblGrid>
      <w:tr w:rsidR="00ED55D6" w:rsidTr="00ED55D6">
        <w:trPr>
          <w:tblCellSpacing w:w="0" w:type="dxa"/>
        </w:trPr>
        <w:tc>
          <w:tcPr>
            <w:tcW w:w="0" w:type="auto"/>
            <w:shd w:val="clear" w:color="auto" w:fill="FFFFFF"/>
            <w:vAlign w:val="center"/>
            <w:hideMark/>
          </w:tcPr>
          <w:p w:rsidR="00ED55D6" w:rsidRDefault="00ED55D6" w:rsidP="00ED55D6">
            <w:pPr>
              <w:jc w:val="both"/>
              <w:rPr>
                <w:rFonts w:ascii="Tahoma" w:hAnsi="Tahoma" w:cs="Tahoma"/>
                <w:sz w:val="18"/>
                <w:szCs w:val="18"/>
              </w:rPr>
            </w:pPr>
            <w:r>
              <w:rPr>
                <w:rFonts w:ascii="Tahoma" w:hAnsi="Tahoma" w:cs="Tahoma"/>
                <w:sz w:val="18"/>
                <w:szCs w:val="18"/>
              </w:rPr>
              <w:br/>
              <w:t>---</w:t>
            </w:r>
          </w:p>
        </w:tc>
        <w:tc>
          <w:tcPr>
            <w:tcW w:w="0" w:type="auto"/>
            <w:shd w:val="clear" w:color="auto" w:fill="FFFFFF"/>
            <w:tcMar>
              <w:top w:w="0" w:type="dxa"/>
              <w:left w:w="150" w:type="dxa"/>
              <w:bottom w:w="0" w:type="dxa"/>
              <w:right w:w="0" w:type="dxa"/>
            </w:tcMar>
            <w:vAlign w:val="center"/>
            <w:hideMark/>
          </w:tcPr>
          <w:p w:rsidR="00ED55D6" w:rsidRDefault="00ED55D6" w:rsidP="00ED55D6">
            <w:pPr>
              <w:jc w:val="both"/>
              <w:rPr>
                <w:rFonts w:ascii="Tahoma" w:hAnsi="Tahoma" w:cs="Tahoma"/>
                <w:sz w:val="18"/>
                <w:szCs w:val="18"/>
              </w:rPr>
            </w:pPr>
            <w:r>
              <w:rPr>
                <w:rFonts w:ascii="Tahoma" w:hAnsi="Tahoma" w:cs="Tahoma"/>
                <w:sz w:val="18"/>
                <w:szCs w:val="18"/>
              </w:rPr>
              <w:t>También es muy importante que jóvenes que quieren orientarse con esta</w:t>
            </w:r>
            <w:r>
              <w:rPr>
                <w:rStyle w:val="apple-converted-space"/>
                <w:rFonts w:ascii="Tahoma" w:hAnsi="Tahoma" w:cs="Tahoma"/>
                <w:sz w:val="18"/>
                <w:szCs w:val="18"/>
              </w:rPr>
              <w:t> </w:t>
            </w:r>
            <w:r>
              <w:rPr>
                <w:rFonts w:ascii="Tahoma" w:hAnsi="Tahoma" w:cs="Tahoma"/>
                <w:b/>
                <w:bCs/>
                <w:sz w:val="18"/>
                <w:szCs w:val="18"/>
              </w:rPr>
              <w:t>prueba de psicología</w:t>
            </w:r>
            <w:r>
              <w:rPr>
                <w:rStyle w:val="apple-converted-space"/>
                <w:rFonts w:ascii="Tahoma" w:hAnsi="Tahoma" w:cs="Tahoma"/>
                <w:sz w:val="18"/>
                <w:szCs w:val="18"/>
              </w:rPr>
              <w:t> </w:t>
            </w:r>
            <w:r>
              <w:rPr>
                <w:rFonts w:ascii="Tahoma" w:hAnsi="Tahoma" w:cs="Tahoma"/>
                <w:sz w:val="18"/>
                <w:szCs w:val="18"/>
              </w:rPr>
              <w:t>en que carreras universitarias o cursos de formación profesional estudiar para tener más</w:t>
            </w:r>
            <w:r>
              <w:rPr>
                <w:rStyle w:val="apple-converted-space"/>
                <w:rFonts w:ascii="Tahoma" w:hAnsi="Tahoma" w:cs="Tahoma"/>
                <w:sz w:val="18"/>
                <w:szCs w:val="18"/>
              </w:rPr>
              <w:t> </w:t>
            </w:r>
            <w:r>
              <w:rPr>
                <w:rFonts w:ascii="Tahoma" w:hAnsi="Tahoma" w:cs="Tahoma"/>
                <w:b/>
                <w:bCs/>
                <w:sz w:val="18"/>
                <w:szCs w:val="18"/>
              </w:rPr>
              <w:t>éxito laboral y profesional</w:t>
            </w:r>
            <w:r>
              <w:rPr>
                <w:rFonts w:ascii="Tahoma" w:hAnsi="Tahoma" w:cs="Tahoma"/>
                <w:sz w:val="18"/>
                <w:szCs w:val="18"/>
              </w:rPr>
              <w:t>, con una educación que se oriente hacia nuestras aptitudes siempre se obtendrá más provecho de nuestras capacidades.</w:t>
            </w:r>
          </w:p>
          <w:p w:rsidR="00ED55D6" w:rsidRDefault="00ED55D6" w:rsidP="00ED55D6">
            <w:pPr>
              <w:pStyle w:val="NormalWeb"/>
              <w:spacing w:after="240" w:afterAutospacing="0"/>
              <w:jc w:val="both"/>
              <w:rPr>
                <w:rFonts w:ascii="Tahoma" w:hAnsi="Tahoma" w:cs="Tahoma"/>
                <w:sz w:val="18"/>
                <w:szCs w:val="18"/>
              </w:rPr>
            </w:pPr>
            <w:r>
              <w:rPr>
                <w:rFonts w:ascii="Tahoma" w:hAnsi="Tahoma" w:cs="Tahoma"/>
                <w:sz w:val="18"/>
                <w:szCs w:val="18"/>
              </w:rPr>
              <w:t>Para cumplimentar este</w:t>
            </w:r>
            <w:r>
              <w:rPr>
                <w:rStyle w:val="apple-converted-space"/>
                <w:rFonts w:ascii="Tahoma" w:hAnsi="Tahoma" w:cs="Tahoma"/>
                <w:sz w:val="18"/>
                <w:szCs w:val="18"/>
              </w:rPr>
              <w:t> </w:t>
            </w:r>
            <w:r>
              <w:rPr>
                <w:rFonts w:ascii="Tahoma" w:hAnsi="Tahoma" w:cs="Tahoma"/>
                <w:b/>
                <w:bCs/>
                <w:sz w:val="18"/>
                <w:szCs w:val="18"/>
              </w:rPr>
              <w:t>test de orientación vocacional gratuito</w:t>
            </w:r>
            <w:r>
              <w:rPr>
                <w:rStyle w:val="apple-converted-space"/>
                <w:rFonts w:ascii="Tahoma" w:hAnsi="Tahoma" w:cs="Tahoma"/>
                <w:sz w:val="18"/>
                <w:szCs w:val="18"/>
              </w:rPr>
              <w:t> </w:t>
            </w:r>
            <w:r>
              <w:rPr>
                <w:rFonts w:ascii="Tahoma" w:hAnsi="Tahoma" w:cs="Tahoma"/>
                <w:sz w:val="18"/>
                <w:szCs w:val="18"/>
              </w:rPr>
              <w:t>debe contestar con sinceridad a las siguientes preguntas y al finalizar pulsar en "Ver resultados" y Se nos ofrecerá una tabla con las puntuaciones obtenidas en aptitudes o capacidades y los intereses que demuestra, a más puntuación, más orientado hacia esas carreras o profesiones se estará; posteriormente se ofrecerá unos consejos básicos en función de dichas puntuaciones.</w:t>
            </w:r>
          </w:p>
          <w:p w:rsidR="00ED55D6" w:rsidRDefault="00ED55D6" w:rsidP="00ED55D6">
            <w:pPr>
              <w:pStyle w:val="NormalWeb"/>
              <w:spacing w:after="240" w:afterAutospacing="0"/>
              <w:jc w:val="both"/>
              <w:rPr>
                <w:rFonts w:ascii="Tahoma" w:hAnsi="Tahoma" w:cs="Tahoma"/>
                <w:sz w:val="18"/>
                <w:szCs w:val="18"/>
              </w:rPr>
            </w:pPr>
            <w:r>
              <w:rPr>
                <w:rFonts w:ascii="Tahoma" w:hAnsi="Tahoma" w:cs="Tahoma"/>
                <w:sz w:val="18"/>
                <w:szCs w:val="18"/>
              </w:rPr>
              <w:br/>
              <w:t>Piense detenidamente cada pregunta porque cuando la conteste desaparecerá y no podrá cambiar la opción elegida</w:t>
            </w:r>
            <w:r>
              <w:rPr>
                <w:rStyle w:val="apple-converted-space"/>
                <w:rFonts w:ascii="Tahoma" w:hAnsi="Tahoma" w:cs="Tahoma"/>
                <w:sz w:val="18"/>
                <w:szCs w:val="18"/>
              </w:rPr>
              <w:t> </w:t>
            </w:r>
          </w:p>
          <w:p w:rsidR="00ED55D6" w:rsidRDefault="00ED55D6" w:rsidP="00ED55D6">
            <w:pPr>
              <w:jc w:val="both"/>
              <w:rPr>
                <w:rFonts w:ascii="Tahoma" w:hAnsi="Tahoma" w:cs="Tahoma"/>
                <w:sz w:val="18"/>
                <w:szCs w:val="18"/>
              </w:rPr>
            </w:pPr>
            <w:r>
              <w:rPr>
                <w:rFonts w:ascii="Tahoma" w:hAnsi="Tahoma" w:cs="Tahoma"/>
                <w:b/>
                <w:bCs/>
                <w:sz w:val="18"/>
                <w:szCs w:val="18"/>
              </w:rPr>
              <w:t>Paciencia y conteste el test de orientación con sinceridad:</w:t>
            </w:r>
          </w:p>
          <w:p w:rsidR="00ED55D6" w:rsidRDefault="00ED55D6" w:rsidP="00ED55D6">
            <w:pPr>
              <w:spacing w:after="240"/>
              <w:jc w:val="both"/>
              <w:rPr>
                <w:rFonts w:ascii="Tahoma" w:hAnsi="Tahoma" w:cs="Tahoma"/>
                <w:sz w:val="18"/>
                <w:szCs w:val="18"/>
              </w:rPr>
            </w:pPr>
          </w:p>
        </w:tc>
      </w:tr>
    </w:tbl>
    <w:p w:rsidR="00ED55D6" w:rsidRDefault="00ED55D6" w:rsidP="00ED55D6">
      <w:pPr>
        <w:pStyle w:val="z-Principiodelformulario"/>
      </w:pPr>
      <w:r>
        <w:t>Principio del formulario</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295"/>
        <w:gridCol w:w="885"/>
        <w:gridCol w:w="915"/>
      </w:tblGrid>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 </w:t>
            </w:r>
          </w:p>
        </w:tc>
        <w:tc>
          <w:tcPr>
            <w:tcW w:w="855" w:type="dxa"/>
            <w:shd w:val="clear" w:color="auto" w:fill="FFFFFF"/>
            <w:hideMark/>
          </w:tcPr>
          <w:p w:rsidR="00ED55D6" w:rsidRDefault="00ED55D6">
            <w:pPr>
              <w:pStyle w:val="NormalWeb"/>
              <w:rPr>
                <w:rFonts w:ascii="Tahoma" w:hAnsi="Tahoma" w:cs="Tahoma"/>
                <w:color w:val="000000"/>
                <w:sz w:val="18"/>
                <w:szCs w:val="18"/>
              </w:rPr>
            </w:pPr>
            <w:r>
              <w:rPr>
                <w:rStyle w:val="Textoennegrita"/>
                <w:color w:val="000000"/>
                <w:sz w:val="18"/>
                <w:szCs w:val="18"/>
              </w:rPr>
              <w:t>SÍ</w:t>
            </w:r>
          </w:p>
        </w:tc>
        <w:tc>
          <w:tcPr>
            <w:tcW w:w="870" w:type="dxa"/>
            <w:shd w:val="clear" w:color="auto" w:fill="FFFFFF"/>
            <w:hideMark/>
          </w:tcPr>
          <w:p w:rsidR="00ED55D6" w:rsidRDefault="00ED55D6">
            <w:pPr>
              <w:pStyle w:val="NormalWeb"/>
              <w:rPr>
                <w:rFonts w:ascii="Tahoma" w:hAnsi="Tahoma" w:cs="Tahoma"/>
                <w:color w:val="000000"/>
                <w:sz w:val="18"/>
                <w:szCs w:val="18"/>
              </w:rPr>
            </w:pPr>
            <w:r>
              <w:rPr>
                <w:rStyle w:val="Textoennegrita"/>
                <w:color w:val="000000"/>
                <w:sz w:val="18"/>
                <w:szCs w:val="18"/>
              </w:rPr>
              <w:t>NO</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 ¿Aceptarías trabajar escribiendo artículos en la sección económica de un diario?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20.25pt;height:18pt" o:ole="">
                  <v:imagedata r:id="rId8" o:title=""/>
                </v:shape>
                <w:control r:id="rId9" w:name="DefaultOcxName" w:shapeid="_x0000_i126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71" type="#_x0000_t75" style="width:20.25pt;height:18pt" o:ole="">
                  <v:imagedata r:id="rId8" o:title=""/>
                </v:shape>
                <w:control r:id="rId10" w:name="DefaultOcxName1" w:shapeid="_x0000_i1271"/>
              </w:objec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2.¿Te ofrecerías para organizar la despedida de soltero de uno de tus amigos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74" type="#_x0000_t75" style="width:20.25pt;height:18pt" o:ole="">
                  <v:imagedata r:id="rId8" o:title=""/>
                </v:shape>
                <w:control r:id="rId11" w:name="DefaultOcxName2" w:shapeid="_x0000_i127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77" type="#_x0000_t75" style="width:20.25pt;height:18pt" o:ole="">
                  <v:imagedata r:id="rId8" o:title=""/>
                </v:shape>
                <w:control r:id="rId12" w:name="DefaultOcxName3" w:shapeid="_x0000_i127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 ¿Te gustaría dirigir un proyecto de urbanización en tu ciudad?</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80" type="#_x0000_t75" style="width:20.25pt;height:18pt" o:ole="">
                  <v:imagedata r:id="rId8" o:title=""/>
                </v:shape>
                <w:control r:id="rId13" w:name="DefaultOcxName4" w:shapeid="_x0000_i128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83" type="#_x0000_t75" style="width:20.25pt;height:18pt" o:ole="">
                  <v:imagedata r:id="rId8" o:title=""/>
                </v:shape>
                <w:control r:id="rId14" w:name="DefaultOcxName5" w:shapeid="_x0000_i128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lastRenderedPageBreak/>
              <w:t>4.Ante una frustración siempre opones un pensamiento positivo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86" type="#_x0000_t75" style="width:20.25pt;height:18pt" o:ole="">
                  <v:imagedata r:id="rId8" o:title=""/>
                </v:shape>
                <w:control r:id="rId15" w:name="DefaultOcxName6" w:shapeid="_x0000_i128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89" type="#_x0000_t75" style="width:20.25pt;height:18pt" o:ole="">
                  <v:imagedata r:id="rId8" o:title=""/>
                </v:shape>
                <w:control r:id="rId16" w:name="DefaultOcxName7" w:shapeid="_x0000_i128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 ¿Te dedicarías a socorrer a personas accidentadas o atacadas por asaltantes?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92" type="#_x0000_t75" style="width:20.25pt;height:18pt" o:ole="">
                  <v:imagedata r:id="rId8" o:title=""/>
                </v:shape>
                <w:control r:id="rId17" w:name="DefaultOcxName8" w:shapeid="_x0000_i129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95" type="#_x0000_t75" style="width:20.25pt;height:18pt" o:ole="">
                  <v:imagedata r:id="rId8" o:title=""/>
                </v:shape>
                <w:control r:id="rId18" w:name="DefaultOcxName9" w:shapeid="_x0000_i129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 ¿Cuando eras pequeño te interesaba saber cómo estaban construidos los juguetes?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298" type="#_x0000_t75" style="width:20.25pt;height:18pt" o:ole="">
                  <v:imagedata r:id="rId8" o:title=""/>
                </v:shape>
                <w:control r:id="rId19" w:name="DefaultOcxName10" w:shapeid="_x0000_i129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01" type="#_x0000_t75" style="width:20.25pt;height:18pt" o:ole="">
                  <v:imagedata r:id="rId8" o:title=""/>
                </v:shape>
                <w:control r:id="rId20" w:name="DefaultOcxName11" w:shapeid="_x0000_i130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 ¿Te interesan más los misterios de la naturaleza que los secretos de la tecnología?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04" type="#_x0000_t75" style="width:20.25pt;height:18pt" o:ole="">
                  <v:imagedata r:id="rId8" o:title=""/>
                </v:shape>
                <w:control r:id="rId21" w:name="DefaultOcxName12" w:shapeid="_x0000_i130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07" type="#_x0000_t75" style="width:20.25pt;height:18pt" o:ole="">
                  <v:imagedata r:id="rId8" o:title=""/>
                </v:shape>
                <w:control r:id="rId22" w:name="DefaultOcxName13" w:shapeid="_x0000_i130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 ¿Escuchas atentamente los problemas que te plantean tus amigos?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10" type="#_x0000_t75" style="width:20.25pt;height:18pt" o:ole="">
                  <v:imagedata r:id="rId8" o:title=""/>
                </v:shape>
                <w:control r:id="rId23" w:name="DefaultOcxName14" w:shapeid="_x0000_i131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13" type="#_x0000_t75" style="width:20.25pt;height:18pt" o:ole="">
                  <v:imagedata r:id="rId8" o:title=""/>
                </v:shape>
                <w:control r:id="rId24" w:name="DefaultOcxName15" w:shapeid="_x0000_i131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 ¿Te ofrecerías para explicar a tus compañeros un determinado tema que ellos no entendieron?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16" type="#_x0000_t75" style="width:20.25pt;height:18pt" o:ole="">
                  <v:imagedata r:id="rId8" o:title=""/>
                </v:shape>
                <w:control r:id="rId25" w:name="DefaultOcxName16" w:shapeid="_x0000_i131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19" type="#_x0000_t75" style="width:20.25pt;height:18pt" o:ole="">
                  <v:imagedata r:id="rId8" o:title=""/>
                </v:shape>
                <w:control r:id="rId26" w:name="DefaultOcxName17" w:shapeid="_x0000_i131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10. ¿Eres exigente y crítico con tu equipo de trabajo?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22" type="#_x0000_t75" style="width:20.25pt;height:18pt" o:ole="">
                  <v:imagedata r:id="rId8" o:title=""/>
                </v:shape>
                <w:control r:id="rId27" w:name="DefaultOcxName18" w:shapeid="_x0000_i132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25" type="#_x0000_t75" style="width:20.25pt;height:18pt" o:ole="">
                  <v:imagedata r:id="rId8" o:title=""/>
                </v:shape>
                <w:control r:id="rId28" w:name="DefaultOcxName19" w:shapeid="_x0000_i132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11. ¿Te atrae armar rompecabezas o puzzles?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28" type="#_x0000_t75" style="width:20.25pt;height:18pt" o:ole="">
                  <v:imagedata r:id="rId8" o:title=""/>
                </v:shape>
                <w:control r:id="rId29" w:name="DefaultOcxName20" w:shapeid="_x0000_i132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31" type="#_x0000_t75" style="width:20.25pt;height:18pt" o:ole="">
                  <v:imagedata r:id="rId8" o:title=""/>
                </v:shape>
                <w:control r:id="rId30" w:name="DefaultOcxName21" w:shapeid="_x0000_i133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12.¿Puedes establecer la diferencia conceptual entre macroeconomía y microeconomía?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34" type="#_x0000_t75" style="width:20.25pt;height:18pt" o:ole="">
                  <v:imagedata r:id="rId8" o:title=""/>
                </v:shape>
                <w:control r:id="rId31" w:name="DefaultOcxName22" w:shapeid="_x0000_i133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37" type="#_x0000_t75" style="width:20.25pt;height:18pt" o:ole="">
                  <v:imagedata r:id="rId8" o:title=""/>
                </v:shape>
                <w:control r:id="rId32" w:name="DefaultOcxName23" w:shapeid="_x0000_i133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13. ¿Usar uniforme te hace sentir distinto, importante?</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40" type="#_x0000_t75" style="width:20.25pt;height:18pt" o:ole="">
                  <v:imagedata r:id="rId8" o:title=""/>
                </v:shape>
                <w:control r:id="rId33" w:name="DefaultOcxName24" w:shapeid="_x0000_i134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43" type="#_x0000_t75" style="width:20.25pt;height:18pt" o:ole="">
                  <v:imagedata r:id="rId8" o:title=""/>
                </v:shape>
                <w:control r:id="rId34" w:name="DefaultOcxName25" w:shapeid="_x0000_i134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14. ¿Participarías como profesional en un espectáculo de acrobacia aérea?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46" type="#_x0000_t75" style="width:20.25pt;height:18pt" o:ole="">
                  <v:imagedata r:id="rId8" o:title=""/>
                </v:shape>
                <w:control r:id="rId35" w:name="DefaultOcxName26" w:shapeid="_x0000_i134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49" type="#_x0000_t75" style="width:20.25pt;height:18pt" o:ole="">
                  <v:imagedata r:id="rId8" o:title=""/>
                </v:shape>
                <w:control r:id="rId36" w:name="DefaultOcxName27" w:shapeid="_x0000_i134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15. ¿Organizas bien tu dinero?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52" type="#_x0000_t75" style="width:20.25pt;height:18pt" o:ole="">
                  <v:imagedata r:id="rId8" o:title=""/>
                </v:shape>
                <w:control r:id="rId37" w:name="DefaultOcxName28" w:shapeid="_x0000_i135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55" type="#_x0000_t75" style="width:20.25pt;height:18pt" o:ole="">
                  <v:imagedata r:id="rId8" o:title=""/>
                </v:shape>
                <w:control r:id="rId38" w:name="DefaultOcxName29" w:shapeid="_x0000_i135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16. ¿Convences fácilmente a otras personas sobre la validez de tus argumentos?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58" type="#_x0000_t75" style="width:20.25pt;height:18pt" o:ole="">
                  <v:imagedata r:id="rId8" o:title=""/>
                </v:shape>
                <w:control r:id="rId39" w:name="DefaultOcxName30" w:shapeid="_x0000_i135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61" type="#_x0000_t75" style="width:20.25pt;height:18pt" o:ole="">
                  <v:imagedata r:id="rId8" o:title=""/>
                </v:shape>
                <w:control r:id="rId40" w:name="DefaultOcxName31" w:shapeid="_x0000_i136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17. ¿Estás informado sobre los nuevos descubrimientos que se están realizando en la teoría del Big-Bang?</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64" type="#_x0000_t75" style="width:20.25pt;height:18pt" o:ole="">
                  <v:imagedata r:id="rId8" o:title=""/>
                </v:shape>
                <w:control r:id="rId41" w:name="DefaultOcxName32" w:shapeid="_x0000_i136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67" type="#_x0000_t75" style="width:20.25pt;height:18pt" o:ole="">
                  <v:imagedata r:id="rId8" o:title=""/>
                </v:shape>
                <w:control r:id="rId42" w:name="DefaultOcxName33" w:shapeid="_x0000_i136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18.¿Ante una situación de emergencia actúas rápidamente?</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70" type="#_x0000_t75" style="width:20.25pt;height:18pt" o:ole="">
                  <v:imagedata r:id="rId8" o:title=""/>
                </v:shape>
                <w:control r:id="rId43" w:name="DefaultOcxName34" w:shapeid="_x0000_i137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73" type="#_x0000_t75" style="width:20.25pt;height:18pt" o:ole="">
                  <v:imagedata r:id="rId8" o:title=""/>
                </v:shape>
                <w:control r:id="rId44" w:name="DefaultOcxName35" w:shapeid="_x0000_i137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19. ¿Cuando tienes que resolver algún problema matemático perseveras hasta encontrar la solución?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76" type="#_x0000_t75" style="width:20.25pt;height:18pt" o:ole="">
                  <v:imagedata r:id="rId8" o:title=""/>
                </v:shape>
                <w:control r:id="rId45" w:name="DefaultOcxName36" w:shapeid="_x0000_i137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79" type="#_x0000_t75" style="width:20.25pt;height:18pt" o:ole="">
                  <v:imagedata r:id="rId8" o:title=""/>
                </v:shape>
                <w:control r:id="rId46" w:name="DefaultOcxName37" w:shapeid="_x0000_i137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20. ¿Si te convocara tu club preferido para planificar, organizar y dirigir un campo de deportes, aceptarías?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82" type="#_x0000_t75" style="width:20.25pt;height:18pt" o:ole="">
                  <v:imagedata r:id="rId8" o:title=""/>
                </v:shape>
                <w:control r:id="rId47" w:name="DefaultOcxName38" w:shapeid="_x0000_i138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85" type="#_x0000_t75" style="width:20.25pt;height:18pt" o:ole="">
                  <v:imagedata r:id="rId8" o:title=""/>
                </v:shape>
                <w:control r:id="rId48" w:name="DefaultOcxName39" w:shapeid="_x0000_i138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21. ¿Eres el que pone un toque de alegría en las fiestas?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88" type="#_x0000_t75" style="width:20.25pt;height:18pt" o:ole="">
                  <v:imagedata r:id="rId8" o:title=""/>
                </v:shape>
                <w:control r:id="rId49" w:name="DefaultOcxName40" w:shapeid="_x0000_i138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91" type="#_x0000_t75" style="width:20.25pt;height:18pt" o:ole="">
                  <v:imagedata r:id="rId8" o:title=""/>
                </v:shape>
                <w:control r:id="rId50" w:name="DefaultOcxName41" w:shapeid="_x0000_i139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22. ¿Crees que los detalles son tan importantes como el todo?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94" type="#_x0000_t75" style="width:20.25pt;height:18pt" o:ole="">
                  <v:imagedata r:id="rId8" o:title=""/>
                </v:shape>
                <w:control r:id="rId51" w:name="DefaultOcxName42" w:shapeid="_x0000_i139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397" type="#_x0000_t75" style="width:20.25pt;height:18pt" o:ole="">
                  <v:imagedata r:id="rId8" o:title=""/>
                </v:shape>
                <w:control r:id="rId52" w:name="DefaultOcxName43" w:shapeid="_x0000_i139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23. ¿Te sentirías a gusto trabajando en un ámbito hospitalario?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00" type="#_x0000_t75" style="width:20.25pt;height:18pt" o:ole="">
                  <v:imagedata r:id="rId8" o:title=""/>
                </v:shape>
                <w:control r:id="rId53" w:name="DefaultOcxName44" w:shapeid="_x0000_i140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03" type="#_x0000_t75" style="width:20.25pt;height:18pt" o:ole="">
                  <v:imagedata r:id="rId8" o:title=""/>
                </v:shape>
                <w:control r:id="rId54" w:name="DefaultOcxName45" w:shapeid="_x0000_i140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lastRenderedPageBreak/>
              <w:t>24. ¿Te gustaría participar para mantener el orden ante grandes catástrofes?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06" type="#_x0000_t75" style="width:20.25pt;height:18pt" o:ole="">
                  <v:imagedata r:id="rId8" o:title=""/>
                </v:shape>
                <w:control r:id="rId55" w:name="DefaultOcxName46" w:shapeid="_x0000_i140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09" type="#_x0000_t75" style="width:20.25pt;height:18pt" o:ole="">
                  <v:imagedata r:id="rId8" o:title=""/>
                </v:shape>
                <w:control r:id="rId56" w:name="DefaultOcxName47" w:shapeid="_x0000_i140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25. ¿Pasarías varias horas leyendo algún libro de tu interés?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12" type="#_x0000_t75" style="width:20.25pt;height:18pt" o:ole="">
                  <v:imagedata r:id="rId8" o:title=""/>
                </v:shape>
                <w:control r:id="rId57" w:name="DefaultOcxName48" w:shapeid="_x0000_i141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15" type="#_x0000_t75" style="width:20.25pt;height:18pt" o:ole="">
                  <v:imagedata r:id="rId8" o:title=""/>
                </v:shape>
                <w:control r:id="rId58" w:name="DefaultOcxName49" w:shapeid="_x0000_i141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26. ¿Planificas detalladamente tus trabajos antes de empezar?</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18" type="#_x0000_t75" style="width:20.25pt;height:18pt" o:ole="">
                  <v:imagedata r:id="rId8" o:title=""/>
                </v:shape>
                <w:control r:id="rId59" w:name="DefaultOcxName50" w:shapeid="_x0000_i141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21" type="#_x0000_t75" style="width:20.25pt;height:18pt" o:ole="">
                  <v:imagedata r:id="rId8" o:title=""/>
                </v:shape>
                <w:control r:id="rId60" w:name="DefaultOcxName51" w:shapeid="_x0000_i142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27. ¿Entablas una relación casi personal con tu computadora?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24" type="#_x0000_t75" style="width:20.25pt;height:18pt" o:ole="">
                  <v:imagedata r:id="rId8" o:title=""/>
                </v:shape>
                <w:control r:id="rId61" w:name="DefaultOcxName52" w:shapeid="_x0000_i142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27" type="#_x0000_t75" style="width:20.25pt;height:18pt" o:ole="">
                  <v:imagedata r:id="rId8" o:title=""/>
                </v:shape>
                <w:control r:id="rId62" w:name="DefaultOcxName53" w:shapeid="_x0000_i142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28.¿Disfrutas modelando con arcilla?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30" type="#_x0000_t75" style="width:20.25pt;height:18pt" o:ole="">
                  <v:imagedata r:id="rId8" o:title=""/>
                </v:shape>
                <w:control r:id="rId63" w:name="DefaultOcxName54" w:shapeid="_x0000_i143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33" type="#_x0000_t75" style="width:20.25pt;height:18pt" o:ole="">
                  <v:imagedata r:id="rId8" o:title=""/>
                </v:shape>
                <w:control r:id="rId64" w:name="DefaultOcxName55" w:shapeid="_x0000_i143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29. ¿Ayudas habitualmente a los no videntes a cruzar la calle?</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36" type="#_x0000_t75" style="width:20.25pt;height:18pt" o:ole="">
                  <v:imagedata r:id="rId8" o:title=""/>
                </v:shape>
                <w:control r:id="rId65" w:name="DefaultOcxName56" w:shapeid="_x0000_i143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39" type="#_x0000_t75" style="width:20.25pt;height:18pt" o:ole="">
                  <v:imagedata r:id="rId8" o:title=""/>
                </v:shape>
                <w:control r:id="rId66" w:name="DefaultOcxName57" w:shapeid="_x0000_i143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30. ¿Consideras importante que desde la escuela se fomente la actitud crítica?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42" type="#_x0000_t75" style="width:20.25pt;height:18pt" o:ole="">
                  <v:imagedata r:id="rId8" o:title=""/>
                </v:shape>
                <w:control r:id="rId67" w:name="DefaultOcxName58" w:shapeid="_x0000_i144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45" type="#_x0000_t75" style="width:20.25pt;height:18pt" o:ole="">
                  <v:imagedata r:id="rId8" o:title=""/>
                </v:shape>
                <w:control r:id="rId68" w:name="DefaultOcxName59" w:shapeid="_x0000_i144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31. ¿Aceptarías que las mujeres formasen parte de las fuerzas armadas bajo las mismas normas que los hombres?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48" type="#_x0000_t75" style="width:20.25pt;height:18pt" o:ole="">
                  <v:imagedata r:id="rId8" o:title=""/>
                </v:shape>
                <w:control r:id="rId69" w:name="DefaultOcxName60" w:shapeid="_x0000_i144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51" type="#_x0000_t75" style="width:20.25pt;height:18pt" o:ole="">
                  <v:imagedata r:id="rId8" o:title=""/>
                </v:shape>
                <w:control r:id="rId70" w:name="DefaultOcxName61" w:shapeid="_x0000_i145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32. ¿Te gustaría estudiar las enfermedades a través del microscopio?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54" type="#_x0000_t75" style="width:20.25pt;height:18pt" o:ole="">
                  <v:imagedata r:id="rId8" o:title=""/>
                </v:shape>
                <w:control r:id="rId71" w:name="DefaultOcxName62" w:shapeid="_x0000_i145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57" type="#_x0000_t75" style="width:20.25pt;height:18pt" o:ole="">
                  <v:imagedata r:id="rId8" o:title=""/>
                </v:shape>
                <w:control r:id="rId72" w:name="DefaultOcxName63" w:shapeid="_x0000_i145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33. ¿Participarías en una campaña sobre la prevención del VIH?</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60" type="#_x0000_t75" style="width:20.25pt;height:18pt" o:ole="">
                  <v:imagedata r:id="rId8" o:title=""/>
                </v:shape>
                <w:control r:id="rId73" w:name="DefaultOcxName64" w:shapeid="_x0000_i146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63" type="#_x0000_t75" style="width:20.25pt;height:18pt" o:ole="">
                  <v:imagedata r:id="rId8" o:title=""/>
                </v:shape>
                <w:control r:id="rId74" w:name="DefaultOcxName65" w:shapeid="_x0000_i146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34.¿Te interesan los temas relacionados al pasado y a la evolución del hombre?</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66" type="#_x0000_t75" style="width:20.25pt;height:18pt" o:ole="">
                  <v:imagedata r:id="rId8" o:title=""/>
                </v:shape>
                <w:control r:id="rId75" w:name="DefaultOcxName66" w:shapeid="_x0000_i146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69" type="#_x0000_t75" style="width:20.25pt;height:18pt" o:ole="">
                  <v:imagedata r:id="rId8" o:title=""/>
                </v:shape>
                <w:control r:id="rId76" w:name="DefaultOcxName67" w:shapeid="_x0000_i146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35.¿Te incluirías en una investigación sobre los movimientos sísmicos?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72" type="#_x0000_t75" style="width:20.25pt;height:18pt" o:ole="">
                  <v:imagedata r:id="rId8" o:title=""/>
                </v:shape>
                <w:control r:id="rId77" w:name="DefaultOcxName68" w:shapeid="_x0000_i147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75" type="#_x0000_t75" style="width:20.25pt;height:18pt" o:ole="">
                  <v:imagedata r:id="rId8" o:title=""/>
                </v:shape>
                <w:control r:id="rId78" w:name="DefaultOcxName69" w:shapeid="_x0000_i147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36. ¿Dedicas algún día de la semana a realizar ejercicio?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78" type="#_x0000_t75" style="width:20.25pt;height:18pt" o:ole="">
                  <v:imagedata r:id="rId8" o:title=""/>
                </v:shape>
                <w:control r:id="rId79" w:name="DefaultOcxName70" w:shapeid="_x0000_i147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81" type="#_x0000_t75" style="width:20.25pt;height:18pt" o:ole="">
                  <v:imagedata r:id="rId8" o:title=""/>
                </v:shape>
                <w:control r:id="rId80" w:name="DefaultOcxName71" w:shapeid="_x0000_i148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37. ¿Te gusta la acción?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84" type="#_x0000_t75" style="width:20.25pt;height:18pt" o:ole="">
                  <v:imagedata r:id="rId8" o:title=""/>
                </v:shape>
                <w:control r:id="rId81" w:name="DefaultOcxName72" w:shapeid="_x0000_i148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87" type="#_x0000_t75" style="width:20.25pt;height:18pt" o:ole="">
                  <v:imagedata r:id="rId8" o:title=""/>
                </v:shape>
                <w:control r:id="rId82" w:name="DefaultOcxName73" w:shapeid="_x0000_i148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38. ¿Te gustaría trabajar en la NASA?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90" type="#_x0000_t75" style="width:20.25pt;height:18pt" o:ole="">
                  <v:imagedata r:id="rId8" o:title=""/>
                </v:shape>
                <w:control r:id="rId83" w:name="DefaultOcxName74" w:shapeid="_x0000_i149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93" type="#_x0000_t75" style="width:20.25pt;height:18pt" o:ole="">
                  <v:imagedata r:id="rId8" o:title=""/>
                </v:shape>
                <w:control r:id="rId84" w:name="DefaultOcxName75" w:shapeid="_x0000_i149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39. ¿Te gusta más el trabajo manual que el intelectual?</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96" type="#_x0000_t75" style="width:20.25pt;height:18pt" o:ole="">
                  <v:imagedata r:id="rId8" o:title=""/>
                </v:shape>
                <w:control r:id="rId85" w:name="DefaultOcxName76" w:shapeid="_x0000_i149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499" type="#_x0000_t75" style="width:20.25pt;height:18pt" o:ole="">
                  <v:imagedata r:id="rId8" o:title=""/>
                </v:shape>
                <w:control r:id="rId86" w:name="DefaultOcxName77" w:shapeid="_x0000_i149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40. ¿Estarías dispuesto a renunciar al ocio por tu trabajo?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02" type="#_x0000_t75" style="width:20.25pt;height:18pt" o:ole="">
                  <v:imagedata r:id="rId8" o:title=""/>
                </v:shape>
                <w:control r:id="rId87" w:name="DefaultOcxName78" w:shapeid="_x0000_i150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05" type="#_x0000_t75" style="width:20.25pt;height:18pt" o:ole="">
                  <v:imagedata r:id="rId8" o:title=""/>
                </v:shape>
                <w:control r:id="rId88" w:name="DefaultOcxName79" w:shapeid="_x0000_i150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41. ¿Participarías en una investigación sobre la violencia en el fútbol?</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08" type="#_x0000_t75" style="width:20.25pt;height:18pt" o:ole="">
                  <v:imagedata r:id="rId8" o:title=""/>
                </v:shape>
                <w:control r:id="rId89" w:name="DefaultOcxName80" w:shapeid="_x0000_i150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11" type="#_x0000_t75" style="width:20.25pt;height:18pt" o:ole="">
                  <v:imagedata r:id="rId8" o:title=""/>
                </v:shape>
                <w:control r:id="rId90" w:name="DefaultOcxName81" w:shapeid="_x0000_i151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42. ¿Te gustaría ser becario en un laboratorio?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14" type="#_x0000_t75" style="width:20.25pt;height:18pt" o:ole="">
                  <v:imagedata r:id="rId8" o:title=""/>
                </v:shape>
                <w:control r:id="rId91" w:name="DefaultOcxName82" w:shapeid="_x0000_i151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17" type="#_x0000_t75" style="width:20.25pt;height:18pt" o:ole="">
                  <v:imagedata r:id="rId8" o:title=""/>
                </v:shape>
                <w:control r:id="rId92" w:name="DefaultOcxName83" w:shapeid="_x0000_i151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43. ¿Arriesgarías tu vida para salvar la de alguien a quien no conoces?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20" type="#_x0000_t75" style="width:20.25pt;height:18pt" o:ole="">
                  <v:imagedata r:id="rId8" o:title=""/>
                </v:shape>
                <w:control r:id="rId93" w:name="DefaultOcxName84" w:shapeid="_x0000_i152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23" type="#_x0000_t75" style="width:20.25pt;height:18pt" o:ole="">
                  <v:imagedata r:id="rId8" o:title=""/>
                </v:shape>
                <w:control r:id="rId94" w:name="DefaultOcxName85" w:shapeid="_x0000_i152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lastRenderedPageBreak/>
              <w:t>44. ¿Te gustaría hacer un curso de socorrismo y primeros auxilios?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26" type="#_x0000_t75" style="width:20.25pt;height:18pt" o:ole="">
                  <v:imagedata r:id="rId8" o:title=""/>
                </v:shape>
                <w:control r:id="rId95" w:name="DefaultOcxName86" w:shapeid="_x0000_i152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29" type="#_x0000_t75" style="width:20.25pt;height:18pt" o:ole="">
                  <v:imagedata r:id="rId8" o:title=""/>
                </v:shape>
                <w:control r:id="rId96" w:name="DefaultOcxName87" w:shapeid="_x0000_i152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45. Cuando no consigues algo, ¿eres capaz de volver a empezar hasta que lo consigues?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32" type="#_x0000_t75" style="width:20.25pt;height:18pt" o:ole="">
                  <v:imagedata r:id="rId8" o:title=""/>
                </v:shape>
                <w:control r:id="rId97" w:name="DefaultOcxName88" w:shapeid="_x0000_i153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35" type="#_x0000_t75" style="width:20.25pt;height:18pt" o:ole="">
                  <v:imagedata r:id="rId8" o:title=""/>
                </v:shape>
                <w:control r:id="rId98" w:name="DefaultOcxName89" w:shapeid="_x0000_i153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46. ¿Te planificas bien tus horarios?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38" type="#_x0000_t75" style="width:20.25pt;height:18pt" o:ole="">
                  <v:imagedata r:id="rId8" o:title=""/>
                </v:shape>
                <w:control r:id="rId99" w:name="DefaultOcxName90" w:shapeid="_x0000_i153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41" type="#_x0000_t75" style="width:20.25pt;height:18pt" o:ole="">
                  <v:imagedata r:id="rId8" o:title=""/>
                </v:shape>
                <w:control r:id="rId100" w:name="DefaultOcxName91" w:shapeid="_x0000_i154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47. ¿Te gustaría aprender a fabricar y reparar máquinas?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44" type="#_x0000_t75" style="width:20.25pt;height:18pt" o:ole="">
                  <v:imagedata r:id="rId8" o:title=""/>
                </v:shape>
                <w:control r:id="rId101" w:name="DefaultOcxName92" w:shapeid="_x0000_i154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47" type="#_x0000_t75" style="width:20.25pt;height:18pt" o:ole="">
                  <v:imagedata r:id="rId8" o:title=""/>
                </v:shape>
                <w:control r:id="rId102" w:name="DefaultOcxName93" w:shapeid="_x0000_i154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48. ¿Te importaría viajar y alejarte de tu familia por motivos de trabajo?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50" type="#_x0000_t75" style="width:20.25pt;height:18pt" o:ole="">
                  <v:imagedata r:id="rId8" o:title=""/>
                </v:shape>
                <w:control r:id="rId103" w:name="DefaultOcxName94" w:shapeid="_x0000_i155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53" type="#_x0000_t75" style="width:20.25pt;height:18pt" o:ole="">
                  <v:imagedata r:id="rId8" o:title=""/>
                </v:shape>
                <w:control r:id="rId104" w:name="DefaultOcxName95" w:shapeid="_x0000_i155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49. ¿Te importaría vivir y trabajar en una granja?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56" type="#_x0000_t75" style="width:20.25pt;height:18pt" o:ole="">
                  <v:imagedata r:id="rId8" o:title=""/>
                </v:shape>
                <w:control r:id="rId105" w:name="DefaultOcxName96" w:shapeid="_x0000_i155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59" type="#_x0000_t75" style="width:20.25pt;height:18pt" o:ole="">
                  <v:imagedata r:id="rId8" o:title=""/>
                </v:shape>
                <w:control r:id="rId106" w:name="DefaultOcxName97" w:shapeid="_x0000_i155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50. ¿Para ti es importante compartir tus ideas y que sean tenidas en cuenta?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62" type="#_x0000_t75" style="width:20.25pt;height:18pt" o:ole="">
                  <v:imagedata r:id="rId8" o:title=""/>
                </v:shape>
                <w:control r:id="rId107" w:name="DefaultOcxName98" w:shapeid="_x0000_i156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65" type="#_x0000_t75" style="width:20.25pt;height:18pt" o:ole="">
                  <v:imagedata r:id="rId8" o:title=""/>
                </v:shape>
                <w:control r:id="rId108" w:name="DefaultOcxName99" w:shapeid="_x0000_i156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51.¿Te resulta fácil coordinar un grupo de trabajo?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68" type="#_x0000_t75" style="width:20.25pt;height:18pt" o:ole="">
                  <v:imagedata r:id="rId8" o:title=""/>
                </v:shape>
                <w:control r:id="rId109" w:name="DefaultOcxName100" w:shapeid="_x0000_i156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71" type="#_x0000_t75" style="width:20.25pt;height:18pt" o:ole="">
                  <v:imagedata r:id="rId8" o:title=""/>
                </v:shape>
                <w:control r:id="rId110" w:name="DefaultOcxName101" w:shapeid="_x0000_i157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52. ¿Te gustaría estudiar Biología?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74" type="#_x0000_t75" style="width:20.25pt;height:18pt" o:ole="">
                  <v:imagedata r:id="rId8" o:title=""/>
                </v:shape>
                <w:control r:id="rId111" w:name="DefaultOcxName102" w:shapeid="_x0000_i157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77" type="#_x0000_t75" style="width:20.25pt;height:18pt" o:ole="">
                  <v:imagedata r:id="rId8" o:title=""/>
                </v:shape>
                <w:control r:id="rId112" w:name="DefaultOcxName103" w:shapeid="_x0000_i157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53. ¿Te sentirías bien desempeñando un puesto de director comercial?</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80" type="#_x0000_t75" style="width:20.25pt;height:18pt" o:ole="">
                  <v:imagedata r:id="rId8" o:title=""/>
                </v:shape>
                <w:control r:id="rId113" w:name="DefaultOcxName104" w:shapeid="_x0000_i158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83" type="#_x0000_t75" style="width:20.25pt;height:18pt" o:ole="">
                  <v:imagedata r:id="rId8" o:title=""/>
                </v:shape>
                <w:control r:id="rId114" w:name="DefaultOcxName105" w:shapeid="_x0000_i158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54. ¿Te gustaría participar en un proyecto de desarrollo de tu localidad?</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86" type="#_x0000_t75" style="width:20.25pt;height:18pt" o:ole="">
                  <v:imagedata r:id="rId8" o:title=""/>
                </v:shape>
                <w:control r:id="rId115" w:name="DefaultOcxName106" w:shapeid="_x0000_i158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89" type="#_x0000_t75" style="width:20.25pt;height:18pt" o:ole="">
                  <v:imagedata r:id="rId8" o:title=""/>
                </v:shape>
                <w:control r:id="rId116" w:name="DefaultOcxName107" w:shapeid="_x0000_i158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55. ¿Tienes interés por conocer las causas de los fenómenos, aunque no estén relacionados con tu vida?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92" type="#_x0000_t75" style="width:20.25pt;height:18pt" o:ole="">
                  <v:imagedata r:id="rId8" o:title=""/>
                </v:shape>
                <w:control r:id="rId117" w:name="DefaultOcxName108" w:shapeid="_x0000_i159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95" type="#_x0000_t75" style="width:20.25pt;height:18pt" o:ole="">
                  <v:imagedata r:id="rId8" o:title=""/>
                </v:shape>
                <w:control r:id="rId118" w:name="DefaultOcxName109" w:shapeid="_x0000_i159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56. ¿Alguna vez has encontrado algún filósofo o escritor que expresara con antelación lo que tú habías pensado?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598" type="#_x0000_t75" style="width:20.25pt;height:18pt" o:ole="">
                  <v:imagedata r:id="rId8" o:title=""/>
                </v:shape>
                <w:control r:id="rId119" w:name="DefaultOcxName110" w:shapeid="_x0000_i159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01" type="#_x0000_t75" style="width:20.25pt;height:18pt" o:ole="">
                  <v:imagedata r:id="rId8" o:title=""/>
                </v:shape>
                <w:control r:id="rId120" w:name="DefaultOcxName111" w:shapeid="_x0000_i160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57. ¿Te gustaría que te regalaran un instrumento musical?</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04" type="#_x0000_t75" style="width:20.25pt;height:18pt" o:ole="">
                  <v:imagedata r:id="rId8" o:title=""/>
                </v:shape>
                <w:control r:id="rId121" w:name="DefaultOcxName112" w:shapeid="_x0000_i160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07" type="#_x0000_t75" style="width:20.25pt;height:18pt" o:ole="">
                  <v:imagedata r:id="rId8" o:title=""/>
                </v:shape>
                <w:control r:id="rId122" w:name="DefaultOcxName113" w:shapeid="_x0000_i160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58. ¿Aceptarías colaborar con el cumplimiento de las normas en lugares públicos?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10" type="#_x0000_t75" style="width:20.25pt;height:18pt" o:ole="">
                  <v:imagedata r:id="rId8" o:title=""/>
                </v:shape>
                <w:control r:id="rId123" w:name="DefaultOcxName114" w:shapeid="_x0000_i161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13" type="#_x0000_t75" style="width:20.25pt;height:18pt" o:ole="">
                  <v:imagedata r:id="rId8" o:title=""/>
                </v:shape>
                <w:control r:id="rId124" w:name="DefaultOcxName115" w:shapeid="_x0000_i161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59. ¿Crees que tus ideas son importantes y haces lo posible para ponerlas en práctica?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16" type="#_x0000_t75" style="width:20.25pt;height:18pt" o:ole="">
                  <v:imagedata r:id="rId8" o:title=""/>
                </v:shape>
                <w:control r:id="rId125" w:name="DefaultOcxName116" w:shapeid="_x0000_i161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19" type="#_x0000_t75" style="width:20.25pt;height:18pt" o:ole="">
                  <v:imagedata r:id="rId8" o:title=""/>
                </v:shape>
                <w:control r:id="rId126" w:name="DefaultOcxName117" w:shapeid="_x0000_i161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60. ¿Cuándo se rompe un electrodoméstico, intentas repararlo?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22" type="#_x0000_t75" style="width:20.25pt;height:18pt" o:ole="">
                  <v:imagedata r:id="rId8" o:title=""/>
                </v:shape>
                <w:control r:id="rId127" w:name="DefaultOcxName118" w:shapeid="_x0000_i162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25" type="#_x0000_t75" style="width:20.25pt;height:18pt" o:ole="">
                  <v:imagedata r:id="rId8" o:title=""/>
                </v:shape>
                <w:control r:id="rId128" w:name="DefaultOcxName119" w:shapeid="_x0000_i162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61. ¿Formarías parte de un grupo ecologista?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28" type="#_x0000_t75" style="width:20.25pt;height:18pt" o:ole="">
                  <v:imagedata r:id="rId8" o:title=""/>
                </v:shape>
                <w:control r:id="rId129" w:name="DefaultOcxName120" w:shapeid="_x0000_i162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31" type="#_x0000_t75" style="width:20.25pt;height:18pt" o:ole="">
                  <v:imagedata r:id="rId8" o:title=""/>
                </v:shape>
                <w:control r:id="rId130" w:name="DefaultOcxName121" w:shapeid="_x0000_i163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62. ¿Te gustan las revistas científicas relacionadas con la salud?</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34" type="#_x0000_t75" style="width:20.25pt;height:18pt" o:ole="">
                  <v:imagedata r:id="rId8" o:title=""/>
                </v:shape>
                <w:control r:id="rId131" w:name="DefaultOcxName122" w:shapeid="_x0000_i163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37" type="#_x0000_t75" style="width:20.25pt;height:18pt" o:ole="">
                  <v:imagedata r:id="rId8" o:title=""/>
                </v:shape>
                <w:control r:id="rId132" w:name="DefaultOcxName123" w:shapeid="_x0000_i163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63. ¿Te parece importante preservar las raíces culturales de tu país?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40" type="#_x0000_t75" style="width:20.25pt;height:18pt" o:ole="">
                  <v:imagedata r:id="rId8" o:title=""/>
                </v:shape>
                <w:control r:id="rId133" w:name="DefaultOcxName124" w:shapeid="_x0000_i164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43" type="#_x0000_t75" style="width:20.25pt;height:18pt" o:ole="">
                  <v:imagedata r:id="rId8" o:title=""/>
                </v:shape>
                <w:control r:id="rId134" w:name="DefaultOcxName125" w:shapeid="_x0000_i164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lastRenderedPageBreak/>
              <w:t>64. ¿Te gustaría trabajar por una distribución más justa de la riqueza?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46" type="#_x0000_t75" style="width:20.25pt;height:18pt" o:ole="">
                  <v:imagedata r:id="rId8" o:title=""/>
                </v:shape>
                <w:control r:id="rId135" w:name="DefaultOcxName126" w:shapeid="_x0000_i164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49" type="#_x0000_t75" style="width:20.25pt;height:18pt" o:ole="">
                  <v:imagedata r:id="rId8" o:title=""/>
                </v:shape>
                <w:control r:id="rId136" w:name="DefaultOcxName127" w:shapeid="_x0000_i164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65. ¿Te gustaría realizar tareas de mantenimiento en la tripulación de un barco?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52" type="#_x0000_t75" style="width:20.25pt;height:18pt" o:ole="">
                  <v:imagedata r:id="rId8" o:title=""/>
                </v:shape>
                <w:control r:id="rId137" w:name="DefaultOcxName128" w:shapeid="_x0000_i165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55" type="#_x0000_t75" style="width:20.25pt;height:18pt" o:ole="">
                  <v:imagedata r:id="rId8" o:title=""/>
                </v:shape>
                <w:control r:id="rId138" w:name="DefaultOcxName129" w:shapeid="_x0000_i165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66. ¿Estás a favor de la compra de armamento en tu país?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58" type="#_x0000_t75" style="width:20.25pt;height:18pt" o:ole="">
                  <v:imagedata r:id="rId8" o:title=""/>
                </v:shape>
                <w:control r:id="rId139" w:name="DefaultOcxName130" w:shapeid="_x0000_i165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61" type="#_x0000_t75" style="width:20.25pt;height:18pt" o:ole="">
                  <v:imagedata r:id="rId8" o:title=""/>
                </v:shape>
                <w:control r:id="rId140" w:name="DefaultOcxName131" w:shapeid="_x0000_i166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67. ¿La libertad y la justicia son valores fundamentales en tu vida?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64" type="#_x0000_t75" style="width:20.25pt;height:18pt" o:ole="">
                  <v:imagedata r:id="rId8" o:title=""/>
                </v:shape>
                <w:control r:id="rId141" w:name="DefaultOcxName132" w:shapeid="_x0000_i166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67" type="#_x0000_t75" style="width:20.25pt;height:18pt" o:ole="">
                  <v:imagedata r:id="rId8" o:title=""/>
                </v:shape>
                <w:control r:id="rId142" w:name="DefaultOcxName133" w:shapeid="_x0000_i166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68. ¿Te gustaría trabajar como becario en una industria de control de calidad de la alimentación?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70" type="#_x0000_t75" style="width:20.25pt;height:18pt" o:ole="">
                  <v:imagedata r:id="rId8" o:title=""/>
                </v:shape>
                <w:control r:id="rId143" w:name="DefaultOcxName134" w:shapeid="_x0000_i167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73" type="#_x0000_t75" style="width:20.25pt;height:18pt" o:ole="">
                  <v:imagedata r:id="rId8" o:title=""/>
                </v:shape>
                <w:control r:id="rId144" w:name="DefaultOcxName135" w:shapeid="_x0000_i167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69. ¿Consideras que la salud pública debe ser prioritaria y gratuita?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76" type="#_x0000_t75" style="width:20.25pt;height:18pt" o:ole="">
                  <v:imagedata r:id="rId8" o:title=""/>
                </v:shape>
                <w:control r:id="rId145" w:name="DefaultOcxName136" w:shapeid="_x0000_i167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79" type="#_x0000_t75" style="width:20.25pt;height:18pt" o:ole="">
                  <v:imagedata r:id="rId8" o:title=""/>
                </v:shape>
                <w:control r:id="rId146" w:name="DefaultOcxName137" w:shapeid="_x0000_i167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70. ¿Te interesaría investigar sobre alguna nueva vacuna?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82" type="#_x0000_t75" style="width:20.25pt;height:18pt" o:ole="">
                  <v:imagedata r:id="rId8" o:title=""/>
                </v:shape>
                <w:control r:id="rId147" w:name="DefaultOcxName138" w:shapeid="_x0000_i168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85" type="#_x0000_t75" style="width:20.25pt;height:18pt" o:ole="">
                  <v:imagedata r:id="rId8" o:title=""/>
                </v:shape>
                <w:control r:id="rId148" w:name="DefaultOcxName139" w:shapeid="_x0000_i168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71. Si tienes que trabajar en equipo ¿prefieres el rol de coordinador?</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88" type="#_x0000_t75" style="width:20.25pt;height:18pt" o:ole="">
                  <v:imagedata r:id="rId8" o:title=""/>
                </v:shape>
                <w:control r:id="rId149" w:name="DefaultOcxName140" w:shapeid="_x0000_i168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91" type="#_x0000_t75" style="width:20.25pt;height:18pt" o:ole="">
                  <v:imagedata r:id="rId8" o:title=""/>
                </v:shape>
                <w:control r:id="rId150" w:name="DefaultOcxName141" w:shapeid="_x0000_i169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72. En una discusión entre amigos ¿sueles hacer de mediador?</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94" type="#_x0000_t75" style="width:20.25pt;height:18pt" o:ole="">
                  <v:imagedata r:id="rId8" o:title=""/>
                </v:shape>
                <w:control r:id="rId151" w:name="DefaultOcxName142" w:shapeid="_x0000_i169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697" type="#_x0000_t75" style="width:20.25pt;height:18pt" o:ole="">
                  <v:imagedata r:id="rId8" o:title=""/>
                </v:shape>
                <w:control r:id="rId152" w:name="DefaultOcxName143" w:shapeid="_x0000_i169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73. ¿Estás de acuerdo con la formación de un cuerpo de soldados profesionales?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00" type="#_x0000_t75" style="width:20.25pt;height:18pt" o:ole="">
                  <v:imagedata r:id="rId8" o:title=""/>
                </v:shape>
                <w:control r:id="rId153" w:name="DefaultOcxName144" w:shapeid="_x0000_i170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03" type="#_x0000_t75" style="width:20.25pt;height:18pt" o:ole="">
                  <v:imagedata r:id="rId8" o:title=""/>
                </v:shape>
                <w:control r:id="rId154" w:name="DefaultOcxName145" w:shapeid="_x0000_i170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74. ¿Lucharías por una causa justa hasta las últimas consecuencias?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06" type="#_x0000_t75" style="width:20.25pt;height:18pt" o:ole="">
                  <v:imagedata r:id="rId8" o:title=""/>
                </v:shape>
                <w:control r:id="rId155" w:name="DefaultOcxName146" w:shapeid="_x0000_i170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09" type="#_x0000_t75" style="width:20.25pt;height:18pt" o:ole="">
                  <v:imagedata r:id="rId8" o:title=""/>
                </v:shape>
                <w:control r:id="rId156" w:name="DefaultOcxName147" w:shapeid="_x0000_i170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75. ¿Te gustaría investigar científicamente sobre cultivos agrícolas?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12" type="#_x0000_t75" style="width:20.25pt;height:18pt" o:ole="">
                  <v:imagedata r:id="rId8" o:title=""/>
                </v:shape>
                <w:control r:id="rId157" w:name="DefaultOcxName148" w:shapeid="_x0000_i171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15" type="#_x0000_t75" style="width:20.25pt;height:18pt" o:ole="">
                  <v:imagedata r:id="rId8" o:title=""/>
                </v:shape>
                <w:control r:id="rId158" w:name="DefaultOcxName149" w:shapeid="_x0000_i171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76. ¿Serías capaz de transformar una prenda pasada de moda, ante un acontecimiento imprevisto?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18" type="#_x0000_t75" style="width:20.25pt;height:18pt" o:ole="">
                  <v:imagedata r:id="rId8" o:title=""/>
                </v:shape>
                <w:control r:id="rId159" w:name="DefaultOcxName150" w:shapeid="_x0000_i171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21" type="#_x0000_t75" style="width:20.25pt;height:18pt" o:ole="">
                  <v:imagedata r:id="rId8" o:title=""/>
                </v:shape>
                <w:control r:id="rId160" w:name="DefaultOcxName151" w:shapeid="_x0000_i172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77. ¿Visitarías un observatorio astronómico para conocer cómo funciona?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24" type="#_x0000_t75" style="width:20.25pt;height:18pt" o:ole="">
                  <v:imagedata r:id="rId8" o:title=""/>
                </v:shape>
                <w:control r:id="rId161" w:name="DefaultOcxName152" w:shapeid="_x0000_i172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27" type="#_x0000_t75" style="width:20.25pt;height:18pt" o:ole="">
                  <v:imagedata r:id="rId8" o:title=""/>
                </v:shape>
                <w:control r:id="rId162" w:name="DefaultOcxName153" w:shapeid="_x0000_i172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78. ¿Te gustaría dirigir el área de importación y exportación de una empresa?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30" type="#_x0000_t75" style="width:20.25pt;height:18pt" o:ole="">
                  <v:imagedata r:id="rId8" o:title=""/>
                </v:shape>
                <w:control r:id="rId163" w:name="DefaultOcxName154" w:shapeid="_x0000_i173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33" type="#_x0000_t75" style="width:20.25pt;height:18pt" o:ole="">
                  <v:imagedata r:id="rId8" o:title=""/>
                </v:shape>
                <w:control r:id="rId164" w:name="DefaultOcxName155" w:shapeid="_x0000_i173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79. ¿Te da vergüenza entrar en un lugar nuevo con gente desconocida?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36" type="#_x0000_t75" style="width:20.25pt;height:18pt" o:ole="">
                  <v:imagedata r:id="rId8" o:title=""/>
                </v:shape>
                <w:control r:id="rId165" w:name="DefaultOcxName156" w:shapeid="_x0000_i173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39" type="#_x0000_t75" style="width:20.25pt;height:18pt" o:ole="">
                  <v:imagedata r:id="rId8" o:title=""/>
                </v:shape>
                <w:control r:id="rId166" w:name="DefaultOcxName157" w:shapeid="_x0000_i173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80. ¿Te gustaría trabajar con niños?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42" type="#_x0000_t75" style="width:20.25pt;height:18pt" o:ole="">
                  <v:imagedata r:id="rId8" o:title=""/>
                </v:shape>
                <w:control r:id="rId167" w:name="DefaultOcxName158" w:shapeid="_x0000_i174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45" type="#_x0000_t75" style="width:20.25pt;height:18pt" o:ole="">
                  <v:imagedata r:id="rId8" o:title=""/>
                </v:shape>
                <w:control r:id="rId168" w:name="DefaultOcxName159" w:shapeid="_x0000_i174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81. ¿Podrías diseñar un alfiler en una campaña contra el SIDA?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48" type="#_x0000_t75" style="width:20.25pt;height:18pt" o:ole="">
                  <v:imagedata r:id="rId8" o:title=""/>
                </v:shape>
                <w:control r:id="rId169" w:name="DefaultOcxName160" w:shapeid="_x0000_i174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51" type="#_x0000_t75" style="width:20.25pt;height:18pt" o:ole="">
                  <v:imagedata r:id="rId8" o:title=""/>
                </v:shape>
                <w:control r:id="rId170" w:name="DefaultOcxName161" w:shapeid="_x0000_i175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82. ¿Podrías dirigir un grupo de teatro independiente?</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54" type="#_x0000_t75" style="width:20.25pt;height:18pt" o:ole="">
                  <v:imagedata r:id="rId8" o:title=""/>
                </v:shape>
                <w:control r:id="rId171" w:name="DefaultOcxName162" w:shapeid="_x0000_i175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57" type="#_x0000_t75" style="width:20.25pt;height:18pt" o:ole="">
                  <v:imagedata r:id="rId8" o:title=""/>
                </v:shape>
                <w:control r:id="rId172" w:name="DefaultOcxName163" w:shapeid="_x0000_i175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83. ¿Enviarías tu currículum a una empresa automotriz como gerente del área de producción?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60" type="#_x0000_t75" style="width:20.25pt;height:18pt" o:ole="">
                  <v:imagedata r:id="rId8" o:title=""/>
                </v:shape>
                <w:control r:id="rId173" w:name="DefaultOcxName164" w:shapeid="_x0000_i176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63" type="#_x0000_t75" style="width:20.25pt;height:18pt" o:ole="">
                  <v:imagedata r:id="rId8" o:title=""/>
                </v:shape>
                <w:control r:id="rId174" w:name="DefaultOcxName165" w:shapeid="_x0000_i176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lastRenderedPageBreak/>
              <w:t>84. ¿Participarías en un grupo de defensa internacional de una fuerza armada?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66" type="#_x0000_t75" style="width:20.25pt;height:18pt" o:ole="">
                  <v:imagedata r:id="rId8" o:title=""/>
                </v:shape>
                <w:control r:id="rId175" w:name="DefaultOcxName166" w:shapeid="_x0000_i176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69" type="#_x0000_t75" style="width:20.25pt;height:18pt" o:ole="">
                  <v:imagedata r:id="rId8" o:title=""/>
                </v:shape>
                <w:control r:id="rId176" w:name="DefaultOcxName167" w:shapeid="_x0000_i176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85. ¿Te pagarías un curso trabajando en una empresa de auditoría?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72" type="#_x0000_t75" style="width:20.25pt;height:18pt" o:ole="">
                  <v:imagedata r:id="rId8" o:title=""/>
                </v:shape>
                <w:control r:id="rId177" w:name="DefaultOcxName168" w:shapeid="_x0000_i177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75" type="#_x0000_t75" style="width:20.25pt;height:18pt" o:ole="">
                  <v:imagedata r:id="rId8" o:title=""/>
                </v:shape>
                <w:control r:id="rId178" w:name="DefaultOcxName169" w:shapeid="_x0000_i177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86. ¿Eres de los que defiendes causas perdidas?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78" type="#_x0000_t75" style="width:20.25pt;height:18pt" o:ole="">
                  <v:imagedata r:id="rId8" o:title=""/>
                </v:shape>
                <w:control r:id="rId179" w:name="DefaultOcxName170" w:shapeid="_x0000_i177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81" type="#_x0000_t75" style="width:20.25pt;height:18pt" o:ole="">
                  <v:imagedata r:id="rId8" o:title=""/>
                </v:shape>
                <w:control r:id="rId180" w:name="DefaultOcxName171" w:shapeid="_x0000_i178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87. ¿Participarías con tu ayuda ante una campaña epidémica?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84" type="#_x0000_t75" style="width:20.25pt;height:18pt" o:ole="">
                  <v:imagedata r:id="rId8" o:title=""/>
                </v:shape>
                <w:control r:id="rId181" w:name="DefaultOcxName172" w:shapeid="_x0000_i178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87" type="#_x0000_t75" style="width:20.25pt;height:18pt" o:ole="">
                  <v:imagedata r:id="rId8" o:title=""/>
                </v:shape>
                <w:control r:id="rId182" w:name="DefaultOcxName173" w:shapeid="_x0000_i178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88. ¿Sabes que es el ADN y ARN?</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90" type="#_x0000_t75" style="width:20.25pt;height:18pt" o:ole="">
                  <v:imagedata r:id="rId8" o:title=""/>
                </v:shape>
                <w:control r:id="rId183" w:name="DefaultOcxName174" w:shapeid="_x0000_i179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93" type="#_x0000_t75" style="width:20.25pt;height:18pt" o:ole="">
                  <v:imagedata r:id="rId8" o:title=""/>
                </v:shape>
                <w:control r:id="rId184" w:name="DefaultOcxName175" w:shapeid="_x0000_i179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89. ¿Elegirías un trabajo cuya principal herramienta fuera hablar un idioma extranjero?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96" type="#_x0000_t75" style="width:20.25pt;height:18pt" o:ole="">
                  <v:imagedata r:id="rId8" o:title=""/>
                </v:shape>
                <w:control r:id="rId185" w:name="DefaultOcxName176" w:shapeid="_x0000_i179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799" type="#_x0000_t75" style="width:20.25pt;height:18pt" o:ole="">
                  <v:imagedata r:id="rId8" o:title=""/>
                </v:shape>
                <w:control r:id="rId186" w:name="DefaultOcxName177" w:shapeid="_x0000_i179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90. ¿Trabajar con objetos te resulta más gratificante qué trabajar con personas?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02" type="#_x0000_t75" style="width:20.25pt;height:18pt" o:ole="">
                  <v:imagedata r:id="rId8" o:title=""/>
                </v:shape>
                <w:control r:id="rId187" w:name="DefaultOcxName178" w:shapeid="_x0000_i180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05" type="#_x0000_t75" style="width:20.25pt;height:18pt" o:ole="">
                  <v:imagedata r:id="rId8" o:title=""/>
                </v:shape>
                <w:control r:id="rId188" w:name="DefaultOcxName179" w:shapeid="_x0000_i180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91. ¿Te resultaría gratificante ser asesor contable en una empresa de reconocido prestigio?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08" type="#_x0000_t75" style="width:20.25pt;height:18pt" o:ole="">
                  <v:imagedata r:id="rId8" o:title=""/>
                </v:shape>
                <w:control r:id="rId189" w:name="DefaultOcxName180" w:shapeid="_x0000_i180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11" type="#_x0000_t75" style="width:20.25pt;height:18pt" o:ole="">
                  <v:imagedata r:id="rId8" o:title=""/>
                </v:shape>
                <w:control r:id="rId190" w:name="DefaultOcxName181" w:shapeid="_x0000_i181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92. ¿Te ofrecerías para cuidar a un enfermo?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14" type="#_x0000_t75" style="width:20.25pt;height:18pt" o:ole="">
                  <v:imagedata r:id="rId8" o:title=""/>
                </v:shape>
                <w:control r:id="rId191" w:name="DefaultOcxName182" w:shapeid="_x0000_i181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17" type="#_x0000_t75" style="width:20.25pt;height:18pt" o:ole="">
                  <v:imagedata r:id="rId8" o:title=""/>
                </v:shape>
                <w:control r:id="rId192" w:name="DefaultOcxName183" w:shapeid="_x0000_i181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93. ¿Te gustaría investigar sobre los agujeros negros?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20" type="#_x0000_t75" style="width:20.25pt;height:18pt" o:ole="">
                  <v:imagedata r:id="rId8" o:title=""/>
                </v:shape>
                <w:control r:id="rId193" w:name="DefaultOcxName184" w:shapeid="_x0000_i182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23" type="#_x0000_t75" style="width:20.25pt;height:18pt" o:ole="">
                  <v:imagedata r:id="rId8" o:title=""/>
                </v:shape>
                <w:control r:id="rId194" w:name="DefaultOcxName185" w:shapeid="_x0000_i1823"/>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94. ¿Crees que es mejor trabajar individualmente que en equipo?</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26" type="#_x0000_t75" style="width:20.25pt;height:18pt" o:ole="">
                  <v:imagedata r:id="rId8" o:title=""/>
                </v:shape>
                <w:control r:id="rId195" w:name="DefaultOcxName186" w:shapeid="_x0000_i1826"/>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29" type="#_x0000_t75" style="width:20.25pt;height:18pt" o:ole="">
                  <v:imagedata r:id="rId8" o:title=""/>
                </v:shape>
                <w:control r:id="rId196" w:name="DefaultOcxName187" w:shapeid="_x0000_i1829"/>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95. Dedicarías parte de tu tiempo a trabajar en una ONG</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32" type="#_x0000_t75" style="width:20.25pt;height:18pt" o:ole="">
                  <v:imagedata r:id="rId8" o:title=""/>
                </v:shape>
                <w:control r:id="rId197" w:name="DefaultOcxName188" w:shapeid="_x0000_i1832"/>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35" type="#_x0000_t75" style="width:20.25pt;height:18pt" o:ole="">
                  <v:imagedata r:id="rId8" o:title=""/>
                </v:shape>
                <w:control r:id="rId198" w:name="DefaultOcxName189" w:shapeid="_x0000_i1835"/>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96. Cuando eliges ropa o decoras tu casa, ¿tienes en cuenta los colores, los estilos,..?</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38" type="#_x0000_t75" style="width:20.25pt;height:18pt" o:ole="">
                  <v:imagedata r:id="rId8" o:title=""/>
                </v:shape>
                <w:control r:id="rId199" w:name="DefaultOcxName190" w:shapeid="_x0000_i1838"/>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41" type="#_x0000_t75" style="width:20.25pt;height:18pt" o:ole="">
                  <v:imagedata r:id="rId8" o:title=""/>
                </v:shape>
                <w:control r:id="rId200" w:name="DefaultOcxName191" w:shapeid="_x0000_i1841"/>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97. ¿Te gustaría dirigir una obra hidroeléctrica?</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44" type="#_x0000_t75" style="width:20.25pt;height:18pt" o:ole="">
                  <v:imagedata r:id="rId8" o:title=""/>
                </v:shape>
                <w:control r:id="rId201" w:name="DefaultOcxName192" w:shapeid="_x0000_i1844"/>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47" type="#_x0000_t75" style="width:20.25pt;height:18pt" o:ole="">
                  <v:imagedata r:id="rId8" o:title=""/>
                </v:shape>
                <w:control r:id="rId202" w:name="DefaultOcxName193" w:shapeid="_x0000_i1847"/>
              </w:object>
            </w:r>
            <w:r>
              <w:rPr>
                <w:rFonts w:ascii="Tahoma" w:hAnsi="Tahoma" w:cs="Tahoma"/>
                <w:color w:val="000000"/>
                <w:sz w:val="18"/>
                <w:szCs w:val="18"/>
              </w:rPr>
              <w:t> </w:t>
            </w:r>
          </w:p>
        </w:tc>
      </w:tr>
      <w:tr w:rsidR="00ED55D6" w:rsidTr="00ED55D6">
        <w:trPr>
          <w:tblCellSpacing w:w="15" w:type="dxa"/>
        </w:trPr>
        <w:tc>
          <w:tcPr>
            <w:tcW w:w="825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t>98. ¿Sabes qué es el PBI?</w:t>
            </w:r>
          </w:p>
        </w:tc>
        <w:tc>
          <w:tcPr>
            <w:tcW w:w="855"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50" type="#_x0000_t75" style="width:20.25pt;height:18pt" o:ole="">
                  <v:imagedata r:id="rId8" o:title=""/>
                </v:shape>
                <w:control r:id="rId203" w:name="DefaultOcxName194" w:shapeid="_x0000_i1850"/>
              </w:object>
            </w:r>
            <w:r>
              <w:rPr>
                <w:rFonts w:ascii="Tahoma" w:hAnsi="Tahoma" w:cs="Tahoma"/>
                <w:color w:val="000000"/>
                <w:sz w:val="18"/>
                <w:szCs w:val="18"/>
              </w:rPr>
              <w:t> </w:t>
            </w:r>
          </w:p>
        </w:tc>
        <w:tc>
          <w:tcPr>
            <w:tcW w:w="870" w:type="dxa"/>
            <w:shd w:val="clear" w:color="auto" w:fill="FFFFFF"/>
            <w:hideMark/>
          </w:tcPr>
          <w:p w:rsidR="00ED55D6" w:rsidRDefault="00ED55D6">
            <w:pPr>
              <w:pStyle w:val="NormalWeb"/>
              <w:rPr>
                <w:rFonts w:ascii="Tahoma" w:hAnsi="Tahoma" w:cs="Tahoma"/>
                <w:color w:val="000000"/>
                <w:sz w:val="18"/>
                <w:szCs w:val="18"/>
              </w:rPr>
            </w:pPr>
            <w:r>
              <w:rPr>
                <w:rFonts w:ascii="Tahoma" w:hAnsi="Tahoma" w:cs="Tahoma"/>
                <w:color w:val="000000"/>
                <w:sz w:val="18"/>
                <w:szCs w:val="18"/>
              </w:rPr>
              <w:object w:dxaOrig="225" w:dyaOrig="225">
                <v:shape id="_x0000_i1853" type="#_x0000_t75" style="width:20.25pt;height:18pt" o:ole="">
                  <v:imagedata r:id="rId8" o:title=""/>
                </v:shape>
                <w:control r:id="rId204" w:name="DefaultOcxName195" w:shapeid="_x0000_i1853"/>
              </w:object>
            </w:r>
            <w:r>
              <w:rPr>
                <w:rFonts w:ascii="Tahoma" w:hAnsi="Tahoma" w:cs="Tahoma"/>
                <w:color w:val="000000"/>
                <w:sz w:val="18"/>
                <w:szCs w:val="18"/>
              </w:rPr>
              <w:t> </w:t>
            </w:r>
          </w:p>
        </w:tc>
      </w:tr>
    </w:tbl>
    <w:p w:rsidR="00937E87" w:rsidRDefault="00937E87" w:rsidP="000634A6">
      <w:pPr>
        <w:jc w:val="center"/>
        <w:rPr>
          <w:rFonts w:ascii="Century Gothic" w:hAnsi="Century Gothic"/>
          <w:b/>
          <w:sz w:val="20"/>
          <w:szCs w:val="20"/>
        </w:rPr>
      </w:pPr>
    </w:p>
    <w:p w:rsidR="00937E87" w:rsidRDefault="00937E87" w:rsidP="000634A6">
      <w:pPr>
        <w:jc w:val="center"/>
        <w:rPr>
          <w:rFonts w:ascii="Century Gothic" w:hAnsi="Century Gothic"/>
          <w:b/>
          <w:sz w:val="20"/>
          <w:szCs w:val="20"/>
        </w:rPr>
      </w:pPr>
    </w:p>
    <w:p w:rsidR="00937E87" w:rsidRDefault="00937E87" w:rsidP="000634A6">
      <w:pPr>
        <w:jc w:val="center"/>
        <w:rPr>
          <w:rFonts w:ascii="Century Gothic" w:hAnsi="Century Gothic"/>
          <w:b/>
          <w:sz w:val="20"/>
          <w:szCs w:val="20"/>
        </w:rPr>
      </w:pPr>
    </w:p>
    <w:p w:rsidR="00937E87" w:rsidRDefault="00937E87" w:rsidP="000634A6">
      <w:pPr>
        <w:jc w:val="center"/>
        <w:rPr>
          <w:rFonts w:ascii="Century Gothic" w:hAnsi="Century Gothic"/>
          <w:b/>
          <w:sz w:val="20"/>
          <w:szCs w:val="20"/>
        </w:rPr>
      </w:pPr>
    </w:p>
    <w:p w:rsidR="00937E87" w:rsidRDefault="00937E87" w:rsidP="000634A6">
      <w:pPr>
        <w:jc w:val="center"/>
        <w:rPr>
          <w:rFonts w:ascii="Century Gothic" w:hAnsi="Century Gothic"/>
          <w:b/>
          <w:sz w:val="20"/>
          <w:szCs w:val="20"/>
        </w:rPr>
      </w:pPr>
    </w:p>
    <w:p w:rsidR="000634A6" w:rsidRPr="00550306" w:rsidRDefault="00E417C9" w:rsidP="000634A6">
      <w:pPr>
        <w:jc w:val="center"/>
        <w:rPr>
          <w:rFonts w:ascii="Century Gothic" w:hAnsi="Century Gothic"/>
          <w:b/>
          <w:sz w:val="20"/>
          <w:szCs w:val="20"/>
        </w:rPr>
      </w:pPr>
      <w:r w:rsidRPr="007113AE">
        <w:rPr>
          <w:rFonts w:ascii="Century Gothic" w:hAnsi="Century Gothic"/>
          <w:b/>
          <w:noProof/>
          <w:u w:val="single"/>
          <w:lang w:eastAsia="es-CO"/>
        </w:rPr>
        <w:lastRenderedPageBreak/>
        <w:drawing>
          <wp:anchor distT="0" distB="0" distL="114300" distR="114300" simplePos="0" relativeHeight="251661312" behindDoc="0" locked="0" layoutInCell="1" allowOverlap="1" wp14:anchorId="5C8B50B2" wp14:editId="67A391DB">
            <wp:simplePos x="0" y="0"/>
            <wp:positionH relativeFrom="column">
              <wp:posOffset>-419100</wp:posOffset>
            </wp:positionH>
            <wp:positionV relativeFrom="paragraph">
              <wp:posOffset>-708660</wp:posOffset>
            </wp:positionV>
            <wp:extent cx="985934" cy="90408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sidR="000634A6" w:rsidRPr="00550306">
        <w:rPr>
          <w:rFonts w:ascii="Century Gothic" w:hAnsi="Century Gothic"/>
          <w:b/>
          <w:sz w:val="20"/>
          <w:szCs w:val="20"/>
        </w:rPr>
        <w:t>SEGUNDO SEMESTRE PEDAGÓGICO</w:t>
      </w:r>
    </w:p>
    <w:p w:rsidR="000634A6" w:rsidRPr="00550306" w:rsidRDefault="000634A6" w:rsidP="007113AE">
      <w:pPr>
        <w:jc w:val="both"/>
        <w:rPr>
          <w:rFonts w:ascii="Century Gothic" w:hAnsi="Century Gothic"/>
          <w:sz w:val="20"/>
          <w:szCs w:val="20"/>
        </w:rPr>
      </w:pPr>
    </w:p>
    <w:tbl>
      <w:tblPr>
        <w:tblStyle w:val="Tablaconcuadrcula"/>
        <w:tblW w:w="13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48"/>
        <w:gridCol w:w="1988"/>
        <w:gridCol w:w="976"/>
        <w:gridCol w:w="1144"/>
        <w:gridCol w:w="8635"/>
      </w:tblGrid>
      <w:tr w:rsidR="000634A6" w:rsidRPr="00550306" w:rsidTr="00301939">
        <w:tc>
          <w:tcPr>
            <w:tcW w:w="534" w:type="dxa"/>
          </w:tcPr>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No.</w:t>
            </w:r>
          </w:p>
        </w:tc>
        <w:tc>
          <w:tcPr>
            <w:tcW w:w="1771" w:type="dxa"/>
          </w:tcPr>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DISCIPLINAS</w:t>
            </w:r>
          </w:p>
        </w:tc>
        <w:tc>
          <w:tcPr>
            <w:tcW w:w="992" w:type="dxa"/>
          </w:tcPr>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I.H.S.</w:t>
            </w:r>
          </w:p>
        </w:tc>
        <w:tc>
          <w:tcPr>
            <w:tcW w:w="1041" w:type="dxa"/>
          </w:tcPr>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No. CRÉDITOS</w:t>
            </w:r>
          </w:p>
        </w:tc>
        <w:tc>
          <w:tcPr>
            <w:tcW w:w="8953" w:type="dxa"/>
          </w:tcPr>
          <w:p w:rsidR="000634A6" w:rsidRPr="00550306" w:rsidRDefault="000634A6" w:rsidP="00ED55D6">
            <w:pPr>
              <w:jc w:val="both"/>
              <w:rPr>
                <w:rFonts w:ascii="Century Gothic" w:hAnsi="Century Gothic"/>
                <w:b/>
                <w:sz w:val="20"/>
                <w:szCs w:val="20"/>
              </w:rPr>
            </w:pPr>
          </w:p>
        </w:tc>
      </w:tr>
      <w:tr w:rsidR="000634A6" w:rsidRPr="00550306" w:rsidTr="00301939">
        <w:tc>
          <w:tcPr>
            <w:tcW w:w="534" w:type="dxa"/>
          </w:tcPr>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1</w:t>
            </w:r>
          </w:p>
        </w:tc>
        <w:tc>
          <w:tcPr>
            <w:tcW w:w="1771" w:type="dxa"/>
          </w:tcPr>
          <w:p w:rsidR="00301939" w:rsidRPr="00550306" w:rsidRDefault="00301939"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DIDÁCTICA GENERAL PRIMARIA</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301939" w:rsidRDefault="00301939" w:rsidP="00301939">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 xml:space="preserve">Los Proyectos educativos. </w:t>
            </w:r>
          </w:p>
          <w:p w:rsidR="00506628" w:rsidRPr="00506628" w:rsidRDefault="00506628" w:rsidP="00301939">
            <w:pPr>
              <w:jc w:val="both"/>
              <w:rPr>
                <w:rFonts w:ascii="Century Gothic" w:hAnsi="Century Gothic"/>
                <w:color w:val="000000"/>
                <w:sz w:val="20"/>
                <w:szCs w:val="20"/>
                <w:shd w:val="clear" w:color="auto" w:fill="FFFFFF"/>
              </w:rPr>
            </w:pPr>
          </w:p>
          <w:p w:rsidR="000634A6" w:rsidRPr="00506628" w:rsidRDefault="00301939" w:rsidP="00301939">
            <w:pPr>
              <w:jc w:val="both"/>
              <w:rPr>
                <w:rFonts w:ascii="Century Gothic" w:hAnsi="Century Gothic"/>
                <w:color w:val="000000"/>
                <w:sz w:val="20"/>
                <w:szCs w:val="20"/>
                <w:shd w:val="clear" w:color="auto" w:fill="FFFFFF"/>
              </w:rPr>
            </w:pPr>
            <w:r w:rsidRPr="00506628">
              <w:rPr>
                <w:rFonts w:ascii="Century Gothic" w:hAnsi="Century Gothic"/>
                <w:color w:val="000000"/>
                <w:sz w:val="20"/>
                <w:szCs w:val="20"/>
                <w:shd w:val="clear" w:color="auto" w:fill="FFFFFF"/>
              </w:rPr>
              <w:t>Diseño de proyectos educativos</w:t>
            </w:r>
            <w:r w:rsidRPr="00506628">
              <w:rPr>
                <w:rFonts w:ascii="Century Gothic" w:hAnsi="Century Gothic"/>
                <w:color w:val="000000"/>
                <w:sz w:val="20"/>
                <w:szCs w:val="20"/>
              </w:rPr>
              <w:t xml:space="preserve">. </w:t>
            </w:r>
            <w:r w:rsidRPr="00506628">
              <w:rPr>
                <w:rFonts w:ascii="Century Gothic" w:hAnsi="Century Gothic"/>
                <w:color w:val="000000"/>
                <w:sz w:val="20"/>
                <w:szCs w:val="20"/>
                <w:shd w:val="clear" w:color="auto" w:fill="FFFFFF"/>
              </w:rPr>
              <w:t>Gestión de Proyectos Educativos</w:t>
            </w:r>
            <w:r w:rsidRPr="00506628">
              <w:rPr>
                <w:rFonts w:ascii="Century Gothic" w:hAnsi="Century Gothic"/>
                <w:color w:val="000000"/>
                <w:sz w:val="20"/>
                <w:szCs w:val="20"/>
              </w:rPr>
              <w:t xml:space="preserve">. </w:t>
            </w:r>
            <w:r w:rsidRPr="00506628">
              <w:rPr>
                <w:rFonts w:ascii="Century Gothic" w:hAnsi="Century Gothic"/>
                <w:color w:val="000000"/>
                <w:sz w:val="20"/>
                <w:szCs w:val="20"/>
                <w:shd w:val="clear" w:color="auto" w:fill="FFFFFF"/>
              </w:rPr>
              <w:t>Seguimiento y control en la Ejecución de proyectos educativos. FAMILIA Y ESCUELA. LAS INTERACCIONES ENTRE IGUALES.</w:t>
            </w:r>
          </w:p>
          <w:p w:rsidR="00506628" w:rsidRPr="00506628" w:rsidRDefault="00506628" w:rsidP="00301939">
            <w:pPr>
              <w:jc w:val="both"/>
              <w:rPr>
                <w:rFonts w:ascii="Century Gothic" w:hAnsi="Century Gothic"/>
                <w:color w:val="000000"/>
                <w:sz w:val="20"/>
                <w:szCs w:val="20"/>
                <w:shd w:val="clear" w:color="auto" w:fill="FFFFFF"/>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Desarrollar en los alumnos una toma de consciencia del sen</w:t>
            </w:r>
            <w:r>
              <w:rPr>
                <w:rFonts w:ascii="Century Gothic" w:hAnsi="Century Gothic"/>
                <w:sz w:val="20"/>
                <w:szCs w:val="20"/>
              </w:rPr>
              <w:t xml:space="preserve">tido de la teoría y práctica de </w:t>
            </w:r>
            <w:r w:rsidRPr="00506628">
              <w:rPr>
                <w:rFonts w:ascii="Century Gothic" w:hAnsi="Century Gothic"/>
                <w:sz w:val="20"/>
                <w:szCs w:val="20"/>
              </w:rPr>
              <w:t>la enseñanza como base para la construcción de su identidad como docentes.</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Conocer los fundamentos del currículo de Educaci</w:t>
            </w:r>
            <w:r>
              <w:rPr>
                <w:rFonts w:ascii="Century Gothic" w:hAnsi="Century Gothic"/>
                <w:sz w:val="20"/>
                <w:szCs w:val="20"/>
              </w:rPr>
              <w:t xml:space="preserve">ón Primaria y su plan de acción </w:t>
            </w:r>
            <w:r w:rsidRPr="00506628">
              <w:rPr>
                <w:rFonts w:ascii="Century Gothic" w:hAnsi="Century Gothic"/>
                <w:sz w:val="20"/>
                <w:szCs w:val="20"/>
              </w:rPr>
              <w:t>curricular analizando el diseño del Proyecto Educativo y la Programación de Aula.</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xml:space="preserve">- Conocer los fines y propósitos de la Educación Primaria y </w:t>
            </w:r>
            <w:r>
              <w:rPr>
                <w:rFonts w:ascii="Century Gothic" w:hAnsi="Century Gothic"/>
                <w:sz w:val="20"/>
                <w:szCs w:val="20"/>
              </w:rPr>
              <w:t xml:space="preserve">aprender a formular objetivos a </w:t>
            </w:r>
            <w:r w:rsidRPr="00506628">
              <w:rPr>
                <w:rFonts w:ascii="Century Gothic" w:hAnsi="Century Gothic"/>
                <w:sz w:val="20"/>
                <w:szCs w:val="20"/>
              </w:rPr>
              <w:t>distintos niveles de generalidad y concreción curricular.</w:t>
            </w:r>
          </w:p>
          <w:p w:rsidR="00506628" w:rsidRPr="00506628" w:rsidRDefault="00506628" w:rsidP="00506628">
            <w:pPr>
              <w:jc w:val="both"/>
              <w:rPr>
                <w:rFonts w:ascii="Century Gothic" w:hAnsi="Century Gothic"/>
                <w:sz w:val="20"/>
                <w:szCs w:val="20"/>
              </w:rPr>
            </w:pPr>
          </w:p>
          <w:p w:rsidR="00506628" w:rsidRPr="00506628" w:rsidRDefault="00506628" w:rsidP="00506628">
            <w:pPr>
              <w:jc w:val="both"/>
              <w:rPr>
                <w:rFonts w:ascii="Century Gothic" w:hAnsi="Century Gothic"/>
                <w:sz w:val="20"/>
                <w:szCs w:val="20"/>
              </w:rPr>
            </w:pPr>
            <w:r w:rsidRPr="00506628">
              <w:rPr>
                <w:rFonts w:ascii="Century Gothic" w:hAnsi="Century Gothic"/>
                <w:sz w:val="20"/>
                <w:szCs w:val="20"/>
              </w:rPr>
              <w:t>- Conocer los contenidos y competencias básicas que deben ser desarrollados en la</w:t>
            </w:r>
          </w:p>
          <w:p w:rsidR="00506628" w:rsidRDefault="00506628" w:rsidP="00506628">
            <w:pPr>
              <w:jc w:val="both"/>
              <w:rPr>
                <w:rFonts w:ascii="Century Gothic" w:hAnsi="Century Gothic"/>
                <w:sz w:val="20"/>
                <w:szCs w:val="20"/>
              </w:rPr>
            </w:pPr>
            <w:r w:rsidRPr="00506628">
              <w:rPr>
                <w:rFonts w:ascii="Century Gothic" w:hAnsi="Century Gothic"/>
                <w:sz w:val="20"/>
                <w:szCs w:val="20"/>
              </w:rPr>
              <w:t>Educación Primaria analizando las aproximaciones globales, int</w:t>
            </w:r>
            <w:r>
              <w:rPr>
                <w:rFonts w:ascii="Century Gothic" w:hAnsi="Century Gothic"/>
                <w:sz w:val="20"/>
                <w:szCs w:val="20"/>
              </w:rPr>
              <w:t xml:space="preserve">erdisciplinares y disciplinares </w:t>
            </w:r>
            <w:r w:rsidRPr="00506628">
              <w:rPr>
                <w:rFonts w:ascii="Century Gothic" w:hAnsi="Century Gothic"/>
                <w:sz w:val="20"/>
                <w:szCs w:val="20"/>
              </w:rPr>
              <w:t>que proporcionan distintas formas de diseño y actuación curricular.</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Conocer las bases de los procesos de interacción, comun</w:t>
            </w:r>
            <w:r>
              <w:rPr>
                <w:rFonts w:ascii="Century Gothic" w:hAnsi="Century Gothic"/>
                <w:sz w:val="20"/>
                <w:szCs w:val="20"/>
              </w:rPr>
              <w:t xml:space="preserve">icación y personalización en la </w:t>
            </w:r>
            <w:r w:rsidRPr="00506628">
              <w:rPr>
                <w:rFonts w:ascii="Century Gothic" w:hAnsi="Century Gothic"/>
                <w:sz w:val="20"/>
                <w:szCs w:val="20"/>
              </w:rPr>
              <w:t>enseñanza como bases metodológicas claves de la Educación Primaria.</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Conocer los modelos de enseñanza-aprendizaje ut</w:t>
            </w:r>
            <w:r>
              <w:rPr>
                <w:rFonts w:ascii="Century Gothic" w:hAnsi="Century Gothic"/>
                <w:sz w:val="20"/>
                <w:szCs w:val="20"/>
              </w:rPr>
              <w:t xml:space="preserve">ilizados en Educación Primaria, </w:t>
            </w:r>
            <w:r w:rsidRPr="00506628">
              <w:rPr>
                <w:rFonts w:ascii="Century Gothic" w:hAnsi="Century Gothic"/>
                <w:sz w:val="20"/>
                <w:szCs w:val="20"/>
              </w:rPr>
              <w:t>descubriendo la diferencia entre métodos colectivos, individualizados, directivos y autónomos.</w:t>
            </w:r>
          </w:p>
          <w:p w:rsidR="00506628" w:rsidRPr="00506628" w:rsidRDefault="00506628" w:rsidP="00506628">
            <w:pPr>
              <w:jc w:val="both"/>
              <w:rPr>
                <w:rFonts w:ascii="Century Gothic" w:hAnsi="Century Gothic"/>
                <w:sz w:val="20"/>
                <w:szCs w:val="20"/>
              </w:rPr>
            </w:pPr>
          </w:p>
          <w:p w:rsidR="00506628" w:rsidRPr="00506628" w:rsidRDefault="00506628" w:rsidP="00506628">
            <w:pPr>
              <w:jc w:val="both"/>
              <w:rPr>
                <w:rFonts w:ascii="Century Gothic" w:hAnsi="Century Gothic"/>
                <w:sz w:val="20"/>
                <w:szCs w:val="20"/>
              </w:rPr>
            </w:pPr>
            <w:r w:rsidRPr="00506628">
              <w:rPr>
                <w:rFonts w:ascii="Century Gothic" w:hAnsi="Century Gothic"/>
                <w:sz w:val="20"/>
                <w:szCs w:val="20"/>
              </w:rPr>
              <w:t>- Conocer estrategias, técnicas y recursos facilitadores del aprendizaje en Educación</w:t>
            </w:r>
          </w:p>
          <w:p w:rsidR="00506628" w:rsidRPr="00506628" w:rsidRDefault="00506628" w:rsidP="00506628">
            <w:pPr>
              <w:jc w:val="both"/>
              <w:rPr>
                <w:rFonts w:ascii="Century Gothic" w:hAnsi="Century Gothic"/>
                <w:sz w:val="20"/>
                <w:szCs w:val="20"/>
              </w:rPr>
            </w:pPr>
            <w:r w:rsidRPr="00506628">
              <w:rPr>
                <w:rFonts w:ascii="Century Gothic" w:hAnsi="Century Gothic"/>
                <w:sz w:val="20"/>
                <w:szCs w:val="20"/>
              </w:rPr>
              <w:t>Primaria analizando su aplicación para el logro de los objetivos previstos.</w:t>
            </w:r>
          </w:p>
          <w:p w:rsidR="00506628" w:rsidRDefault="00506628" w:rsidP="00506628">
            <w:pPr>
              <w:jc w:val="both"/>
              <w:rPr>
                <w:rFonts w:ascii="Century Gothic" w:hAnsi="Century Gothic"/>
                <w:sz w:val="20"/>
                <w:szCs w:val="20"/>
              </w:rPr>
            </w:pPr>
            <w:r w:rsidRPr="00506628">
              <w:rPr>
                <w:rFonts w:ascii="Century Gothic" w:hAnsi="Century Gothic"/>
                <w:sz w:val="20"/>
                <w:szCs w:val="20"/>
              </w:rPr>
              <w:lastRenderedPageBreak/>
              <w:t>- Conocer cómo fomentar un clima de aprendizaje a</w:t>
            </w:r>
            <w:r>
              <w:rPr>
                <w:rFonts w:ascii="Century Gothic" w:hAnsi="Century Gothic"/>
                <w:sz w:val="20"/>
                <w:szCs w:val="20"/>
              </w:rPr>
              <w:t xml:space="preserve">decuado para la construcción de </w:t>
            </w:r>
            <w:r w:rsidRPr="00506628">
              <w:rPr>
                <w:rFonts w:ascii="Century Gothic" w:hAnsi="Century Gothic"/>
                <w:sz w:val="20"/>
                <w:szCs w:val="20"/>
              </w:rPr>
              <w:t>comunidades de aprendizaje en clase.</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Conocer los fundamentos de los procesos de eval</w:t>
            </w:r>
            <w:r>
              <w:rPr>
                <w:rFonts w:ascii="Century Gothic" w:hAnsi="Century Gothic"/>
                <w:sz w:val="20"/>
                <w:szCs w:val="20"/>
              </w:rPr>
              <w:t xml:space="preserve">uación y estrategias y técnicas </w:t>
            </w:r>
            <w:r w:rsidRPr="00506628">
              <w:rPr>
                <w:rFonts w:ascii="Century Gothic" w:hAnsi="Century Gothic"/>
                <w:sz w:val="20"/>
                <w:szCs w:val="20"/>
              </w:rPr>
              <w:t>concretas para evaluar los logros en el aprendizaje de los alumnos.</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Conocer procesos de innovación curricular encamina</w:t>
            </w:r>
            <w:r>
              <w:rPr>
                <w:rFonts w:ascii="Century Gothic" w:hAnsi="Century Gothic"/>
                <w:sz w:val="20"/>
                <w:szCs w:val="20"/>
              </w:rPr>
              <w:t xml:space="preserve">dos a la mejora constante de la </w:t>
            </w:r>
            <w:r w:rsidRPr="00506628">
              <w:rPr>
                <w:rFonts w:ascii="Century Gothic" w:hAnsi="Century Gothic"/>
                <w:sz w:val="20"/>
                <w:szCs w:val="20"/>
              </w:rPr>
              <w:t>enseñanza en la Educación Primaria.</w:t>
            </w:r>
          </w:p>
          <w:p w:rsidR="00506628" w:rsidRPr="00506628" w:rsidRDefault="00506628" w:rsidP="00506628">
            <w:pPr>
              <w:jc w:val="both"/>
              <w:rPr>
                <w:rFonts w:ascii="Century Gothic" w:hAnsi="Century Gothic"/>
                <w:sz w:val="20"/>
                <w:szCs w:val="20"/>
              </w:rPr>
            </w:pPr>
          </w:p>
          <w:p w:rsidR="00506628" w:rsidRDefault="00506628" w:rsidP="00506628">
            <w:pPr>
              <w:jc w:val="both"/>
              <w:rPr>
                <w:rFonts w:ascii="Century Gothic" w:hAnsi="Century Gothic"/>
                <w:sz w:val="20"/>
                <w:szCs w:val="20"/>
              </w:rPr>
            </w:pPr>
            <w:r w:rsidRPr="00506628">
              <w:rPr>
                <w:rFonts w:ascii="Century Gothic" w:hAnsi="Century Gothic"/>
                <w:sz w:val="20"/>
                <w:szCs w:val="20"/>
              </w:rPr>
              <w:t>- Diseñar programaciones didácticas encaminadas a la construcción de exper</w:t>
            </w:r>
            <w:r>
              <w:rPr>
                <w:rFonts w:ascii="Century Gothic" w:hAnsi="Century Gothic"/>
                <w:sz w:val="20"/>
                <w:szCs w:val="20"/>
              </w:rPr>
              <w:t xml:space="preserve">iencias de </w:t>
            </w:r>
            <w:r w:rsidRPr="00506628">
              <w:rPr>
                <w:rFonts w:ascii="Century Gothic" w:hAnsi="Century Gothic"/>
                <w:sz w:val="20"/>
                <w:szCs w:val="20"/>
              </w:rPr>
              <w:t>aprendizaje significativas haciendo uso de todos los conocimientos previamente adquiridos.</w:t>
            </w:r>
          </w:p>
          <w:p w:rsidR="00506628" w:rsidRPr="00506628" w:rsidRDefault="00506628" w:rsidP="00506628">
            <w:pPr>
              <w:jc w:val="both"/>
              <w:rPr>
                <w:rFonts w:ascii="Century Gothic" w:hAnsi="Century Gothic"/>
                <w:sz w:val="20"/>
                <w:szCs w:val="20"/>
              </w:rPr>
            </w:pPr>
          </w:p>
          <w:p w:rsidR="00506628" w:rsidRPr="00506628" w:rsidRDefault="00506628" w:rsidP="00506628">
            <w:pPr>
              <w:jc w:val="both"/>
              <w:rPr>
                <w:rFonts w:ascii="Century Gothic" w:hAnsi="Century Gothic"/>
                <w:sz w:val="20"/>
                <w:szCs w:val="20"/>
              </w:rPr>
            </w:pPr>
          </w:p>
        </w:tc>
      </w:tr>
      <w:tr w:rsidR="000634A6" w:rsidRPr="00550306" w:rsidTr="00301939">
        <w:tc>
          <w:tcPr>
            <w:tcW w:w="534" w:type="dxa"/>
          </w:tcPr>
          <w:p w:rsidR="000634A6" w:rsidRPr="00550306" w:rsidRDefault="000634A6"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2</w:t>
            </w:r>
          </w:p>
        </w:tc>
        <w:tc>
          <w:tcPr>
            <w:tcW w:w="1771" w:type="dxa"/>
          </w:tcPr>
          <w:p w:rsidR="000634A6" w:rsidRPr="00550306" w:rsidRDefault="000634A6"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INVESTIGACIÓN II</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0634A6" w:rsidRPr="00506628" w:rsidRDefault="000634A6" w:rsidP="00ED55D6">
            <w:pPr>
              <w:jc w:val="both"/>
              <w:rPr>
                <w:rFonts w:ascii="Century Gothic" w:hAnsi="Century Gothic"/>
                <w:sz w:val="20"/>
                <w:szCs w:val="20"/>
              </w:rPr>
            </w:pPr>
          </w:p>
        </w:tc>
      </w:tr>
      <w:tr w:rsidR="000634A6" w:rsidRPr="00550306" w:rsidTr="00496F75">
        <w:tc>
          <w:tcPr>
            <w:tcW w:w="534" w:type="dxa"/>
          </w:tcPr>
          <w:p w:rsidR="000634A6" w:rsidRPr="00550306" w:rsidRDefault="000634A6"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3</w:t>
            </w:r>
          </w:p>
        </w:tc>
        <w:tc>
          <w:tcPr>
            <w:tcW w:w="1771" w:type="dxa"/>
          </w:tcPr>
          <w:p w:rsidR="00301939" w:rsidRPr="00550306" w:rsidRDefault="00301939"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DESARROLLO COGNITIVO</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shd w:val="clear" w:color="auto" w:fill="auto"/>
          </w:tcPr>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Concepto y objeto de la psicología del desarrollo</w:t>
            </w:r>
          </w:p>
          <w:p w:rsidR="001A4ECB" w:rsidRPr="00506628" w:rsidRDefault="001A4ECB" w:rsidP="00301939">
            <w:pPr>
              <w:jc w:val="both"/>
              <w:rPr>
                <w:rFonts w:ascii="Century Gothic" w:hAnsi="Century Gothic"/>
                <w:sz w:val="20"/>
                <w:szCs w:val="20"/>
              </w:rPr>
            </w:pP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El concepto de desarrollo</w:t>
            </w:r>
          </w:p>
          <w:p w:rsidR="001A4ECB" w:rsidRPr="00506628" w:rsidRDefault="001A4ECB" w:rsidP="00301939">
            <w:pPr>
              <w:jc w:val="both"/>
              <w:rPr>
                <w:rFonts w:ascii="Century Gothic" w:hAnsi="Century Gothic"/>
                <w:sz w:val="20"/>
                <w:szCs w:val="20"/>
              </w:rPr>
            </w:pP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Teorías y modelos del desarrollo y su conceptualización del cambio evolutivo</w:t>
            </w:r>
          </w:p>
          <w:p w:rsidR="001A4ECB" w:rsidRPr="00506628" w:rsidRDefault="001A4ECB" w:rsidP="00301939">
            <w:pPr>
              <w:jc w:val="both"/>
              <w:rPr>
                <w:rFonts w:ascii="Century Gothic" w:hAnsi="Century Gothic"/>
                <w:sz w:val="20"/>
                <w:szCs w:val="20"/>
              </w:rPr>
            </w:pP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 xml:space="preserve"> La naturaleza del desarrollo</w:t>
            </w:r>
          </w:p>
          <w:p w:rsidR="001A4ECB" w:rsidRPr="00506628" w:rsidRDefault="001A4ECB" w:rsidP="00301939">
            <w:pPr>
              <w:jc w:val="both"/>
              <w:rPr>
                <w:rFonts w:ascii="Century Gothic" w:hAnsi="Century Gothic"/>
                <w:sz w:val="20"/>
                <w:szCs w:val="20"/>
              </w:rPr>
            </w:pPr>
          </w:p>
          <w:p w:rsidR="000634A6" w:rsidRPr="00506628" w:rsidRDefault="00301939" w:rsidP="00301939">
            <w:pPr>
              <w:jc w:val="both"/>
              <w:rPr>
                <w:rFonts w:ascii="Century Gothic" w:hAnsi="Century Gothic"/>
                <w:sz w:val="20"/>
                <w:szCs w:val="20"/>
              </w:rPr>
            </w:pPr>
            <w:r w:rsidRPr="00506628">
              <w:rPr>
                <w:rFonts w:ascii="Century Gothic" w:hAnsi="Century Gothic"/>
                <w:sz w:val="20"/>
                <w:szCs w:val="20"/>
              </w:rPr>
              <w:t>Relaciones entre el desarrollo psicológico y los procesos educativos</w:t>
            </w:r>
          </w:p>
          <w:p w:rsidR="001A4ECB" w:rsidRPr="00506628" w:rsidRDefault="001A4ECB" w:rsidP="00301939">
            <w:pPr>
              <w:jc w:val="both"/>
              <w:rPr>
                <w:rFonts w:ascii="Century Gothic" w:hAnsi="Century Gothic"/>
                <w:sz w:val="20"/>
                <w:szCs w:val="20"/>
              </w:rPr>
            </w:pPr>
          </w:p>
          <w:p w:rsidR="00496F75" w:rsidRPr="00506628" w:rsidRDefault="00496F75" w:rsidP="00301939">
            <w:pPr>
              <w:jc w:val="both"/>
              <w:rPr>
                <w:rFonts w:ascii="Century Gothic" w:hAnsi="Century Gothic"/>
                <w:sz w:val="20"/>
                <w:szCs w:val="20"/>
              </w:rPr>
            </w:pPr>
            <w:r w:rsidRPr="00506628">
              <w:rPr>
                <w:rFonts w:ascii="Century Gothic" w:hAnsi="Century Gothic"/>
                <w:sz w:val="20"/>
                <w:szCs w:val="20"/>
              </w:rPr>
              <w:t>Diferencia entre competencias, habilidades y capacidades</w:t>
            </w:r>
          </w:p>
          <w:p w:rsidR="001A4ECB" w:rsidRPr="00506628" w:rsidRDefault="001A4ECB" w:rsidP="00301939">
            <w:pPr>
              <w:jc w:val="both"/>
              <w:rPr>
                <w:rFonts w:ascii="Century Gothic" w:hAnsi="Century Gothic"/>
                <w:sz w:val="20"/>
                <w:szCs w:val="20"/>
              </w:rPr>
            </w:pPr>
          </w:p>
          <w:p w:rsidR="00496F75" w:rsidRPr="00506628" w:rsidRDefault="00496F75" w:rsidP="00301939">
            <w:pPr>
              <w:jc w:val="both"/>
              <w:rPr>
                <w:rFonts w:ascii="Century Gothic" w:hAnsi="Century Gothic"/>
                <w:sz w:val="20"/>
                <w:szCs w:val="20"/>
              </w:rPr>
            </w:pPr>
            <w:r w:rsidRPr="00506628">
              <w:rPr>
                <w:rFonts w:ascii="Century Gothic" w:hAnsi="Century Gothic"/>
                <w:sz w:val="20"/>
                <w:szCs w:val="20"/>
              </w:rPr>
              <w:t>Mediación</w:t>
            </w:r>
          </w:p>
          <w:p w:rsidR="001A4ECB" w:rsidRPr="00506628" w:rsidRDefault="001A4ECB" w:rsidP="00550306">
            <w:pPr>
              <w:jc w:val="both"/>
              <w:rPr>
                <w:rFonts w:ascii="Century Gothic" w:eastAsia="Times New Roman" w:hAnsi="Century Gothic" w:cs="Helvetica"/>
                <w:color w:val="3B3835"/>
                <w:sz w:val="20"/>
                <w:szCs w:val="20"/>
                <w:lang w:eastAsia="es-CO"/>
              </w:rPr>
            </w:pPr>
          </w:p>
          <w:p w:rsidR="00496F75" w:rsidRPr="00506628" w:rsidRDefault="00496F75" w:rsidP="00550306">
            <w:pPr>
              <w:jc w:val="both"/>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Habilidades de Pensamiento Programa de Filosofía para Niños.</w:t>
            </w:r>
          </w:p>
          <w:p w:rsidR="001A4ECB" w:rsidRPr="00506628" w:rsidRDefault="001A4ECB" w:rsidP="00550306">
            <w:pPr>
              <w:jc w:val="both"/>
              <w:rPr>
                <w:rFonts w:ascii="Century Gothic" w:eastAsia="Times New Roman" w:hAnsi="Century Gothic" w:cs="Helvetica"/>
                <w:color w:val="3B3835"/>
                <w:sz w:val="20"/>
                <w:szCs w:val="20"/>
                <w:lang w:eastAsia="es-CO"/>
              </w:rPr>
            </w:pPr>
          </w:p>
          <w:p w:rsidR="00496F75" w:rsidRPr="00506628" w:rsidRDefault="00496F75" w:rsidP="00550306">
            <w:pPr>
              <w:jc w:val="both"/>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EL PENSAMIENTO: CONCEPTO Y TIPOS DE Programa de Enriquecimiento Instrumental (PEI)</w:t>
            </w:r>
          </w:p>
          <w:p w:rsidR="00496F75" w:rsidRPr="00506628" w:rsidRDefault="00496F75" w:rsidP="00550306">
            <w:pPr>
              <w:jc w:val="both"/>
              <w:rPr>
                <w:rFonts w:ascii="Century Gothic" w:eastAsia="Times New Roman" w:hAnsi="Century Gothic" w:cs="Helvetica"/>
                <w:color w:val="3B3835"/>
                <w:sz w:val="20"/>
                <w:szCs w:val="20"/>
                <w:lang w:eastAsia="es-CO"/>
              </w:rPr>
            </w:pPr>
          </w:p>
          <w:p w:rsidR="00496F75" w:rsidRPr="00506628" w:rsidRDefault="00496F75" w:rsidP="00550306">
            <w:pPr>
              <w:jc w:val="both"/>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lastRenderedPageBreak/>
              <w:t>Como indica Sánchez (1997) el pensamiento se compone por una serie de habilidades que se pueden desarrollar mediante la ejercitación, disciplina y sistematización de las operaciones y procesos cognitivos ya sea con actividades de la cotidianidad, en relación con experiencias significativas, en constante interacción con el entorno (pares, ambientes, mediadores) o por estrategias y programas específicos dirigidos a cumplir con este objetivo.</w:t>
            </w:r>
          </w:p>
          <w:p w:rsidR="00496F75" w:rsidRPr="00506628" w:rsidRDefault="00496F75" w:rsidP="00550306">
            <w:pPr>
              <w:jc w:val="both"/>
              <w:rPr>
                <w:rFonts w:ascii="Century Gothic" w:eastAsia="Times New Roman" w:hAnsi="Century Gothic" w:cs="Helvetica"/>
                <w:color w:val="3B3835"/>
                <w:sz w:val="20"/>
                <w:szCs w:val="20"/>
                <w:lang w:eastAsia="es-CO"/>
              </w:rPr>
            </w:pPr>
          </w:p>
          <w:p w:rsidR="00550306" w:rsidRPr="00506628" w:rsidRDefault="00550306" w:rsidP="00550306">
            <w:pPr>
              <w:jc w:val="both"/>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 xml:space="preserve">Cognición. </w:t>
            </w:r>
            <w:r w:rsidR="001A4ECB" w:rsidRPr="00506628">
              <w:rPr>
                <w:rFonts w:ascii="Century Gothic" w:eastAsia="Times New Roman" w:hAnsi="Century Gothic" w:cs="Helvetica"/>
                <w:color w:val="3B3835"/>
                <w:sz w:val="20"/>
                <w:szCs w:val="20"/>
                <w:lang w:eastAsia="es-CO"/>
              </w:rPr>
              <w:t xml:space="preserve"> C</w:t>
            </w:r>
            <w:r w:rsidR="00496F75" w:rsidRPr="00506628">
              <w:rPr>
                <w:rFonts w:ascii="Century Gothic" w:eastAsia="Times New Roman" w:hAnsi="Century Gothic" w:cs="Helvetica"/>
                <w:color w:val="3B3835"/>
                <w:sz w:val="20"/>
                <w:szCs w:val="20"/>
                <w:lang w:eastAsia="es-CO"/>
              </w:rPr>
              <w:t>omo lo indica Arbeláez</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Gómez (2000), la cognición es un proceso de desarrollo humano presente en las discusiones tanto de la</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psicología, la ingeniería, la lingüística, como de la educación. Se ha convertido en un saber interdisciplinar</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que explica procesos como la percepción, memoria, atención, inteligencia y representaciones, entre otros.</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Desde el campo de la psicología cognitiva, se ha llevado un proceso mediante el cual se ha intentado</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estructurar, cuantificar, cualificar y modelar la cognición, cada uno de sus procesos y el desarrollo a lo largo</w:t>
            </w:r>
            <w:r w:rsidRPr="00506628">
              <w:rPr>
                <w:rFonts w:ascii="Century Gothic" w:eastAsia="Times New Roman" w:hAnsi="Century Gothic" w:cs="Helvetica"/>
                <w:color w:val="3B3835"/>
                <w:sz w:val="20"/>
                <w:szCs w:val="20"/>
                <w:lang w:eastAsia="es-CO"/>
              </w:rPr>
              <w:t xml:space="preserve"> </w:t>
            </w:r>
            <w:r w:rsidR="00496F75" w:rsidRPr="00506628">
              <w:rPr>
                <w:rFonts w:ascii="Century Gothic" w:eastAsia="Times New Roman" w:hAnsi="Century Gothic" w:cs="Helvetica"/>
                <w:color w:val="3B3835"/>
                <w:sz w:val="20"/>
                <w:szCs w:val="20"/>
                <w:lang w:eastAsia="es-CO"/>
              </w:rPr>
              <w:t xml:space="preserve">del crecimiento y maduración del hombre. </w:t>
            </w:r>
          </w:p>
          <w:p w:rsidR="00550306" w:rsidRPr="00506628" w:rsidRDefault="00550306" w:rsidP="00550306">
            <w:pPr>
              <w:rPr>
                <w:rFonts w:ascii="Century Gothic" w:eastAsia="Times New Roman" w:hAnsi="Century Gothic" w:cs="Helvetica"/>
                <w:color w:val="3B3835"/>
                <w:sz w:val="20"/>
                <w:szCs w:val="20"/>
                <w:lang w:eastAsia="es-CO"/>
              </w:rPr>
            </w:pPr>
          </w:p>
          <w:p w:rsidR="00550306" w:rsidRPr="00506628" w:rsidRDefault="00496F75" w:rsidP="00550306">
            <w:pPr>
              <w:jc w:val="both"/>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En este sentido, se ocupa del análisis, descripción, comprensión y</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explicación de los procesos cognoscitivos por los que las personas adquieren, almacenan, recuperan y usan el</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conocimiento. Su objeto es el funcionamiento de la mente, las operaciones que realiza y resultados de las</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mismas; la cognición y relaciones con la conducta.</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En el desarrollo del paradigma cognitivo concurren una amplia gama de explicaciones teóricas, modulares y</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paradigmáticas desde distintas corrientes psicológicas, epistemológicas y de recursos tecnológicos que han</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permitido conocer el constantemente variable campo de la cognición.</w:t>
            </w:r>
            <w:r w:rsidR="00550306" w:rsidRPr="00506628">
              <w:rPr>
                <w:rFonts w:ascii="Century Gothic" w:eastAsia="Times New Roman" w:hAnsi="Century Gothic" w:cs="Helvetica"/>
                <w:color w:val="3B3835"/>
                <w:sz w:val="20"/>
                <w:szCs w:val="20"/>
                <w:lang w:eastAsia="es-CO"/>
              </w:rPr>
              <w:t xml:space="preserve"> </w:t>
            </w:r>
            <w:r w:rsidRPr="00506628">
              <w:rPr>
                <w:rFonts w:ascii="Century Gothic" w:eastAsia="Times New Roman" w:hAnsi="Century Gothic" w:cs="Helvetica"/>
                <w:color w:val="3B3835"/>
                <w:sz w:val="20"/>
                <w:szCs w:val="20"/>
                <w:lang w:eastAsia="es-CO"/>
              </w:rPr>
              <w:t>Así, son varios los teóricos que han aportado enormemente en el conocimiento y descripción de la cognición,</w:t>
            </w:r>
          </w:p>
          <w:p w:rsidR="00550306" w:rsidRPr="00506628" w:rsidRDefault="00550306" w:rsidP="00550306">
            <w:pPr>
              <w:rPr>
                <w:rFonts w:ascii="Century Gothic" w:eastAsia="Times New Roman" w:hAnsi="Century Gothic" w:cs="Helvetica"/>
                <w:color w:val="3B3835"/>
                <w:sz w:val="20"/>
                <w:szCs w:val="20"/>
                <w:lang w:eastAsia="es-CO"/>
              </w:rPr>
            </w:pPr>
          </w:p>
          <w:p w:rsidR="00550306" w:rsidRPr="00506628" w:rsidRDefault="00496F75" w:rsidP="00550306">
            <w:pPr>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EL PENSAMIENTO: CONCEPTO Y TIPOS DE PENSAMIENTO.</w:t>
            </w:r>
          </w:p>
          <w:p w:rsidR="00550306" w:rsidRPr="00506628" w:rsidRDefault="00550306" w:rsidP="00550306">
            <w:pPr>
              <w:rPr>
                <w:rFonts w:ascii="Century Gothic" w:eastAsia="Times New Roman" w:hAnsi="Century Gothic" w:cs="Helvetica"/>
                <w:color w:val="3B3835"/>
                <w:sz w:val="20"/>
                <w:szCs w:val="20"/>
                <w:lang w:eastAsia="es-CO"/>
              </w:rPr>
            </w:pPr>
          </w:p>
          <w:p w:rsidR="00550306" w:rsidRPr="00506628" w:rsidRDefault="00496F75" w:rsidP="00550306">
            <w:pPr>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PROGRAMAS Y ESTRATEGIAS QUE POSIBILITAN DESARROLLO DE PENSAMIENTO: ¿CUÁLES SON Y CÓMO APLICARLAS EN EL AULA?</w:t>
            </w:r>
          </w:p>
          <w:p w:rsidR="00550306" w:rsidRPr="00506628" w:rsidRDefault="00550306" w:rsidP="00550306">
            <w:pPr>
              <w:rPr>
                <w:rFonts w:ascii="Century Gothic" w:eastAsia="Times New Roman" w:hAnsi="Century Gothic" w:cs="Helvetica"/>
                <w:color w:val="3B3835"/>
                <w:sz w:val="20"/>
                <w:szCs w:val="20"/>
                <w:lang w:eastAsia="es-CO"/>
              </w:rPr>
            </w:pPr>
          </w:p>
          <w:p w:rsidR="00550306" w:rsidRPr="00506628" w:rsidRDefault="00496F75" w:rsidP="00550306">
            <w:pPr>
              <w:rPr>
                <w:rFonts w:ascii="Century Gothic" w:eastAsia="Times New Roman" w:hAnsi="Century Gothic" w:cs="Helvetica"/>
                <w:color w:val="3B3835"/>
                <w:sz w:val="20"/>
                <w:szCs w:val="20"/>
                <w:lang w:eastAsia="es-CO"/>
              </w:rPr>
            </w:pPr>
            <w:r w:rsidRPr="00506628">
              <w:rPr>
                <w:rFonts w:ascii="Century Gothic" w:eastAsia="Times New Roman" w:hAnsi="Century Gothic" w:cs="Helvetica"/>
                <w:color w:val="3B3835"/>
                <w:sz w:val="20"/>
                <w:szCs w:val="20"/>
                <w:lang w:eastAsia="es-CO"/>
              </w:rPr>
              <w:t>ACTIVIDADES</w:t>
            </w:r>
          </w:p>
          <w:p w:rsidR="00301939" w:rsidRPr="00506628" w:rsidRDefault="00496F75" w:rsidP="00550306">
            <w:pPr>
              <w:rPr>
                <w:rFonts w:ascii="Century Gothic" w:hAnsi="Century Gothic"/>
                <w:sz w:val="20"/>
                <w:szCs w:val="20"/>
              </w:rPr>
            </w:pPr>
            <w:r w:rsidRPr="00506628">
              <w:rPr>
                <w:rFonts w:ascii="Century Gothic" w:eastAsia="Times New Roman" w:hAnsi="Century Gothic" w:cs="Helvetica"/>
                <w:color w:val="3B3835"/>
                <w:sz w:val="20"/>
                <w:szCs w:val="20"/>
                <w:lang w:eastAsia="es-CO"/>
              </w:rPr>
              <w:t xml:space="preserve"> </w:t>
            </w:r>
            <w:r w:rsidR="00301939" w:rsidRPr="00506628">
              <w:rPr>
                <w:rFonts w:ascii="Century Gothic" w:hAnsi="Century Gothic"/>
                <w:sz w:val="20"/>
                <w:szCs w:val="20"/>
              </w:rPr>
              <w:t>DESARROLLO COGNITIVO EN EL PERÍODO DE 6-12 AÑOS</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INFANCIA Y ADOLESCENCIA COMO CONTEXTOS DE DESARROLLO</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Evaluación y evolución del lenguaje</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lastRenderedPageBreak/>
              <w:t>- Pe</w:t>
            </w:r>
            <w:r w:rsidR="00550306" w:rsidRPr="00506628">
              <w:rPr>
                <w:rFonts w:ascii="Century Gothic" w:hAnsi="Century Gothic"/>
                <w:sz w:val="20"/>
                <w:szCs w:val="20"/>
              </w:rPr>
              <w:t>r</w:t>
            </w:r>
            <w:r w:rsidRPr="00506628">
              <w:rPr>
                <w:rFonts w:ascii="Century Gothic" w:hAnsi="Century Gothic"/>
                <w:sz w:val="20"/>
                <w:szCs w:val="20"/>
              </w:rPr>
              <w:t>fil afectivo-emocional de 6 a 12 años</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 Autoestima: Características y evaluación</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 Evolución del concepto de amistad</w:t>
            </w:r>
          </w:p>
          <w:p w:rsidR="00301939" w:rsidRPr="00506628" w:rsidRDefault="00301939" w:rsidP="00301939">
            <w:pPr>
              <w:jc w:val="both"/>
              <w:rPr>
                <w:rFonts w:ascii="Century Gothic" w:hAnsi="Century Gothic"/>
                <w:sz w:val="20"/>
                <w:szCs w:val="20"/>
              </w:rPr>
            </w:pPr>
            <w:r w:rsidRPr="00506628">
              <w:rPr>
                <w:rFonts w:ascii="Century Gothic" w:hAnsi="Century Gothic"/>
                <w:sz w:val="20"/>
                <w:szCs w:val="20"/>
              </w:rPr>
              <w:t>- Empatía cognitiva y emocional de 10 a 12 años</w:t>
            </w:r>
          </w:p>
        </w:tc>
      </w:tr>
      <w:tr w:rsidR="000634A6" w:rsidRPr="00550306" w:rsidTr="00301939">
        <w:tc>
          <w:tcPr>
            <w:tcW w:w="534" w:type="dxa"/>
          </w:tcPr>
          <w:p w:rsidR="000634A6" w:rsidRDefault="000634A6"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p w:rsidR="000634A6" w:rsidRDefault="000634A6" w:rsidP="00ED55D6">
            <w:pPr>
              <w:jc w:val="both"/>
              <w:rPr>
                <w:rFonts w:ascii="Century Gothic" w:hAnsi="Century Gothic"/>
                <w:b/>
                <w:sz w:val="20"/>
                <w:szCs w:val="20"/>
              </w:rPr>
            </w:pPr>
            <w:r w:rsidRPr="00550306">
              <w:rPr>
                <w:rFonts w:ascii="Century Gothic" w:hAnsi="Century Gothic"/>
                <w:b/>
                <w:sz w:val="20"/>
                <w:szCs w:val="20"/>
              </w:rPr>
              <w:t>4</w:t>
            </w:r>
          </w:p>
          <w:p w:rsidR="004351E4" w:rsidRDefault="004351E4"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Pr="00550306" w:rsidRDefault="004351E4" w:rsidP="00ED55D6">
            <w:pPr>
              <w:jc w:val="both"/>
              <w:rPr>
                <w:rFonts w:ascii="Century Gothic" w:hAnsi="Century Gothic"/>
                <w:b/>
                <w:sz w:val="20"/>
                <w:szCs w:val="20"/>
              </w:rPr>
            </w:pPr>
          </w:p>
        </w:tc>
        <w:tc>
          <w:tcPr>
            <w:tcW w:w="1771" w:type="dxa"/>
          </w:tcPr>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LECTOESCRITURA</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0634A6" w:rsidRDefault="000634A6"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tc>
      </w:tr>
      <w:tr w:rsidR="000634A6" w:rsidRPr="00550306" w:rsidTr="00301939">
        <w:tc>
          <w:tcPr>
            <w:tcW w:w="534" w:type="dxa"/>
          </w:tcPr>
          <w:p w:rsidR="000634A6" w:rsidRDefault="000634A6"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5</w:t>
            </w:r>
          </w:p>
        </w:tc>
        <w:tc>
          <w:tcPr>
            <w:tcW w:w="1771" w:type="dxa"/>
          </w:tcPr>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ENTORNOS VIRTUALES DE APRENDIZAJE/DIC. TECNOLOGÍA</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4351E4" w:rsidRDefault="004351E4" w:rsidP="00ED55D6">
            <w:pPr>
              <w:jc w:val="both"/>
              <w:rPr>
                <w:rFonts w:ascii="Arial" w:hAnsi="Arial" w:cs="Arial"/>
                <w:color w:val="58595B"/>
                <w:sz w:val="21"/>
                <w:szCs w:val="21"/>
              </w:rPr>
            </w:pPr>
          </w:p>
          <w:p w:rsidR="00F07110" w:rsidRPr="00F07110" w:rsidRDefault="00F07110" w:rsidP="00F07110">
            <w:pPr>
              <w:jc w:val="both"/>
              <w:rPr>
                <w:rFonts w:ascii="Arial" w:hAnsi="Arial" w:cs="Arial"/>
                <w:color w:val="58595B"/>
                <w:sz w:val="21"/>
                <w:szCs w:val="21"/>
              </w:rPr>
            </w:pPr>
            <w:r w:rsidRPr="00F07110">
              <w:rPr>
                <w:rFonts w:ascii="Arial" w:hAnsi="Arial" w:cs="Arial"/>
                <w:color w:val="58595B"/>
                <w:sz w:val="21"/>
                <w:szCs w:val="21"/>
              </w:rPr>
              <w:t>Buscar, seleccionar, utilizar y presentar la información usando medios tecnológicos avanzados.</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Adquirir y desarrollar habilidades de relación interpersonal.</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Trabajar en equipo y comunicars</w:t>
            </w:r>
            <w:r>
              <w:rPr>
                <w:rFonts w:ascii="Arial" w:hAnsi="Arial" w:cs="Arial"/>
                <w:color w:val="58595B"/>
                <w:sz w:val="21"/>
                <w:szCs w:val="21"/>
              </w:rPr>
              <w:t>e en grupos multidisciplinares.</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xml:space="preserve"> Investigar y seguir aprendiendo con autonomía.</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Innovar con creatividad.</w:t>
            </w:r>
          </w:p>
          <w:p w:rsidR="00F07110" w:rsidRPr="00F07110" w:rsidRDefault="00F07110" w:rsidP="00F07110">
            <w:pPr>
              <w:jc w:val="both"/>
              <w:rPr>
                <w:rFonts w:ascii="Arial" w:hAnsi="Arial" w:cs="Arial"/>
                <w:color w:val="58595B"/>
                <w:sz w:val="21"/>
                <w:szCs w:val="21"/>
              </w:rPr>
            </w:pP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Conocer y aplicar en las actividades de aula las tecnologías de la</w:t>
            </w:r>
            <w:r>
              <w:rPr>
                <w:rFonts w:ascii="Arial" w:hAnsi="Arial" w:cs="Arial"/>
                <w:color w:val="58595B"/>
                <w:sz w:val="21"/>
                <w:szCs w:val="21"/>
              </w:rPr>
              <w:t xml:space="preserve"> información y la comunicación, </w:t>
            </w:r>
            <w:r w:rsidRPr="00F07110">
              <w:rPr>
                <w:rFonts w:ascii="Arial" w:hAnsi="Arial" w:cs="Arial"/>
                <w:color w:val="58595B"/>
                <w:sz w:val="21"/>
                <w:szCs w:val="21"/>
              </w:rPr>
              <w:t xml:space="preserve">para impulsar un aprendizaje comprensivo y crítico. </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Discernir selectivam</w:t>
            </w:r>
            <w:r>
              <w:rPr>
                <w:rFonts w:ascii="Arial" w:hAnsi="Arial" w:cs="Arial"/>
                <w:color w:val="58595B"/>
                <w:sz w:val="21"/>
                <w:szCs w:val="21"/>
              </w:rPr>
              <w:t xml:space="preserve">ente la información audiovisual </w:t>
            </w:r>
            <w:r w:rsidRPr="00F07110">
              <w:rPr>
                <w:rFonts w:ascii="Arial" w:hAnsi="Arial" w:cs="Arial"/>
                <w:color w:val="58595B"/>
                <w:sz w:val="21"/>
                <w:szCs w:val="21"/>
              </w:rPr>
              <w:t>que contribuya a los apr</w:t>
            </w:r>
            <w:r>
              <w:rPr>
                <w:rFonts w:ascii="Arial" w:hAnsi="Arial" w:cs="Arial"/>
                <w:color w:val="58595B"/>
                <w:sz w:val="21"/>
                <w:szCs w:val="21"/>
              </w:rPr>
              <w:t>endizajes, a la formación ciudadana</w:t>
            </w:r>
            <w:r w:rsidRPr="00F07110">
              <w:rPr>
                <w:rFonts w:ascii="Arial" w:hAnsi="Arial" w:cs="Arial"/>
                <w:color w:val="58595B"/>
                <w:sz w:val="21"/>
                <w:szCs w:val="21"/>
              </w:rPr>
              <w:t xml:space="preserve"> y a la riqueza cultural.</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Conocer las áreas curriculares de la Educación Primaria, la relación in</w:t>
            </w:r>
            <w:r>
              <w:rPr>
                <w:rFonts w:ascii="Arial" w:hAnsi="Arial" w:cs="Arial"/>
                <w:color w:val="58595B"/>
                <w:sz w:val="21"/>
                <w:szCs w:val="21"/>
              </w:rPr>
              <w:t xml:space="preserve">terdisciplinar entre ellas, los </w:t>
            </w:r>
            <w:r w:rsidRPr="00F07110">
              <w:rPr>
                <w:rFonts w:ascii="Arial" w:hAnsi="Arial" w:cs="Arial"/>
                <w:color w:val="58595B"/>
                <w:sz w:val="21"/>
                <w:szCs w:val="21"/>
              </w:rPr>
              <w:t>criterios de evaluación y el cuerpo de conocimientos didácticos e</w:t>
            </w:r>
            <w:r>
              <w:rPr>
                <w:rFonts w:ascii="Arial" w:hAnsi="Arial" w:cs="Arial"/>
                <w:color w:val="58595B"/>
                <w:sz w:val="21"/>
                <w:szCs w:val="21"/>
              </w:rPr>
              <w:t xml:space="preserve">n torno a los procedimientos de </w:t>
            </w:r>
            <w:r w:rsidRPr="00F07110">
              <w:rPr>
                <w:rFonts w:ascii="Arial" w:hAnsi="Arial" w:cs="Arial"/>
                <w:color w:val="58595B"/>
                <w:sz w:val="21"/>
                <w:szCs w:val="21"/>
              </w:rPr>
              <w:t>enseñanza y aprendizaje respectivos.</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Diseñar, planificar y evaluar procesos de enseñanza y aprendizaje</w:t>
            </w:r>
            <w:r>
              <w:rPr>
                <w:rFonts w:ascii="Arial" w:hAnsi="Arial" w:cs="Arial"/>
                <w:color w:val="58595B"/>
                <w:sz w:val="21"/>
                <w:szCs w:val="21"/>
              </w:rPr>
              <w:t xml:space="preserve">, tanto individualmente como en </w:t>
            </w:r>
            <w:r w:rsidRPr="00F07110">
              <w:rPr>
                <w:rFonts w:ascii="Arial" w:hAnsi="Arial" w:cs="Arial"/>
                <w:color w:val="58595B"/>
                <w:sz w:val="21"/>
                <w:szCs w:val="21"/>
              </w:rPr>
              <w:t>colaboración con otros doc</w:t>
            </w:r>
            <w:r>
              <w:rPr>
                <w:rFonts w:ascii="Arial" w:hAnsi="Arial" w:cs="Arial"/>
                <w:color w:val="58595B"/>
                <w:sz w:val="21"/>
                <w:szCs w:val="21"/>
              </w:rPr>
              <w:t>entes y profesionales</w:t>
            </w:r>
            <w:r w:rsidRPr="00F07110">
              <w:rPr>
                <w:rFonts w:ascii="Arial" w:hAnsi="Arial" w:cs="Arial"/>
                <w:color w:val="58595B"/>
                <w:sz w:val="21"/>
                <w:szCs w:val="21"/>
              </w:rPr>
              <w:t>.</w:t>
            </w:r>
          </w:p>
          <w:p w:rsidR="00F07110" w:rsidRPr="00F07110" w:rsidRDefault="00F07110" w:rsidP="00F07110">
            <w:pPr>
              <w:jc w:val="both"/>
              <w:rPr>
                <w:rFonts w:ascii="Arial" w:hAnsi="Arial" w:cs="Arial"/>
                <w:color w:val="58595B"/>
                <w:sz w:val="21"/>
                <w:szCs w:val="21"/>
              </w:rPr>
            </w:pPr>
          </w:p>
          <w:p w:rsidR="00F07110" w:rsidRPr="00F07110" w:rsidRDefault="00F07110" w:rsidP="00F07110">
            <w:pPr>
              <w:jc w:val="both"/>
              <w:rPr>
                <w:rFonts w:ascii="Arial" w:hAnsi="Arial" w:cs="Arial"/>
                <w:color w:val="58595B"/>
                <w:sz w:val="21"/>
                <w:szCs w:val="21"/>
              </w:rPr>
            </w:pPr>
            <w:r w:rsidRPr="00F07110">
              <w:rPr>
                <w:rFonts w:ascii="Arial" w:hAnsi="Arial" w:cs="Arial"/>
                <w:color w:val="58595B"/>
                <w:sz w:val="21"/>
                <w:szCs w:val="21"/>
              </w:rPr>
              <w:t>Colaborar con los distintos sectores de la comunidad educativa y del entorno social.</w:t>
            </w:r>
          </w:p>
          <w:p w:rsidR="00F07110" w:rsidRPr="00F07110" w:rsidRDefault="00F07110" w:rsidP="00F07110">
            <w:pPr>
              <w:jc w:val="both"/>
              <w:rPr>
                <w:rFonts w:ascii="Arial" w:hAnsi="Arial" w:cs="Arial"/>
                <w:color w:val="58595B"/>
                <w:sz w:val="21"/>
                <w:szCs w:val="21"/>
              </w:rPr>
            </w:pPr>
            <w:r w:rsidRPr="00F07110">
              <w:rPr>
                <w:rFonts w:ascii="Arial" w:hAnsi="Arial" w:cs="Arial"/>
                <w:color w:val="58595B"/>
                <w:sz w:val="21"/>
                <w:szCs w:val="21"/>
              </w:rPr>
              <w:t>.</w:t>
            </w: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Valorar la responsabilidad individual y colectiva en la consecución de un futuro sostenible.</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C10. Reflexionar sobre las prácticas de aula para innovar y mejorar la labor docente.</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Pr>
                <w:rFonts w:ascii="Arial" w:hAnsi="Arial" w:cs="Arial"/>
                <w:color w:val="58595B"/>
                <w:sz w:val="21"/>
                <w:szCs w:val="21"/>
              </w:rPr>
              <w:t xml:space="preserve"> Adquirir hábitos y </w:t>
            </w:r>
            <w:r w:rsidRPr="00F07110">
              <w:rPr>
                <w:rFonts w:ascii="Arial" w:hAnsi="Arial" w:cs="Arial"/>
                <w:color w:val="58595B"/>
                <w:sz w:val="21"/>
                <w:szCs w:val="21"/>
              </w:rPr>
              <w:t>destrezas para el aprendizaje autónomo y cooperativo y promoverlo entre los estudiantes.</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xml:space="preserve">Conocer y aplicar en las aulas las tecnologías de la información y de la comunicación. </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Reconocer la mutua influencia entre ciencia, sociedad y desar</w:t>
            </w:r>
            <w:r>
              <w:rPr>
                <w:rFonts w:ascii="Arial" w:hAnsi="Arial" w:cs="Arial"/>
                <w:color w:val="58595B"/>
                <w:sz w:val="21"/>
                <w:szCs w:val="21"/>
              </w:rPr>
              <w:t xml:space="preserve">rollo tecnológico, así como las </w:t>
            </w:r>
            <w:r w:rsidRPr="00F07110">
              <w:rPr>
                <w:rFonts w:ascii="Arial" w:hAnsi="Arial" w:cs="Arial"/>
                <w:color w:val="58595B"/>
                <w:sz w:val="21"/>
                <w:szCs w:val="21"/>
              </w:rPr>
              <w:t>conductas ciudadanas pertinentes, para procurar un futuro sostenible.</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Desarrollar y evaluar contenidos del currículo mediante r</w:t>
            </w:r>
            <w:r>
              <w:rPr>
                <w:rFonts w:ascii="Arial" w:hAnsi="Arial" w:cs="Arial"/>
                <w:color w:val="58595B"/>
                <w:sz w:val="21"/>
                <w:szCs w:val="21"/>
              </w:rPr>
              <w:t xml:space="preserve">ecursos didácticos apropiados y </w:t>
            </w:r>
            <w:r w:rsidRPr="00F07110">
              <w:rPr>
                <w:rFonts w:ascii="Arial" w:hAnsi="Arial" w:cs="Arial"/>
                <w:color w:val="58595B"/>
                <w:sz w:val="21"/>
                <w:szCs w:val="21"/>
              </w:rPr>
              <w:t>promover las competencias correspondientes en los estudiantes.</w:t>
            </w:r>
          </w:p>
          <w:p w:rsidR="00F07110" w:rsidRP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Desarrollar y evaluar contenidos del currículo mediante r</w:t>
            </w:r>
            <w:r>
              <w:rPr>
                <w:rFonts w:ascii="Arial" w:hAnsi="Arial" w:cs="Arial"/>
                <w:color w:val="58595B"/>
                <w:sz w:val="21"/>
                <w:szCs w:val="21"/>
              </w:rPr>
              <w:t xml:space="preserve">ecursos didácticos apropiados y </w:t>
            </w:r>
            <w:r w:rsidRPr="00F07110">
              <w:rPr>
                <w:rFonts w:ascii="Arial" w:hAnsi="Arial" w:cs="Arial"/>
                <w:color w:val="58595B"/>
                <w:sz w:val="21"/>
                <w:szCs w:val="21"/>
              </w:rPr>
              <w:t>promover las competencias correspondientes a los estudiantes.</w:t>
            </w:r>
          </w:p>
          <w:p w:rsidR="00F07110" w:rsidRDefault="00F07110"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Conocer y comprender los conceptos y termi</w:t>
            </w:r>
            <w:r w:rsidR="00E051A4">
              <w:rPr>
                <w:rFonts w:ascii="Arial" w:hAnsi="Arial" w:cs="Arial"/>
                <w:color w:val="58595B"/>
                <w:sz w:val="21"/>
                <w:szCs w:val="21"/>
              </w:rPr>
              <w:t>nología propios de esta disciplina.</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Reflexionar crítica y éticamente sobre el papel de las TIC en la sociedad, y en la escuela.</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Adquirir el conocimiento básico sobre los fundamentos teóricos de los medio</w:t>
            </w:r>
            <w:r w:rsidR="00E051A4">
              <w:rPr>
                <w:rFonts w:ascii="Arial" w:hAnsi="Arial" w:cs="Arial"/>
                <w:color w:val="58595B"/>
                <w:sz w:val="21"/>
                <w:szCs w:val="21"/>
              </w:rPr>
              <w:t xml:space="preserve">s audiovisuales, informáticos y </w:t>
            </w:r>
            <w:r w:rsidRPr="00F07110">
              <w:rPr>
                <w:rFonts w:ascii="Arial" w:hAnsi="Arial" w:cs="Arial"/>
                <w:color w:val="58595B"/>
                <w:sz w:val="21"/>
                <w:szCs w:val="21"/>
              </w:rPr>
              <w:t>telemáticos, y saber utilizarlos adecuadamente.</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lastRenderedPageBreak/>
              <w:t>• Establecer una dimensión práctica de los medios clásicos y digitales en el ámbito educativo.</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Conocer, analizar y valorar las funciones y aplicaciones de los diferentes recursos en la enseñanza.</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Analizar y reflexionar sobre los medios de comunicación de masas en educación.</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Dar respuesta a una realidad social que educa y socializa con med</w:t>
            </w:r>
            <w:r w:rsidR="00E051A4">
              <w:rPr>
                <w:rFonts w:ascii="Arial" w:hAnsi="Arial" w:cs="Arial"/>
                <w:color w:val="58595B"/>
                <w:sz w:val="21"/>
                <w:szCs w:val="21"/>
              </w:rPr>
              <w:t xml:space="preserve">ios y tecnologías de naturaleza </w:t>
            </w:r>
            <w:r w:rsidRPr="00F07110">
              <w:rPr>
                <w:rFonts w:ascii="Arial" w:hAnsi="Arial" w:cs="Arial"/>
                <w:color w:val="58595B"/>
                <w:sz w:val="21"/>
                <w:szCs w:val="21"/>
              </w:rPr>
              <w:t>audiovisual e informática, mediante la formación de nuestros alumnos en la cultura de las TIC.</w:t>
            </w:r>
          </w:p>
          <w:p w:rsidR="00E051A4" w:rsidRPr="00F07110" w:rsidRDefault="00E051A4" w:rsidP="00F07110">
            <w:pPr>
              <w:jc w:val="both"/>
              <w:rPr>
                <w:rFonts w:ascii="Arial" w:hAnsi="Arial" w:cs="Arial"/>
                <w:color w:val="58595B"/>
                <w:sz w:val="21"/>
                <w:szCs w:val="21"/>
              </w:rPr>
            </w:pPr>
          </w:p>
          <w:p w:rsidR="00F07110" w:rsidRDefault="00F07110" w:rsidP="00F07110">
            <w:pPr>
              <w:jc w:val="both"/>
              <w:rPr>
                <w:rFonts w:ascii="Arial" w:hAnsi="Arial" w:cs="Arial"/>
                <w:color w:val="58595B"/>
                <w:sz w:val="21"/>
                <w:szCs w:val="21"/>
              </w:rPr>
            </w:pPr>
            <w:r w:rsidRPr="00F07110">
              <w:rPr>
                <w:rFonts w:ascii="Arial" w:hAnsi="Arial" w:cs="Arial"/>
                <w:color w:val="58595B"/>
                <w:sz w:val="21"/>
                <w:szCs w:val="21"/>
              </w:rPr>
              <w:t>• Conocer y utilizar diversas herramientas que ofrecen las TIC, para la el acce</w:t>
            </w:r>
            <w:r w:rsidR="00E051A4">
              <w:rPr>
                <w:rFonts w:ascii="Arial" w:hAnsi="Arial" w:cs="Arial"/>
                <w:color w:val="58595B"/>
                <w:sz w:val="21"/>
                <w:szCs w:val="21"/>
              </w:rPr>
              <w:t xml:space="preserve">so a la información, el trabajo </w:t>
            </w:r>
            <w:r w:rsidRPr="00F07110">
              <w:rPr>
                <w:rFonts w:ascii="Arial" w:hAnsi="Arial" w:cs="Arial"/>
                <w:color w:val="58595B"/>
                <w:sz w:val="21"/>
                <w:szCs w:val="21"/>
              </w:rPr>
              <w:t>colaborativo y la organización del trabajo.</w:t>
            </w:r>
          </w:p>
          <w:p w:rsidR="00E051A4" w:rsidRPr="00F07110" w:rsidRDefault="00E051A4" w:rsidP="00F07110">
            <w:pPr>
              <w:jc w:val="both"/>
              <w:rPr>
                <w:rFonts w:ascii="Arial" w:hAnsi="Arial" w:cs="Arial"/>
                <w:color w:val="58595B"/>
                <w:sz w:val="21"/>
                <w:szCs w:val="21"/>
              </w:rPr>
            </w:pPr>
          </w:p>
          <w:p w:rsidR="000634A6" w:rsidRDefault="00A97BBE" w:rsidP="00ED55D6">
            <w:pPr>
              <w:jc w:val="both"/>
              <w:rPr>
                <w:rFonts w:ascii="Arial" w:hAnsi="Arial" w:cs="Arial"/>
                <w:color w:val="58595B"/>
                <w:sz w:val="21"/>
                <w:szCs w:val="21"/>
              </w:rPr>
            </w:pPr>
            <w:r>
              <w:rPr>
                <w:rFonts w:ascii="Arial" w:hAnsi="Arial" w:cs="Arial"/>
                <w:color w:val="58595B"/>
                <w:sz w:val="21"/>
                <w:szCs w:val="21"/>
              </w:rPr>
              <w:t>El Aprendizaje en entornos virtuales</w:t>
            </w:r>
          </w:p>
          <w:p w:rsidR="001A4ECB" w:rsidRDefault="001A4ECB" w:rsidP="00ED55D6">
            <w:pPr>
              <w:jc w:val="both"/>
              <w:rPr>
                <w:rFonts w:ascii="Arial" w:hAnsi="Arial" w:cs="Arial"/>
                <w:color w:val="58595B"/>
                <w:sz w:val="21"/>
                <w:szCs w:val="21"/>
              </w:rPr>
            </w:pPr>
          </w:p>
          <w:p w:rsidR="00A97BBE" w:rsidRDefault="00A97BBE" w:rsidP="00ED55D6">
            <w:pPr>
              <w:jc w:val="both"/>
              <w:rPr>
                <w:rFonts w:ascii="Arial" w:hAnsi="Arial" w:cs="Arial"/>
                <w:color w:val="58595B"/>
                <w:sz w:val="21"/>
                <w:szCs w:val="21"/>
              </w:rPr>
            </w:pPr>
            <w:r>
              <w:rPr>
                <w:rFonts w:ascii="Arial" w:hAnsi="Arial" w:cs="Arial"/>
                <w:color w:val="58595B"/>
                <w:sz w:val="21"/>
                <w:szCs w:val="21"/>
              </w:rPr>
              <w:t>Herramientas tecnológicas para la educación virtual</w:t>
            </w:r>
          </w:p>
          <w:p w:rsidR="001A4ECB" w:rsidRDefault="001A4ECB" w:rsidP="00ED55D6">
            <w:pPr>
              <w:jc w:val="both"/>
              <w:rPr>
                <w:rFonts w:ascii="Arial" w:hAnsi="Arial" w:cs="Arial"/>
                <w:color w:val="58595B"/>
                <w:sz w:val="21"/>
                <w:szCs w:val="21"/>
              </w:rPr>
            </w:pPr>
          </w:p>
          <w:p w:rsidR="00A97BBE" w:rsidRDefault="00A97BBE" w:rsidP="00ED55D6">
            <w:pPr>
              <w:jc w:val="both"/>
              <w:rPr>
                <w:rFonts w:ascii="Arial" w:hAnsi="Arial" w:cs="Arial"/>
                <w:color w:val="58595B"/>
                <w:sz w:val="21"/>
                <w:szCs w:val="21"/>
              </w:rPr>
            </w:pPr>
            <w:r>
              <w:rPr>
                <w:rFonts w:ascii="Arial" w:hAnsi="Arial" w:cs="Arial"/>
                <w:color w:val="58595B"/>
                <w:sz w:val="21"/>
                <w:szCs w:val="21"/>
              </w:rPr>
              <w:t>Gestión docente de plataformas para la educación virtual</w:t>
            </w:r>
          </w:p>
          <w:p w:rsidR="001A4ECB" w:rsidRDefault="001A4ECB" w:rsidP="00ED55D6">
            <w:pPr>
              <w:jc w:val="both"/>
              <w:rPr>
                <w:rFonts w:ascii="Arial" w:hAnsi="Arial" w:cs="Arial"/>
                <w:color w:val="58595B"/>
                <w:sz w:val="21"/>
                <w:szCs w:val="21"/>
              </w:rPr>
            </w:pPr>
          </w:p>
          <w:p w:rsidR="00A97BBE" w:rsidRDefault="00A97BBE" w:rsidP="00ED55D6">
            <w:pPr>
              <w:jc w:val="both"/>
              <w:rPr>
                <w:rFonts w:ascii="Arial" w:hAnsi="Arial" w:cs="Arial"/>
                <w:color w:val="58595B"/>
                <w:sz w:val="21"/>
                <w:szCs w:val="21"/>
              </w:rPr>
            </w:pPr>
            <w:r>
              <w:rPr>
                <w:rFonts w:ascii="Arial" w:hAnsi="Arial" w:cs="Arial"/>
                <w:color w:val="58595B"/>
                <w:sz w:val="21"/>
                <w:szCs w:val="21"/>
              </w:rPr>
              <w:t>Taller de producción de narrativas digitales basado en recursos 2.0</w:t>
            </w:r>
          </w:p>
          <w:p w:rsidR="00F07110" w:rsidRDefault="00F07110" w:rsidP="00ED55D6">
            <w:pPr>
              <w:jc w:val="both"/>
              <w:rPr>
                <w:rFonts w:ascii="Arial" w:hAnsi="Arial" w:cs="Arial"/>
                <w:color w:val="58595B"/>
                <w:sz w:val="21"/>
                <w:szCs w:val="21"/>
              </w:rPr>
            </w:pPr>
          </w:p>
          <w:p w:rsidR="00F07110" w:rsidRDefault="00F07110" w:rsidP="00ED55D6">
            <w:pPr>
              <w:jc w:val="both"/>
              <w:rPr>
                <w:rFonts w:ascii="Arial" w:hAnsi="Arial" w:cs="Arial"/>
                <w:color w:val="58595B"/>
                <w:sz w:val="21"/>
                <w:szCs w:val="21"/>
              </w:rPr>
            </w:pPr>
          </w:p>
          <w:p w:rsidR="001A4ECB" w:rsidRPr="00550306" w:rsidRDefault="001A4ECB" w:rsidP="00ED55D6">
            <w:pPr>
              <w:jc w:val="both"/>
              <w:rPr>
                <w:rFonts w:ascii="Century Gothic" w:hAnsi="Century Gothic"/>
                <w:b/>
                <w:sz w:val="20"/>
                <w:szCs w:val="20"/>
              </w:rPr>
            </w:pPr>
          </w:p>
        </w:tc>
      </w:tr>
      <w:tr w:rsidR="000634A6" w:rsidRPr="00550306" w:rsidTr="00301939">
        <w:tc>
          <w:tcPr>
            <w:tcW w:w="534" w:type="dxa"/>
          </w:tcPr>
          <w:p w:rsidR="000634A6" w:rsidRDefault="000634A6"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Pr="00550306" w:rsidRDefault="004351E4"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6</w:t>
            </w:r>
          </w:p>
        </w:tc>
        <w:tc>
          <w:tcPr>
            <w:tcW w:w="1771" w:type="dxa"/>
          </w:tcPr>
          <w:p w:rsidR="000634A6" w:rsidRDefault="000634A6"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Pr="00550306" w:rsidRDefault="004351E4" w:rsidP="00ED55D6">
            <w:pPr>
              <w:jc w:val="both"/>
              <w:rPr>
                <w:rFonts w:ascii="Century Gothic" w:hAnsi="Century Gothic"/>
                <w:b/>
                <w:sz w:val="20"/>
                <w:szCs w:val="20"/>
              </w:rPr>
            </w:pPr>
          </w:p>
          <w:p w:rsidR="000634A6" w:rsidRDefault="000634A6" w:rsidP="00ED55D6">
            <w:pPr>
              <w:jc w:val="both"/>
              <w:rPr>
                <w:rFonts w:ascii="Century Gothic" w:hAnsi="Century Gothic"/>
                <w:b/>
                <w:sz w:val="20"/>
                <w:szCs w:val="20"/>
              </w:rPr>
            </w:pPr>
            <w:r w:rsidRPr="00550306">
              <w:rPr>
                <w:rFonts w:ascii="Century Gothic" w:hAnsi="Century Gothic"/>
                <w:b/>
                <w:sz w:val="20"/>
                <w:szCs w:val="20"/>
              </w:rPr>
              <w:t>INGLÉS</w:t>
            </w:r>
          </w:p>
          <w:p w:rsidR="001A4ECB" w:rsidRDefault="001A4ECB" w:rsidP="00ED55D6">
            <w:pPr>
              <w:jc w:val="both"/>
              <w:rPr>
                <w:rFonts w:ascii="Century Gothic" w:hAnsi="Century Gothic"/>
                <w:b/>
                <w:sz w:val="20"/>
                <w:szCs w:val="20"/>
              </w:rPr>
            </w:pPr>
          </w:p>
          <w:p w:rsidR="003C25EB" w:rsidRDefault="003C25EB" w:rsidP="00ED55D6">
            <w:pPr>
              <w:jc w:val="both"/>
              <w:rPr>
                <w:rFonts w:ascii="Century Gothic" w:hAnsi="Century Gothic"/>
                <w:b/>
                <w:sz w:val="20"/>
                <w:szCs w:val="20"/>
              </w:rPr>
            </w:pPr>
          </w:p>
          <w:p w:rsidR="003C25EB" w:rsidRDefault="003C25EB" w:rsidP="00ED55D6">
            <w:pPr>
              <w:jc w:val="both"/>
              <w:rPr>
                <w:rFonts w:ascii="Century Gothic" w:hAnsi="Century Gothic"/>
                <w:b/>
                <w:sz w:val="20"/>
                <w:szCs w:val="20"/>
              </w:rPr>
            </w:pPr>
          </w:p>
          <w:p w:rsidR="003C25EB" w:rsidRDefault="003C25E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0634A6" w:rsidRPr="00550306" w:rsidRDefault="000634A6" w:rsidP="00ED55D6">
            <w:pPr>
              <w:jc w:val="both"/>
              <w:rPr>
                <w:rFonts w:ascii="Century Gothic" w:hAnsi="Century Gothic"/>
                <w:b/>
                <w:sz w:val="20"/>
                <w:szCs w:val="20"/>
              </w:rPr>
            </w:pPr>
          </w:p>
        </w:tc>
      </w:tr>
      <w:tr w:rsidR="000634A6" w:rsidRPr="00550306" w:rsidTr="00301939">
        <w:tc>
          <w:tcPr>
            <w:tcW w:w="534" w:type="dxa"/>
          </w:tcPr>
          <w:p w:rsidR="000634A6" w:rsidRDefault="000634A6"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7</w:t>
            </w:r>
          </w:p>
        </w:tc>
        <w:tc>
          <w:tcPr>
            <w:tcW w:w="1771" w:type="dxa"/>
          </w:tcPr>
          <w:p w:rsidR="000634A6" w:rsidRDefault="000634A6"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4351E4" w:rsidRDefault="004351E4" w:rsidP="00ED55D6">
            <w:pPr>
              <w:jc w:val="both"/>
              <w:rPr>
                <w:rFonts w:ascii="Century Gothic" w:hAnsi="Century Gothic"/>
                <w:b/>
                <w:sz w:val="20"/>
                <w:szCs w:val="20"/>
              </w:rPr>
            </w:pPr>
          </w:p>
          <w:p w:rsidR="004351E4" w:rsidRPr="00550306" w:rsidRDefault="004351E4" w:rsidP="00ED55D6">
            <w:pPr>
              <w:jc w:val="both"/>
              <w:rPr>
                <w:rFonts w:ascii="Century Gothic" w:hAnsi="Century Gothic"/>
                <w:b/>
                <w:sz w:val="20"/>
                <w:szCs w:val="20"/>
              </w:rPr>
            </w:pPr>
          </w:p>
          <w:p w:rsidR="000634A6" w:rsidRDefault="000634A6" w:rsidP="00ED55D6">
            <w:pPr>
              <w:jc w:val="both"/>
              <w:rPr>
                <w:rFonts w:ascii="Century Gothic" w:hAnsi="Century Gothic"/>
                <w:b/>
                <w:sz w:val="20"/>
                <w:szCs w:val="20"/>
              </w:rPr>
            </w:pPr>
            <w:r w:rsidRPr="00550306">
              <w:rPr>
                <w:rFonts w:ascii="Century Gothic" w:hAnsi="Century Gothic"/>
                <w:b/>
                <w:sz w:val="20"/>
                <w:szCs w:val="20"/>
              </w:rPr>
              <w:t>EDUCACIÓN ESPECIAL</w:t>
            </w: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3C25EB" w:rsidRDefault="003C25EB" w:rsidP="003C25EB">
            <w:pPr>
              <w:jc w:val="both"/>
              <w:rPr>
                <w:rFonts w:ascii="Century Gothic" w:hAnsi="Century Gothic"/>
                <w:sz w:val="20"/>
                <w:szCs w:val="20"/>
              </w:rPr>
            </w:pPr>
            <w:r w:rsidRPr="003C25EB">
              <w:rPr>
                <w:rFonts w:ascii="Century Gothic" w:hAnsi="Century Gothic"/>
                <w:sz w:val="20"/>
                <w:szCs w:val="20"/>
              </w:rPr>
              <w:t>Concepto, definición y clasificación de las Dificultades de Aprendizaje.</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El proceso de enseñanza/aprendizaje basado en competencias y sus dificultades.</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Aspectos sociales y personales vinculados a las dificultades de aprendizaje.</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Desarrollo y adquisición de la lengua oral: evaluación e intervención ed</w:t>
            </w:r>
            <w:r>
              <w:rPr>
                <w:rFonts w:ascii="Century Gothic" w:hAnsi="Century Gothic"/>
                <w:sz w:val="20"/>
                <w:szCs w:val="20"/>
              </w:rPr>
              <w:t xml:space="preserve">ucativa en los trastornos de la </w:t>
            </w:r>
            <w:r w:rsidRPr="003C25EB">
              <w:rPr>
                <w:rFonts w:ascii="Century Gothic" w:hAnsi="Century Gothic"/>
                <w:sz w:val="20"/>
                <w:szCs w:val="20"/>
              </w:rPr>
              <w:t>lengua oral.</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Adquisición de la lectoescritura e intervención educativa en las dificultades del lenguaje escrito.</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Aprendizaje de las matemáticas e intervención educativa en las dificultades en el cálc</w:t>
            </w:r>
            <w:r>
              <w:rPr>
                <w:rFonts w:ascii="Century Gothic" w:hAnsi="Century Gothic"/>
                <w:sz w:val="20"/>
                <w:szCs w:val="20"/>
              </w:rPr>
              <w:t xml:space="preserve">ulo y la resolución </w:t>
            </w:r>
            <w:r w:rsidRPr="003C25EB">
              <w:rPr>
                <w:rFonts w:ascii="Century Gothic" w:hAnsi="Century Gothic"/>
                <w:sz w:val="20"/>
                <w:szCs w:val="20"/>
              </w:rPr>
              <w:t>de problemas.</w:t>
            </w:r>
          </w:p>
          <w:p w:rsidR="003C25EB" w:rsidRPr="003C25EB" w:rsidRDefault="003C25EB" w:rsidP="003C25EB">
            <w:pPr>
              <w:jc w:val="both"/>
              <w:rPr>
                <w:rFonts w:ascii="Century Gothic" w:hAnsi="Century Gothic"/>
                <w:sz w:val="20"/>
                <w:szCs w:val="20"/>
              </w:rPr>
            </w:pPr>
          </w:p>
          <w:p w:rsidR="000634A6" w:rsidRDefault="003C25EB" w:rsidP="003C25EB">
            <w:pPr>
              <w:jc w:val="both"/>
              <w:rPr>
                <w:rFonts w:ascii="Century Gothic" w:hAnsi="Century Gothic"/>
                <w:sz w:val="20"/>
                <w:szCs w:val="20"/>
              </w:rPr>
            </w:pPr>
            <w:r w:rsidRPr="003C25EB">
              <w:rPr>
                <w:rFonts w:ascii="Century Gothic" w:hAnsi="Century Gothic"/>
                <w:sz w:val="20"/>
                <w:szCs w:val="20"/>
              </w:rPr>
              <w:t>Dificultades de aprendizaje asociadas al conocimiento del medio</w:t>
            </w:r>
          </w:p>
          <w:p w:rsidR="003C25EB" w:rsidRDefault="003C25EB"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xml:space="preserve">Objetivo general: Comprender los aspectos psicopedagógicos implicados en el </w:t>
            </w:r>
            <w:r w:rsidR="00965E97" w:rsidRPr="00965E97">
              <w:rPr>
                <w:rFonts w:ascii="Century Gothic" w:hAnsi="Century Gothic"/>
                <w:sz w:val="20"/>
                <w:szCs w:val="20"/>
              </w:rPr>
              <w:t xml:space="preserve">fenómeno de las Dificultades de </w:t>
            </w:r>
            <w:r w:rsidRPr="00965E97">
              <w:rPr>
                <w:rFonts w:ascii="Century Gothic" w:hAnsi="Century Gothic"/>
                <w:sz w:val="20"/>
                <w:szCs w:val="20"/>
              </w:rPr>
              <w:t>Aprendizaje</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Objetivos específicos:</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Obtener una primera aproximación al concepto de Dificultades de A</w:t>
            </w:r>
            <w:r w:rsidR="00965E97" w:rsidRPr="00965E97">
              <w:rPr>
                <w:rFonts w:ascii="Century Gothic" w:hAnsi="Century Gothic"/>
                <w:sz w:val="20"/>
                <w:szCs w:val="20"/>
              </w:rPr>
              <w:t xml:space="preserve">prendizaje así como un adecuado </w:t>
            </w:r>
            <w:r w:rsidRPr="00965E97">
              <w:rPr>
                <w:rFonts w:ascii="Century Gothic" w:hAnsi="Century Gothic"/>
                <w:sz w:val="20"/>
                <w:szCs w:val="20"/>
              </w:rPr>
              <w:t>conocimiento de las causas y factores asociados a su etiología, e igual</w:t>
            </w:r>
            <w:r w:rsidR="00965E97" w:rsidRPr="00965E97">
              <w:rPr>
                <w:rFonts w:ascii="Century Gothic" w:hAnsi="Century Gothic"/>
                <w:sz w:val="20"/>
                <w:szCs w:val="20"/>
              </w:rPr>
              <w:t xml:space="preserve">mente, las teorías y paradigmas </w:t>
            </w:r>
            <w:r w:rsidRPr="00965E97">
              <w:rPr>
                <w:rFonts w:ascii="Century Gothic" w:hAnsi="Century Gothic"/>
                <w:sz w:val="20"/>
                <w:szCs w:val="20"/>
              </w:rPr>
              <w:t>más importantes vigentes en la actualidad.</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Conocer los contextos principales asociados al desarrollo y mante</w:t>
            </w:r>
            <w:r w:rsidR="00965E97" w:rsidRPr="00965E97">
              <w:rPr>
                <w:rFonts w:ascii="Century Gothic" w:hAnsi="Century Gothic"/>
                <w:sz w:val="20"/>
                <w:szCs w:val="20"/>
              </w:rPr>
              <w:t xml:space="preserve">nimiento de las Dificultades de </w:t>
            </w:r>
            <w:r w:rsidRPr="00965E97">
              <w:rPr>
                <w:rFonts w:ascii="Century Gothic" w:hAnsi="Century Gothic"/>
                <w:sz w:val="20"/>
                <w:szCs w:val="20"/>
              </w:rPr>
              <w:t>Aprendizaje y el rol de padres y profesores como agentes</w:t>
            </w:r>
            <w:r w:rsidR="00965E97" w:rsidRPr="00965E97">
              <w:rPr>
                <w:rFonts w:ascii="Century Gothic" w:hAnsi="Century Gothic"/>
                <w:sz w:val="20"/>
                <w:szCs w:val="20"/>
              </w:rPr>
              <w:t xml:space="preserve"> desencadenantes, moduladores y </w:t>
            </w:r>
            <w:r w:rsidRPr="00965E97">
              <w:rPr>
                <w:rFonts w:ascii="Century Gothic" w:hAnsi="Century Gothic"/>
                <w:sz w:val="20"/>
                <w:szCs w:val="20"/>
              </w:rPr>
              <w:t>responsables del origen y resolución de las Dificultades de Aprendizaje.</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xml:space="preserve">• Conocer los principales procedimientos de evaluación y estrategias de </w:t>
            </w:r>
            <w:r w:rsidR="00965E97" w:rsidRPr="00965E97">
              <w:rPr>
                <w:rFonts w:ascii="Century Gothic" w:hAnsi="Century Gothic"/>
                <w:sz w:val="20"/>
                <w:szCs w:val="20"/>
              </w:rPr>
              <w:t xml:space="preserve">diagnóstico de las Dificultades </w:t>
            </w:r>
            <w:r w:rsidRPr="00965E97">
              <w:rPr>
                <w:rFonts w:ascii="Century Gothic" w:hAnsi="Century Gothic"/>
                <w:sz w:val="20"/>
                <w:szCs w:val="20"/>
              </w:rPr>
              <w:t>de Aprendizaje en las distintas etapas del desarrollo.</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Saber aplicar métodos de enseñanza individualizados para contexto</w:t>
            </w:r>
            <w:r w:rsidR="00965E97" w:rsidRPr="00965E97">
              <w:rPr>
                <w:rFonts w:ascii="Century Gothic" w:hAnsi="Century Gothic"/>
                <w:sz w:val="20"/>
                <w:szCs w:val="20"/>
              </w:rPr>
              <w:t xml:space="preserve">s educativos teniendo en cuenta </w:t>
            </w:r>
            <w:r w:rsidRPr="00965E97">
              <w:rPr>
                <w:rFonts w:ascii="Century Gothic" w:hAnsi="Century Gothic"/>
                <w:sz w:val="20"/>
                <w:szCs w:val="20"/>
              </w:rPr>
              <w:t>las características particulares de los niños de 6 a 12 años con DA.</w:t>
            </w: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Diseñar estrategias de enseñanza teniendo en cuenta los factores afec</w:t>
            </w:r>
            <w:r w:rsidR="00965E97" w:rsidRPr="00965E97">
              <w:rPr>
                <w:rFonts w:ascii="Century Gothic" w:hAnsi="Century Gothic"/>
                <w:sz w:val="20"/>
                <w:szCs w:val="20"/>
              </w:rPr>
              <w:t xml:space="preserve">tivos y motivacionales del niño </w:t>
            </w:r>
            <w:r w:rsidRPr="00965E97">
              <w:rPr>
                <w:rFonts w:ascii="Century Gothic" w:hAnsi="Century Gothic"/>
                <w:sz w:val="20"/>
                <w:szCs w:val="20"/>
              </w:rPr>
              <w:t>así como su contexto sociofamiliar.</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Conocer las ayudas tecnológicas que contribuyan a mejorar las condiciones de aprendizaje</w:t>
            </w:r>
            <w:r w:rsidR="00965E97" w:rsidRPr="00965E97">
              <w:rPr>
                <w:rFonts w:ascii="Century Gothic" w:hAnsi="Century Gothic"/>
                <w:sz w:val="20"/>
                <w:szCs w:val="20"/>
              </w:rPr>
              <w:t>.</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xml:space="preserve">• Mostrar una actitud de valoración y respeto </w:t>
            </w:r>
            <w:r w:rsidR="00965E97" w:rsidRPr="00965E97">
              <w:rPr>
                <w:rFonts w:ascii="Century Gothic" w:hAnsi="Century Gothic"/>
                <w:sz w:val="20"/>
                <w:szCs w:val="20"/>
              </w:rPr>
              <w:t>hacia la diversidad</w:t>
            </w:r>
            <w:r w:rsidRPr="00965E97">
              <w:rPr>
                <w:rFonts w:ascii="Century Gothic" w:hAnsi="Century Gothic"/>
                <w:sz w:val="20"/>
                <w:szCs w:val="20"/>
              </w:rPr>
              <w:t>.</w:t>
            </w: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Desarrollar una actitud reflexiva ante la investigación educati</w:t>
            </w:r>
            <w:r w:rsidR="00965E97" w:rsidRPr="00965E97">
              <w:rPr>
                <w:rFonts w:ascii="Century Gothic" w:hAnsi="Century Gothic"/>
                <w:sz w:val="20"/>
                <w:szCs w:val="20"/>
              </w:rPr>
              <w:t xml:space="preserve">va que le permita discernir las </w:t>
            </w:r>
            <w:r w:rsidRPr="00965E97">
              <w:rPr>
                <w:rFonts w:ascii="Century Gothic" w:hAnsi="Century Gothic"/>
                <w:sz w:val="20"/>
                <w:szCs w:val="20"/>
              </w:rPr>
              <w:t>aportaciones relevantes para su práctica profesional.</w:t>
            </w:r>
          </w:p>
          <w:p w:rsidR="00965E97" w:rsidRPr="00965E97" w:rsidRDefault="00965E97" w:rsidP="003C25EB">
            <w:pPr>
              <w:jc w:val="both"/>
              <w:rPr>
                <w:rFonts w:ascii="Century Gothic" w:hAnsi="Century Gothic"/>
                <w:sz w:val="20"/>
                <w:szCs w:val="20"/>
              </w:rPr>
            </w:pPr>
          </w:p>
          <w:p w:rsidR="003C25EB" w:rsidRPr="00965E97" w:rsidRDefault="003C25EB" w:rsidP="003C25EB">
            <w:pPr>
              <w:jc w:val="both"/>
              <w:rPr>
                <w:rFonts w:ascii="Century Gothic" w:hAnsi="Century Gothic"/>
                <w:sz w:val="20"/>
                <w:szCs w:val="20"/>
              </w:rPr>
            </w:pPr>
            <w:r w:rsidRPr="00965E97">
              <w:rPr>
                <w:rFonts w:ascii="Century Gothic" w:hAnsi="Century Gothic"/>
                <w:sz w:val="20"/>
                <w:szCs w:val="20"/>
              </w:rPr>
              <w:t>• Planificar propuestas educativas teniendo en cuenta los difer</w:t>
            </w:r>
            <w:r w:rsidR="00965E97" w:rsidRPr="00965E97">
              <w:rPr>
                <w:rFonts w:ascii="Century Gothic" w:hAnsi="Century Gothic"/>
                <w:sz w:val="20"/>
                <w:szCs w:val="20"/>
              </w:rPr>
              <w:t xml:space="preserve">entes ritmos de aprendizaje de los estudiantes </w:t>
            </w:r>
            <w:r w:rsidRPr="00965E97">
              <w:rPr>
                <w:rFonts w:ascii="Century Gothic" w:hAnsi="Century Gothic"/>
                <w:sz w:val="20"/>
                <w:szCs w:val="20"/>
              </w:rPr>
              <w:t xml:space="preserve"> de primaria en las diferentes materias curriculares.</w:t>
            </w:r>
          </w:p>
          <w:p w:rsidR="00965E97" w:rsidRDefault="00965E97" w:rsidP="003C25EB">
            <w:pPr>
              <w:jc w:val="both"/>
              <w:rPr>
                <w:rFonts w:ascii="Century Gothic" w:hAnsi="Century Gothic"/>
                <w:sz w:val="20"/>
                <w:szCs w:val="20"/>
              </w:rPr>
            </w:pP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1. Aproximación histórica de las D.A.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-El nacimiento de un nuevo campo: las D.A.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-Etapas históricas en el campo de las D.A.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-Etapa de fundación (1800-1963)</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-Etapa de los primeros años (1963-1990)</w:t>
            </w:r>
          </w:p>
          <w:p w:rsidR="00965E97" w:rsidRDefault="00965E97" w:rsidP="00965E97">
            <w:pPr>
              <w:jc w:val="both"/>
              <w:rPr>
                <w:rFonts w:ascii="Century Gothic" w:hAnsi="Century Gothic"/>
                <w:sz w:val="20"/>
                <w:szCs w:val="20"/>
              </w:rPr>
            </w:pPr>
            <w:r w:rsidRPr="00965E97">
              <w:rPr>
                <w:rFonts w:ascii="Century Gothic" w:hAnsi="Century Gothic"/>
                <w:sz w:val="20"/>
                <w:szCs w:val="20"/>
              </w:rPr>
              <w:t>-Etapa de proyección hacia el futuro (1990- )</w:t>
            </w:r>
          </w:p>
          <w:p w:rsidR="00965E97" w:rsidRPr="00965E97" w:rsidRDefault="00965E97" w:rsidP="00965E97">
            <w:pPr>
              <w:jc w:val="both"/>
              <w:rPr>
                <w:rFonts w:ascii="Century Gothic" w:hAnsi="Century Gothic"/>
                <w:sz w:val="20"/>
                <w:szCs w:val="20"/>
              </w:rPr>
            </w:pPr>
          </w:p>
          <w:p w:rsidR="00965E97" w:rsidRDefault="00965E97" w:rsidP="00965E97">
            <w:pPr>
              <w:jc w:val="both"/>
              <w:rPr>
                <w:rFonts w:ascii="Century Gothic" w:hAnsi="Century Gothic"/>
                <w:sz w:val="20"/>
                <w:szCs w:val="20"/>
              </w:rPr>
            </w:pPr>
            <w:r w:rsidRPr="00965E97">
              <w:rPr>
                <w:rFonts w:ascii="Century Gothic" w:hAnsi="Century Gothic"/>
                <w:sz w:val="20"/>
                <w:szCs w:val="20"/>
              </w:rPr>
              <w:t xml:space="preserve"> Tema 2. Concepto, Definición, Clasificación y Etiología de las D.A.</w:t>
            </w:r>
          </w:p>
          <w:p w:rsidR="00965E97" w:rsidRPr="00965E97" w:rsidRDefault="00965E97" w:rsidP="00965E97">
            <w:pPr>
              <w:jc w:val="both"/>
              <w:rPr>
                <w:rFonts w:ascii="Century Gothic" w:hAnsi="Century Gothic"/>
                <w:sz w:val="20"/>
                <w:szCs w:val="20"/>
              </w:rPr>
            </w:pP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-Definición de D.A. en el contexto internacional</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-Avances en la delimitación conceptual de las D.A.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-Comparación entre definiciones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-Clasificación de las D.A.</w:t>
            </w:r>
          </w:p>
          <w:p w:rsidR="00965E97" w:rsidRDefault="00965E97" w:rsidP="00965E97">
            <w:pPr>
              <w:jc w:val="both"/>
              <w:rPr>
                <w:rFonts w:ascii="Century Gothic" w:hAnsi="Century Gothic"/>
                <w:sz w:val="20"/>
                <w:szCs w:val="20"/>
              </w:rPr>
            </w:pPr>
            <w:r w:rsidRPr="00965E97">
              <w:rPr>
                <w:rFonts w:ascii="Century Gothic" w:hAnsi="Century Gothic"/>
                <w:sz w:val="20"/>
                <w:szCs w:val="20"/>
              </w:rPr>
              <w:t>-Principales causas de las D.A.</w:t>
            </w:r>
          </w:p>
          <w:p w:rsidR="00965E97" w:rsidRPr="00965E97" w:rsidRDefault="00965E97" w:rsidP="00965E97">
            <w:pPr>
              <w:jc w:val="both"/>
              <w:rPr>
                <w:rFonts w:ascii="Century Gothic" w:hAnsi="Century Gothic"/>
                <w:sz w:val="20"/>
                <w:szCs w:val="20"/>
              </w:rPr>
            </w:pP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Bloque II: LENGUAJE Y COMUNICACIÓN</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3. Evaluación e intervención en el desarrollo de los componentes del lenguaje oral</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lastRenderedPageBreak/>
              <w:t>-Dimensiones del lenguaje</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-Definición de D.A. en Lenguaje</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-Teorías explicativas sobre la adquisición del lenguaje</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el componente Fonológico. Evaluación e Intervención</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el componente Semántico. Evaluación e Intervención</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el componente Morfosintáctico. Evaluación e Intervención</w:t>
            </w:r>
          </w:p>
          <w:p w:rsidR="00965E97" w:rsidRDefault="00965E97" w:rsidP="00965E97">
            <w:pPr>
              <w:jc w:val="both"/>
              <w:rPr>
                <w:rFonts w:ascii="Century Gothic" w:hAnsi="Century Gothic"/>
                <w:sz w:val="20"/>
                <w:szCs w:val="20"/>
              </w:rPr>
            </w:pPr>
            <w:r w:rsidRPr="00965E97">
              <w:rPr>
                <w:rFonts w:ascii="Century Gothic" w:hAnsi="Century Gothic"/>
                <w:sz w:val="20"/>
                <w:szCs w:val="20"/>
              </w:rPr>
              <w:t>-Dificultades en el componente Pragmático. Evaluación e Intervención</w:t>
            </w:r>
          </w:p>
          <w:p w:rsidR="00965E97" w:rsidRPr="00965E97" w:rsidRDefault="00965E97" w:rsidP="00965E97">
            <w:pPr>
              <w:jc w:val="both"/>
              <w:rPr>
                <w:rFonts w:ascii="Century Gothic" w:hAnsi="Century Gothic"/>
                <w:sz w:val="20"/>
                <w:szCs w:val="20"/>
              </w:rPr>
            </w:pPr>
          </w:p>
          <w:p w:rsidR="00965E97" w:rsidRDefault="00965E97" w:rsidP="00965E97">
            <w:pPr>
              <w:jc w:val="both"/>
              <w:rPr>
                <w:rFonts w:ascii="Century Gothic" w:hAnsi="Century Gothic"/>
                <w:sz w:val="20"/>
                <w:szCs w:val="20"/>
              </w:rPr>
            </w:pPr>
            <w:r w:rsidRPr="00965E97">
              <w:rPr>
                <w:rFonts w:ascii="Century Gothic" w:hAnsi="Century Gothic"/>
                <w:sz w:val="20"/>
                <w:szCs w:val="20"/>
              </w:rPr>
              <w:t>Bloque III: LENGUAJE ESCRITO</w:t>
            </w:r>
          </w:p>
          <w:p w:rsidR="00965E97" w:rsidRPr="00965E97" w:rsidRDefault="00965E97" w:rsidP="00965E97">
            <w:pPr>
              <w:jc w:val="both"/>
              <w:rPr>
                <w:rFonts w:ascii="Century Gothic" w:hAnsi="Century Gothic"/>
                <w:sz w:val="20"/>
                <w:szCs w:val="20"/>
              </w:rPr>
            </w:pP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4. Dificultades en el reconocimiento de palabras y fluidez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-Procesos de reconocimiento de palabras.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-Las dificultades en la lectura de palabras: La dislexia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-Evaluación de la lectura: precisión y velocidad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-Intervención en el reconocimiento de palabras: reglas</w:t>
            </w:r>
            <w:r>
              <w:rPr>
                <w:rFonts w:ascii="Century Gothic" w:hAnsi="Century Gothic"/>
                <w:sz w:val="20"/>
                <w:szCs w:val="20"/>
              </w:rPr>
              <w:t xml:space="preserve"> de conversión grafema-fonema y </w:t>
            </w:r>
            <w:r w:rsidRPr="00965E97">
              <w:rPr>
                <w:rFonts w:ascii="Century Gothic" w:hAnsi="Century Gothic"/>
                <w:sz w:val="20"/>
                <w:szCs w:val="20"/>
              </w:rPr>
              <w:t>conciencia fonológica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5. Dificultades en la comprensión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-Definición. Niveles de comprensión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-Relación entre comprensión oral y escrita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-Factores que influyen en la comprensión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-Evaluación de las dificultades de comprensión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-Intervención en las dificultades de comprensión lectora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6. Dificultades en la escritura de palabras y composición escrita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 xml:space="preserve">- Procesos psicológicos implicados en la escritura: escritura de </w:t>
            </w:r>
            <w:r>
              <w:rPr>
                <w:rFonts w:ascii="Century Gothic" w:hAnsi="Century Gothic"/>
                <w:sz w:val="20"/>
                <w:szCs w:val="20"/>
              </w:rPr>
              <w:t xml:space="preserve">palabras, composición escrita y </w:t>
            </w:r>
            <w:r w:rsidRPr="00965E97">
              <w:rPr>
                <w:rFonts w:ascii="Century Gothic" w:hAnsi="Century Gothic"/>
                <w:sz w:val="20"/>
                <w:szCs w:val="20"/>
              </w:rPr>
              <w:t>procesos motores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 Evaluación de las dificultades de escritura.</w:t>
            </w:r>
          </w:p>
          <w:p w:rsidR="00965E97" w:rsidRDefault="00965E97" w:rsidP="00965E97">
            <w:pPr>
              <w:jc w:val="both"/>
              <w:rPr>
                <w:rFonts w:ascii="Century Gothic" w:hAnsi="Century Gothic"/>
                <w:sz w:val="20"/>
                <w:szCs w:val="20"/>
              </w:rPr>
            </w:pPr>
            <w:r w:rsidRPr="00965E97">
              <w:rPr>
                <w:rFonts w:ascii="Century Gothic" w:hAnsi="Century Gothic"/>
                <w:sz w:val="20"/>
                <w:szCs w:val="20"/>
              </w:rPr>
              <w:t>- Intervención en escritura: planificación, sintáctico, léxico y motor</w:t>
            </w:r>
          </w:p>
          <w:p w:rsidR="00965E97" w:rsidRPr="00965E97" w:rsidRDefault="00965E97" w:rsidP="00965E97">
            <w:pPr>
              <w:jc w:val="both"/>
              <w:rPr>
                <w:rFonts w:ascii="Century Gothic" w:hAnsi="Century Gothic"/>
                <w:sz w:val="20"/>
                <w:szCs w:val="20"/>
              </w:rPr>
            </w:pP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Bloque IV: MATEMÁTICAS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Tema 7. Cálculo</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-Evolución del concepto de DAM. Importancia y aprendizaje de las habilidades matemáticas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-Criterios para la delimitación de las D.A. Características del grupo DAM.</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-Acalculia y Discalculia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-Las DAM y su relación con otras DA</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lastRenderedPageBreak/>
              <w:t>-Perspectivas de investigación de las DAM</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-El concepto de número</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-La aportación de las investigaciones al concepto de número</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el concepto de número y en la adquisición de hechos numéricos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la ejecución de operaciones aritméticas básicas</w:t>
            </w:r>
          </w:p>
          <w:p w:rsidR="00965E97" w:rsidRPr="00965E97" w:rsidRDefault="00965E97" w:rsidP="00965E97">
            <w:pPr>
              <w:jc w:val="both"/>
              <w:rPr>
                <w:rFonts w:ascii="Century Gothic" w:hAnsi="Century Gothic"/>
                <w:sz w:val="20"/>
                <w:szCs w:val="20"/>
              </w:rPr>
            </w:pPr>
            <w:r w:rsidRPr="00965E97">
              <w:rPr>
                <w:rFonts w:ascii="Century Gothic" w:hAnsi="Century Gothic"/>
                <w:sz w:val="20"/>
                <w:szCs w:val="20"/>
              </w:rPr>
              <w:t>-Dificultades en la ejecución de operaciones complejas</w:t>
            </w:r>
          </w:p>
          <w:p w:rsidR="00965E97" w:rsidRPr="00550306" w:rsidRDefault="00965E97" w:rsidP="003C25EB">
            <w:pPr>
              <w:jc w:val="both"/>
              <w:rPr>
                <w:rFonts w:ascii="Century Gothic" w:hAnsi="Century Gothic"/>
                <w:b/>
                <w:sz w:val="20"/>
                <w:szCs w:val="20"/>
              </w:rPr>
            </w:pPr>
          </w:p>
        </w:tc>
      </w:tr>
      <w:tr w:rsidR="000634A6" w:rsidRPr="00550306" w:rsidTr="00301939">
        <w:tc>
          <w:tcPr>
            <w:tcW w:w="534" w:type="dxa"/>
          </w:tcPr>
          <w:p w:rsidR="000634A6" w:rsidRPr="00550306" w:rsidRDefault="000634A6"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8</w:t>
            </w:r>
          </w:p>
        </w:tc>
        <w:tc>
          <w:tcPr>
            <w:tcW w:w="1771" w:type="dxa"/>
          </w:tcPr>
          <w:p w:rsidR="001A4ECB" w:rsidRDefault="001A4ECB" w:rsidP="00ED55D6">
            <w:pPr>
              <w:jc w:val="both"/>
              <w:rPr>
                <w:rFonts w:ascii="Century Gothic" w:hAnsi="Century Gothic"/>
                <w:b/>
                <w:sz w:val="20"/>
                <w:szCs w:val="20"/>
              </w:rPr>
            </w:pPr>
          </w:p>
          <w:p w:rsidR="000634A6" w:rsidRDefault="000634A6" w:rsidP="00ED55D6">
            <w:pPr>
              <w:jc w:val="both"/>
              <w:rPr>
                <w:rFonts w:ascii="Century Gothic" w:hAnsi="Century Gothic"/>
                <w:b/>
                <w:sz w:val="20"/>
                <w:szCs w:val="20"/>
              </w:rPr>
            </w:pPr>
            <w:r w:rsidRPr="00550306">
              <w:rPr>
                <w:rFonts w:ascii="Century Gothic" w:hAnsi="Century Gothic"/>
                <w:b/>
                <w:sz w:val="20"/>
                <w:szCs w:val="20"/>
              </w:rPr>
              <w:t>DIDÁCTICA DEL ESPAÑOL</w:t>
            </w:r>
          </w:p>
          <w:p w:rsidR="001A4ECB" w:rsidRDefault="001A4ECB" w:rsidP="00ED55D6">
            <w:pPr>
              <w:jc w:val="both"/>
              <w:rPr>
                <w:rFonts w:ascii="Century Gothic" w:hAnsi="Century Gothic"/>
                <w:b/>
                <w:sz w:val="20"/>
                <w:szCs w:val="20"/>
              </w:rPr>
            </w:pPr>
          </w:p>
          <w:p w:rsidR="001A4ECB" w:rsidRPr="00550306" w:rsidRDefault="001A4ECB" w:rsidP="00ED55D6">
            <w:pPr>
              <w:jc w:val="both"/>
              <w:rPr>
                <w:rFonts w:ascii="Century Gothic" w:hAnsi="Century Gothic"/>
                <w:b/>
                <w:sz w:val="20"/>
                <w:szCs w:val="20"/>
              </w:rPr>
            </w:pP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1A4ECB" w:rsidRPr="004351E4" w:rsidRDefault="001A4ECB" w:rsidP="001A4ECB">
            <w:pPr>
              <w:jc w:val="both"/>
              <w:rPr>
                <w:rFonts w:ascii="Century Gothic" w:hAnsi="Century Gothic"/>
                <w:sz w:val="20"/>
                <w:szCs w:val="20"/>
              </w:rPr>
            </w:pPr>
            <w:r w:rsidRPr="004351E4">
              <w:rPr>
                <w:rFonts w:ascii="Century Gothic" w:hAnsi="Century Gothic"/>
                <w:sz w:val="20"/>
                <w:szCs w:val="20"/>
              </w:rPr>
              <w:t>Conocer las áreas curriculares de la Educación Primaria, la relación interdisciplinar entre ellas, los c</w:t>
            </w:r>
            <w:r w:rsidR="004351E4" w:rsidRPr="004351E4">
              <w:rPr>
                <w:rFonts w:ascii="Century Gothic" w:hAnsi="Century Gothic"/>
                <w:sz w:val="20"/>
                <w:szCs w:val="20"/>
              </w:rPr>
              <w:t xml:space="preserve">riterios de </w:t>
            </w:r>
            <w:r w:rsidRPr="004351E4">
              <w:rPr>
                <w:rFonts w:ascii="Century Gothic" w:hAnsi="Century Gothic"/>
                <w:sz w:val="20"/>
                <w:szCs w:val="20"/>
              </w:rPr>
              <w:t>evaluación y el cuerpo de conocimientos didácticos en torno a los procedimientos de enseñanza y aprendizaje respectivos.</w:t>
            </w:r>
          </w:p>
          <w:p w:rsidR="004351E4" w:rsidRPr="004351E4" w:rsidRDefault="004351E4" w:rsidP="001A4ECB">
            <w:pPr>
              <w:jc w:val="both"/>
              <w:rPr>
                <w:rFonts w:ascii="Century Gothic" w:hAnsi="Century Gothic"/>
                <w:sz w:val="20"/>
                <w:szCs w:val="20"/>
              </w:rPr>
            </w:pPr>
          </w:p>
          <w:p w:rsidR="001A4ECB" w:rsidRPr="004351E4" w:rsidRDefault="001A4ECB" w:rsidP="001A4ECB">
            <w:pPr>
              <w:jc w:val="both"/>
              <w:rPr>
                <w:rFonts w:ascii="Century Gothic" w:hAnsi="Century Gothic"/>
                <w:sz w:val="20"/>
                <w:szCs w:val="20"/>
              </w:rPr>
            </w:pPr>
            <w:r w:rsidRPr="004351E4">
              <w:rPr>
                <w:rFonts w:ascii="Century Gothic" w:hAnsi="Century Gothic"/>
                <w:sz w:val="20"/>
                <w:szCs w:val="20"/>
              </w:rPr>
              <w:t>Diseñar, planificar y evaluar procesos de enseñanza y aprendizaje, tanto individua</w:t>
            </w:r>
            <w:r w:rsidR="004351E4" w:rsidRPr="004351E4">
              <w:rPr>
                <w:rFonts w:ascii="Century Gothic" w:hAnsi="Century Gothic"/>
                <w:sz w:val="20"/>
                <w:szCs w:val="20"/>
              </w:rPr>
              <w:t xml:space="preserve">lmente como en colaboración con </w:t>
            </w:r>
            <w:r w:rsidRPr="004351E4">
              <w:rPr>
                <w:rFonts w:ascii="Century Gothic" w:hAnsi="Century Gothic"/>
                <w:sz w:val="20"/>
                <w:szCs w:val="20"/>
              </w:rPr>
              <w:t>otros doce</w:t>
            </w:r>
            <w:r w:rsidR="00C93E11">
              <w:rPr>
                <w:rFonts w:ascii="Century Gothic" w:hAnsi="Century Gothic"/>
                <w:sz w:val="20"/>
                <w:szCs w:val="20"/>
              </w:rPr>
              <w:t>ntes y profesionales.</w:t>
            </w:r>
          </w:p>
          <w:p w:rsidR="004351E4" w:rsidRPr="004351E4" w:rsidRDefault="004351E4" w:rsidP="001A4ECB">
            <w:pPr>
              <w:jc w:val="both"/>
              <w:rPr>
                <w:rFonts w:ascii="Century Gothic" w:hAnsi="Century Gothic"/>
                <w:sz w:val="20"/>
                <w:szCs w:val="20"/>
              </w:rPr>
            </w:pPr>
          </w:p>
          <w:p w:rsidR="001A4ECB" w:rsidRPr="004351E4" w:rsidRDefault="001A4ECB" w:rsidP="001A4ECB">
            <w:pPr>
              <w:jc w:val="both"/>
              <w:rPr>
                <w:rFonts w:ascii="Century Gothic" w:hAnsi="Century Gothic"/>
                <w:sz w:val="20"/>
                <w:szCs w:val="20"/>
              </w:rPr>
            </w:pPr>
            <w:r w:rsidRPr="004351E4">
              <w:rPr>
                <w:rFonts w:ascii="Century Gothic" w:hAnsi="Century Gothic"/>
                <w:sz w:val="20"/>
                <w:szCs w:val="20"/>
              </w:rPr>
              <w:t>Abordar con eficacia situaciones de aprendizaje de lenguas en contextos multicultura</w:t>
            </w:r>
            <w:r w:rsidR="004351E4" w:rsidRPr="004351E4">
              <w:rPr>
                <w:rFonts w:ascii="Century Gothic" w:hAnsi="Century Gothic"/>
                <w:sz w:val="20"/>
                <w:szCs w:val="20"/>
              </w:rPr>
              <w:t xml:space="preserve">les y plurilingües. Fomentar la </w:t>
            </w:r>
            <w:r w:rsidRPr="004351E4">
              <w:rPr>
                <w:rFonts w:ascii="Century Gothic" w:hAnsi="Century Gothic"/>
                <w:sz w:val="20"/>
                <w:szCs w:val="20"/>
              </w:rPr>
              <w:t>lectura y el comentario crítico de textos de los diversos dominios científicos y culturales contenidos en el currículo escolar.</w:t>
            </w:r>
          </w:p>
          <w:p w:rsidR="004351E4" w:rsidRPr="004351E4" w:rsidRDefault="004351E4" w:rsidP="001A4ECB">
            <w:pPr>
              <w:jc w:val="both"/>
              <w:rPr>
                <w:rFonts w:ascii="Century Gothic" w:hAnsi="Century Gothic"/>
                <w:sz w:val="20"/>
                <w:szCs w:val="20"/>
              </w:rPr>
            </w:pPr>
          </w:p>
          <w:p w:rsidR="001A4ECB" w:rsidRDefault="001A4ECB" w:rsidP="001A4ECB">
            <w:pPr>
              <w:jc w:val="both"/>
              <w:rPr>
                <w:rFonts w:ascii="Century Gothic" w:hAnsi="Century Gothic"/>
                <w:sz w:val="20"/>
                <w:szCs w:val="20"/>
              </w:rPr>
            </w:pPr>
            <w:r w:rsidRPr="004351E4">
              <w:rPr>
                <w:rFonts w:ascii="Century Gothic" w:hAnsi="Century Gothic"/>
                <w:sz w:val="20"/>
                <w:szCs w:val="20"/>
              </w:rPr>
              <w:t>Diseñar y regular espacios de aprendizaje en contextos de diversidad y que atienda</w:t>
            </w:r>
            <w:r w:rsidR="004351E4" w:rsidRPr="004351E4">
              <w:rPr>
                <w:rFonts w:ascii="Century Gothic" w:hAnsi="Century Gothic"/>
                <w:sz w:val="20"/>
                <w:szCs w:val="20"/>
              </w:rPr>
              <w:t xml:space="preserve">n a la igualdad de género, a la </w:t>
            </w:r>
            <w:r w:rsidRPr="004351E4">
              <w:rPr>
                <w:rFonts w:ascii="Century Gothic" w:hAnsi="Century Gothic"/>
                <w:sz w:val="20"/>
                <w:szCs w:val="20"/>
              </w:rPr>
              <w:t>equidad y al respeto a los derechos humanos que conformen los valores de la formación ciudadana.</w:t>
            </w:r>
          </w:p>
          <w:p w:rsidR="004351E4" w:rsidRPr="004351E4" w:rsidRDefault="004351E4" w:rsidP="001A4ECB">
            <w:pPr>
              <w:jc w:val="both"/>
              <w:rPr>
                <w:rFonts w:ascii="Century Gothic" w:hAnsi="Century Gothic"/>
                <w:sz w:val="20"/>
                <w:szCs w:val="20"/>
              </w:rPr>
            </w:pPr>
          </w:p>
          <w:p w:rsidR="004351E4" w:rsidRDefault="001A4ECB" w:rsidP="004351E4">
            <w:pPr>
              <w:jc w:val="both"/>
              <w:rPr>
                <w:rFonts w:ascii="Century Gothic" w:hAnsi="Century Gothic"/>
                <w:sz w:val="20"/>
                <w:szCs w:val="20"/>
              </w:rPr>
            </w:pPr>
            <w:r w:rsidRPr="004351E4">
              <w:rPr>
                <w:rFonts w:ascii="Century Gothic" w:hAnsi="Century Gothic"/>
                <w:sz w:val="20"/>
                <w:szCs w:val="20"/>
              </w:rPr>
              <w:t>Conocer la organización de los colegios de educación primaria y la diversidad de acciones que comprende su</w:t>
            </w:r>
            <w:r w:rsidR="004351E4">
              <w:rPr>
                <w:rFonts w:ascii="Century Gothic" w:hAnsi="Century Gothic"/>
                <w:sz w:val="20"/>
                <w:szCs w:val="20"/>
              </w:rPr>
              <w:t xml:space="preserve"> </w:t>
            </w:r>
            <w:r w:rsidR="004351E4" w:rsidRPr="004351E4">
              <w:rPr>
                <w:rFonts w:ascii="Century Gothic" w:hAnsi="Century Gothic"/>
                <w:sz w:val="20"/>
                <w:szCs w:val="20"/>
              </w:rPr>
              <w:t>funcionamiento. Desempeñar las funciones de tutoría y de orientación con los estudiantes</w:t>
            </w:r>
            <w:r w:rsidR="004351E4">
              <w:rPr>
                <w:rFonts w:ascii="Century Gothic" w:hAnsi="Century Gothic"/>
                <w:sz w:val="20"/>
                <w:szCs w:val="20"/>
              </w:rPr>
              <w:t xml:space="preserve"> y sus familias, atendiendo las </w:t>
            </w:r>
            <w:r w:rsidR="004351E4" w:rsidRPr="004351E4">
              <w:rPr>
                <w:rFonts w:ascii="Century Gothic" w:hAnsi="Century Gothic"/>
                <w:sz w:val="20"/>
                <w:szCs w:val="20"/>
              </w:rPr>
              <w:t>singulares necesidades educativas de los estudiantes. Asumir que el ejercicio de la función do</w:t>
            </w:r>
            <w:r w:rsidR="004351E4">
              <w:rPr>
                <w:rFonts w:ascii="Century Gothic" w:hAnsi="Century Gothic"/>
                <w:sz w:val="20"/>
                <w:szCs w:val="20"/>
              </w:rPr>
              <w:t xml:space="preserve">cente ha de ir perfeccionándose </w:t>
            </w:r>
            <w:r w:rsidR="004351E4" w:rsidRPr="004351E4">
              <w:rPr>
                <w:rFonts w:ascii="Century Gothic" w:hAnsi="Century Gothic"/>
                <w:sz w:val="20"/>
                <w:szCs w:val="20"/>
              </w:rPr>
              <w:t>y adaptándose a los cambios científicos, pedagógicos y sociales a lo largo de la vida.</w:t>
            </w:r>
          </w:p>
          <w:p w:rsidR="004351E4" w:rsidRDefault="004351E4"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r w:rsidRPr="004351E4">
              <w:rPr>
                <w:rFonts w:ascii="Century Gothic" w:hAnsi="Century Gothic"/>
                <w:sz w:val="20"/>
                <w:szCs w:val="20"/>
              </w:rPr>
              <w:t xml:space="preserve">Colaborar con los distintos sectores de la comunidad educativa y del entorno social. </w:t>
            </w:r>
          </w:p>
          <w:p w:rsidR="004351E4" w:rsidRDefault="004351E4"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r w:rsidRPr="004351E4">
              <w:rPr>
                <w:rFonts w:ascii="Century Gothic" w:hAnsi="Century Gothic"/>
                <w:sz w:val="20"/>
                <w:szCs w:val="20"/>
              </w:rPr>
              <w:t>A</w:t>
            </w:r>
            <w:r>
              <w:rPr>
                <w:rFonts w:ascii="Century Gothic" w:hAnsi="Century Gothic"/>
                <w:sz w:val="20"/>
                <w:szCs w:val="20"/>
              </w:rPr>
              <w:t xml:space="preserve">sumir la dimensión educadora de </w:t>
            </w:r>
            <w:r w:rsidRPr="004351E4">
              <w:rPr>
                <w:rFonts w:ascii="Century Gothic" w:hAnsi="Century Gothic"/>
                <w:sz w:val="20"/>
                <w:szCs w:val="20"/>
              </w:rPr>
              <w:t>la función docente y fomentar la educación democrática para una ciudadanía activa.</w:t>
            </w:r>
          </w:p>
          <w:p w:rsidR="00C93E11" w:rsidRPr="004351E4" w:rsidRDefault="00C93E11"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p>
          <w:p w:rsidR="004351E4" w:rsidRPr="004351E4" w:rsidRDefault="004351E4" w:rsidP="004351E4">
            <w:pPr>
              <w:jc w:val="both"/>
              <w:rPr>
                <w:rFonts w:ascii="Century Gothic" w:hAnsi="Century Gothic"/>
                <w:b/>
                <w:sz w:val="20"/>
                <w:szCs w:val="20"/>
                <w:u w:val="single"/>
              </w:rPr>
            </w:pPr>
            <w:r w:rsidRPr="004351E4">
              <w:rPr>
                <w:rFonts w:ascii="Century Gothic" w:hAnsi="Century Gothic"/>
                <w:b/>
                <w:sz w:val="20"/>
                <w:szCs w:val="20"/>
                <w:u w:val="single"/>
              </w:rPr>
              <w:lastRenderedPageBreak/>
              <w:t>Específicas:</w:t>
            </w:r>
          </w:p>
          <w:p w:rsidR="004351E4" w:rsidRPr="004351E4" w:rsidRDefault="004351E4"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r w:rsidRPr="004351E4">
              <w:rPr>
                <w:rFonts w:ascii="Century Gothic" w:hAnsi="Century Gothic"/>
                <w:sz w:val="20"/>
                <w:szCs w:val="20"/>
              </w:rPr>
              <w:t>Conocer el currículo escolar de la Educación Primaria con especial atención a lo legis</w:t>
            </w:r>
            <w:r>
              <w:rPr>
                <w:rFonts w:ascii="Century Gothic" w:hAnsi="Century Gothic"/>
                <w:sz w:val="20"/>
                <w:szCs w:val="20"/>
              </w:rPr>
              <w:t xml:space="preserve">lado sobre la importancia de la </w:t>
            </w:r>
            <w:r w:rsidRPr="004351E4">
              <w:rPr>
                <w:rFonts w:ascii="Century Gothic" w:hAnsi="Century Gothic"/>
                <w:sz w:val="20"/>
                <w:szCs w:val="20"/>
              </w:rPr>
              <w:t>competencia en comunicación lingüística.</w:t>
            </w:r>
          </w:p>
          <w:p w:rsidR="004351E4" w:rsidRPr="004351E4" w:rsidRDefault="004351E4" w:rsidP="004351E4">
            <w:pPr>
              <w:jc w:val="both"/>
              <w:rPr>
                <w:rFonts w:ascii="Century Gothic" w:hAnsi="Century Gothic"/>
                <w:sz w:val="20"/>
                <w:szCs w:val="20"/>
              </w:rPr>
            </w:pPr>
          </w:p>
          <w:p w:rsidR="004351E4" w:rsidRPr="004351E4" w:rsidRDefault="004351E4" w:rsidP="004351E4">
            <w:pPr>
              <w:jc w:val="both"/>
              <w:rPr>
                <w:rFonts w:ascii="Century Gothic" w:hAnsi="Century Gothic"/>
                <w:sz w:val="20"/>
                <w:szCs w:val="20"/>
              </w:rPr>
            </w:pPr>
            <w:r w:rsidRPr="004351E4">
              <w:rPr>
                <w:rFonts w:ascii="Century Gothic" w:hAnsi="Century Gothic"/>
                <w:sz w:val="20"/>
                <w:szCs w:val="20"/>
              </w:rPr>
              <w:t>Llevar a cabo una enseñanza de la lengua de tipo funcional y comunicativo encaminada al desarrollo de competencias.</w:t>
            </w:r>
          </w:p>
          <w:p w:rsidR="004351E4" w:rsidRDefault="004351E4"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r w:rsidRPr="004351E4">
              <w:rPr>
                <w:rFonts w:ascii="Century Gothic" w:hAnsi="Century Gothic"/>
                <w:sz w:val="20"/>
                <w:szCs w:val="20"/>
              </w:rPr>
              <w:t xml:space="preserve"> Afrontar situaciones de aprendizaje de lenguas en contextos multilingües.</w:t>
            </w:r>
          </w:p>
          <w:p w:rsidR="004351E4" w:rsidRPr="004351E4" w:rsidRDefault="004351E4" w:rsidP="004351E4">
            <w:pPr>
              <w:jc w:val="both"/>
              <w:rPr>
                <w:rFonts w:ascii="Century Gothic" w:hAnsi="Century Gothic"/>
                <w:sz w:val="20"/>
                <w:szCs w:val="20"/>
              </w:rPr>
            </w:pPr>
          </w:p>
          <w:p w:rsidR="004351E4" w:rsidRDefault="004351E4" w:rsidP="004351E4">
            <w:pPr>
              <w:jc w:val="both"/>
              <w:rPr>
                <w:rFonts w:ascii="Century Gothic" w:hAnsi="Century Gothic"/>
                <w:sz w:val="20"/>
                <w:szCs w:val="20"/>
              </w:rPr>
            </w:pPr>
            <w:r w:rsidRPr="004351E4">
              <w:rPr>
                <w:rFonts w:ascii="Century Gothic" w:hAnsi="Century Gothic"/>
                <w:sz w:val="20"/>
                <w:szCs w:val="20"/>
              </w:rPr>
              <w:t>Desarrollar y evaluar contenidos del currículo de lengua española mediante recursos d</w:t>
            </w:r>
            <w:r>
              <w:rPr>
                <w:rFonts w:ascii="Century Gothic" w:hAnsi="Century Gothic"/>
                <w:sz w:val="20"/>
                <w:szCs w:val="20"/>
              </w:rPr>
              <w:t xml:space="preserve">idácticos apropiados y promover </w:t>
            </w:r>
            <w:r w:rsidRPr="004351E4">
              <w:rPr>
                <w:rFonts w:ascii="Century Gothic" w:hAnsi="Century Gothic"/>
                <w:sz w:val="20"/>
                <w:szCs w:val="20"/>
              </w:rPr>
              <w:t>las competencias correspondientes en los estudiantes.</w:t>
            </w:r>
          </w:p>
          <w:p w:rsidR="004351E4" w:rsidRDefault="004351E4" w:rsidP="004351E4">
            <w:pPr>
              <w:jc w:val="both"/>
              <w:rPr>
                <w:rFonts w:ascii="Century Gothic" w:hAnsi="Century Gothic"/>
                <w:sz w:val="20"/>
                <w:szCs w:val="20"/>
              </w:rPr>
            </w:pPr>
          </w:p>
          <w:p w:rsidR="004351E4" w:rsidRPr="004351E4" w:rsidRDefault="004351E4" w:rsidP="004351E4">
            <w:pPr>
              <w:jc w:val="both"/>
              <w:rPr>
                <w:rFonts w:ascii="Century Gothic" w:hAnsi="Century Gothic"/>
                <w:sz w:val="20"/>
                <w:szCs w:val="20"/>
              </w:rPr>
            </w:pPr>
            <w:r w:rsidRPr="004351E4">
              <w:rPr>
                <w:rFonts w:ascii="Century Gothic" w:hAnsi="Century Gothic"/>
                <w:sz w:val="20"/>
                <w:szCs w:val="20"/>
              </w:rPr>
              <w:t>Elaborar en equipo actividades, tareas y proyectos que fomenten el desarrollo de</w:t>
            </w:r>
            <w:r>
              <w:rPr>
                <w:rFonts w:ascii="Century Gothic" w:hAnsi="Century Gothic"/>
                <w:sz w:val="20"/>
                <w:szCs w:val="20"/>
              </w:rPr>
              <w:t xml:space="preserve"> la competencia en comunicación </w:t>
            </w:r>
            <w:r w:rsidRPr="004351E4">
              <w:rPr>
                <w:rFonts w:ascii="Century Gothic" w:hAnsi="Century Gothic"/>
                <w:sz w:val="20"/>
                <w:szCs w:val="20"/>
              </w:rPr>
              <w:t>lingüística en el alumnado de Educación Primaria.</w:t>
            </w:r>
          </w:p>
        </w:tc>
      </w:tr>
      <w:tr w:rsidR="000634A6" w:rsidRPr="00550306" w:rsidTr="00301939">
        <w:tc>
          <w:tcPr>
            <w:tcW w:w="534" w:type="dxa"/>
          </w:tcPr>
          <w:p w:rsidR="000634A6" w:rsidRDefault="000634A6"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9</w:t>
            </w:r>
          </w:p>
        </w:tc>
        <w:tc>
          <w:tcPr>
            <w:tcW w:w="1771" w:type="dxa"/>
          </w:tcPr>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1A4ECB" w:rsidRDefault="001A4ECB" w:rsidP="00ED55D6">
            <w:pPr>
              <w:jc w:val="both"/>
              <w:rPr>
                <w:rFonts w:ascii="Century Gothic" w:hAnsi="Century Gothic"/>
                <w:b/>
                <w:sz w:val="20"/>
                <w:szCs w:val="20"/>
              </w:rPr>
            </w:pPr>
          </w:p>
          <w:p w:rsidR="000634A6" w:rsidRPr="00550306" w:rsidRDefault="000634A6" w:rsidP="00ED55D6">
            <w:pPr>
              <w:jc w:val="both"/>
              <w:rPr>
                <w:rFonts w:ascii="Century Gothic" w:hAnsi="Century Gothic"/>
                <w:b/>
                <w:sz w:val="20"/>
                <w:szCs w:val="20"/>
              </w:rPr>
            </w:pPr>
            <w:r w:rsidRPr="00550306">
              <w:rPr>
                <w:rFonts w:ascii="Century Gothic" w:hAnsi="Century Gothic"/>
                <w:b/>
                <w:sz w:val="20"/>
                <w:szCs w:val="20"/>
              </w:rPr>
              <w:t>DIDÁCTICA DE LA MATEMÁTICAS</w:t>
            </w:r>
          </w:p>
        </w:tc>
        <w:tc>
          <w:tcPr>
            <w:tcW w:w="992" w:type="dxa"/>
          </w:tcPr>
          <w:p w:rsidR="000634A6" w:rsidRPr="00550306" w:rsidRDefault="000634A6" w:rsidP="00ED55D6">
            <w:pPr>
              <w:jc w:val="both"/>
              <w:rPr>
                <w:rFonts w:ascii="Century Gothic" w:hAnsi="Century Gothic"/>
                <w:b/>
                <w:sz w:val="20"/>
                <w:szCs w:val="20"/>
              </w:rPr>
            </w:pPr>
          </w:p>
        </w:tc>
        <w:tc>
          <w:tcPr>
            <w:tcW w:w="1041" w:type="dxa"/>
          </w:tcPr>
          <w:p w:rsidR="000634A6" w:rsidRPr="00550306" w:rsidRDefault="000634A6" w:rsidP="00ED55D6">
            <w:pPr>
              <w:jc w:val="both"/>
              <w:rPr>
                <w:rFonts w:ascii="Century Gothic" w:hAnsi="Century Gothic"/>
                <w:b/>
                <w:sz w:val="20"/>
                <w:szCs w:val="20"/>
              </w:rPr>
            </w:pPr>
          </w:p>
        </w:tc>
        <w:tc>
          <w:tcPr>
            <w:tcW w:w="8953" w:type="dxa"/>
          </w:tcPr>
          <w:p w:rsidR="00A97BBE" w:rsidRPr="00A97BBE" w:rsidRDefault="00A97BBE" w:rsidP="00A97BBE">
            <w:pPr>
              <w:shd w:val="clear" w:color="auto" w:fill="FFFFFF"/>
              <w:spacing w:after="150"/>
              <w:outlineLvl w:val="2"/>
              <w:rPr>
                <w:rFonts w:ascii="Helvetica" w:eastAsia="Times New Roman" w:hAnsi="Helvetica" w:cs="Helvetica"/>
                <w:color w:val="292929"/>
                <w:sz w:val="27"/>
                <w:szCs w:val="27"/>
                <w:lang w:eastAsia="es-CO"/>
              </w:rPr>
            </w:pPr>
            <w:r w:rsidRPr="00A97BBE">
              <w:rPr>
                <w:rFonts w:ascii="Helvetica" w:eastAsia="Times New Roman" w:hAnsi="Helvetica" w:cs="Helvetica"/>
                <w:color w:val="292929"/>
                <w:sz w:val="27"/>
                <w:szCs w:val="27"/>
                <w:lang w:eastAsia="es-CO"/>
              </w:rPr>
              <w:t>Competencias</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Reconocer las matemáticas como instrumento de modelización de la realidad.</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Conocer los aspectos curriculares relacionados con la matemática y puesta en práctica en el aula de Educación Primaria de secuencias didácticas.</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Conocer la puesta en práctica, control tutorizado y evaluación de secuencias de aprendizaje matemático.</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Ser capaz de gestionar un aula de matemáticas conociendo los aspectos interactivos que intervienen, facilitando la motivación y permitiendo un adecuado tratamien</w:t>
            </w:r>
            <w:r w:rsidR="00C93E11">
              <w:rPr>
                <w:rFonts w:ascii="Century Gothic" w:eastAsia="Times New Roman" w:hAnsi="Century Gothic" w:cs="Helvetica"/>
                <w:color w:val="000000" w:themeColor="text1"/>
                <w:sz w:val="18"/>
                <w:szCs w:val="18"/>
                <w:lang w:eastAsia="es-CO"/>
              </w:rPr>
              <w:t>to de la diversidad de los estudiantes</w:t>
            </w:r>
            <w:r w:rsidRPr="004351E4">
              <w:rPr>
                <w:rFonts w:ascii="Century Gothic" w:eastAsia="Times New Roman" w:hAnsi="Century Gothic" w:cs="Helvetica"/>
                <w:color w:val="000000" w:themeColor="text1"/>
                <w:sz w:val="18"/>
                <w:szCs w:val="18"/>
                <w:lang w:eastAsia="es-CO"/>
              </w:rPr>
              <w:t>.</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Reflexionar a partir de la práctica escolar matemática sobre el desarrollo profesional.</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Utilizar estrategias de investigación.</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 xml:space="preserve">Usar y hacer usar a los alumnos los números, las operaciones y su extensión cultural y </w:t>
            </w:r>
            <w:r w:rsidRPr="004351E4">
              <w:rPr>
                <w:rFonts w:ascii="Century Gothic" w:eastAsia="Times New Roman" w:hAnsi="Century Gothic" w:cs="Helvetica"/>
                <w:color w:val="000000" w:themeColor="text1"/>
                <w:sz w:val="18"/>
                <w:szCs w:val="18"/>
                <w:lang w:eastAsia="es-CO"/>
              </w:rPr>
              <w:lastRenderedPageBreak/>
              <w:t>matemática.</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Diseñar secuencias didácticas de matemáticas para Educación Primaria.</w:t>
            </w:r>
          </w:p>
          <w:p w:rsidR="00A97BBE" w:rsidRPr="001A4ECB"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20"/>
                <w:szCs w:val="20"/>
                <w:lang w:eastAsia="es-CO"/>
              </w:rPr>
            </w:pPr>
            <w:r w:rsidRPr="001A4ECB">
              <w:rPr>
                <w:rFonts w:ascii="Century Gothic" w:eastAsia="Times New Roman" w:hAnsi="Century Gothic" w:cs="Helvetica"/>
                <w:color w:val="000000" w:themeColor="text1"/>
                <w:sz w:val="20"/>
                <w:szCs w:val="20"/>
                <w:lang w:eastAsia="es-CO"/>
              </w:rPr>
              <w:t>Conocer las estrategias metodológicas para desarrollar nociones espaciales, geométricas y de desarrollo del pensamiento lógico.</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Saber utilizar el juego como principal recurso didáctico, así como diseñar actividades de aprendizaje basadas en principios lúdicos.</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Dar respuestas a la diversidad en el aula de matemáticas.</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Tener capacidad de reflexionar sobre el proceso de enseñanza-aprendizaje, ser consciente de los diferentes tipos de discurso y organización de aula que se pueden utilizar en matemáticas a fin de mejorarlo.</w:t>
            </w:r>
          </w:p>
          <w:p w:rsidR="00A97BBE" w:rsidRPr="004351E4" w:rsidRDefault="00A97BBE" w:rsidP="001A4ECB">
            <w:pPr>
              <w:numPr>
                <w:ilvl w:val="0"/>
                <w:numId w:val="2"/>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Conocimiento del contenido matemático suficientemente amplio que le permita realizar su función docente con seguridad.</w:t>
            </w:r>
          </w:p>
          <w:p w:rsidR="00A97BBE" w:rsidRPr="004351E4" w:rsidRDefault="00A97BBE" w:rsidP="001A4ECB">
            <w:pPr>
              <w:shd w:val="clear" w:color="auto" w:fill="FFFFFF"/>
              <w:spacing w:after="150"/>
              <w:jc w:val="both"/>
              <w:outlineLvl w:val="2"/>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Objetivos generales</w:t>
            </w:r>
          </w:p>
          <w:p w:rsidR="00A97BBE" w:rsidRPr="004351E4" w:rsidRDefault="00A97BBE" w:rsidP="001A4ECB">
            <w:pPr>
              <w:numPr>
                <w:ilvl w:val="0"/>
                <w:numId w:val="3"/>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Proporcionar a los docentes actualización científica y metodología didáctica para la enseñanza de la Matemática en Educación Primaria, que permita: la claridad de conceptos, el desarrollo del razonamiento lógico y la capacidad para establecer relaciones.</w:t>
            </w:r>
          </w:p>
          <w:p w:rsidR="00A97BBE" w:rsidRPr="004351E4" w:rsidRDefault="00A97BBE" w:rsidP="001A4ECB">
            <w:pPr>
              <w:numPr>
                <w:ilvl w:val="0"/>
                <w:numId w:val="3"/>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8"/>
                <w:szCs w:val="18"/>
                <w:lang w:eastAsia="es-CO"/>
              </w:rPr>
            </w:pPr>
            <w:r w:rsidRPr="004351E4">
              <w:rPr>
                <w:rFonts w:ascii="Century Gothic" w:eastAsia="Times New Roman" w:hAnsi="Century Gothic" w:cs="Helvetica"/>
                <w:color w:val="000000" w:themeColor="text1"/>
                <w:sz w:val="18"/>
                <w:szCs w:val="18"/>
                <w:lang w:eastAsia="es-CO"/>
              </w:rPr>
              <w:t>Dirigir la acción formativa hacia: una emoción positiva; el diseño y desarrollo de procedimientos significativos para el proceso de enseñanza-aprendizaje; la adquisición de hábitos de trabajo capaces de despertar en los alumnos de Educación Primaria el desarrollo del pensamiento lógico y matemático; y, la preparación básica para trasmitir el método aprendido a otros docentes.</w:t>
            </w:r>
          </w:p>
          <w:p w:rsidR="00A97BBE" w:rsidRPr="003C25EB" w:rsidRDefault="00A97BBE" w:rsidP="001A4ECB">
            <w:pPr>
              <w:numPr>
                <w:ilvl w:val="0"/>
                <w:numId w:val="3"/>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4351E4">
              <w:rPr>
                <w:rFonts w:ascii="Century Gothic" w:eastAsia="Times New Roman" w:hAnsi="Century Gothic" w:cs="Helvetica"/>
                <w:color w:val="000000" w:themeColor="text1"/>
                <w:sz w:val="18"/>
                <w:szCs w:val="18"/>
                <w:lang w:eastAsia="es-CO"/>
              </w:rPr>
              <w:lastRenderedPageBreak/>
              <w:t xml:space="preserve">Proporcionar el uso correcto de técnicas, materiales, recursos y procedimientos que mejoren el rendimiento de los alumnos en el estudio de la Matemática, a través del </w:t>
            </w:r>
            <w:r w:rsidRPr="003C25EB">
              <w:rPr>
                <w:rFonts w:ascii="Century Gothic" w:eastAsia="Times New Roman" w:hAnsi="Century Gothic" w:cs="Helvetica"/>
                <w:color w:val="000000" w:themeColor="text1"/>
                <w:sz w:val="16"/>
                <w:szCs w:val="16"/>
                <w:lang w:eastAsia="es-CO"/>
              </w:rPr>
              <w:t>carácter instrumental, formativo y, de interpretación y aplicación de esta ciencia.</w:t>
            </w:r>
          </w:p>
          <w:p w:rsidR="00A97BBE" w:rsidRPr="003C25EB" w:rsidRDefault="00A97BBE" w:rsidP="001A4ECB">
            <w:pPr>
              <w:shd w:val="clear" w:color="auto" w:fill="FFFFFF"/>
              <w:spacing w:after="150"/>
              <w:jc w:val="both"/>
              <w:outlineLvl w:val="2"/>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Objetivos específicos</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Profundizar en el diseño y gestión de situaciones didácticas con contenido matemático en Educación Primaria.</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Obtener amplia formación científica y actualización didáctica para la enseñanza de la Matemática en Educación Primaria.</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Actualizar procedimientos metodológicos de intervención educativa para que el alumno de 6 – 12 años pueda llegar al conocimiento matemático por sus propios medios, generando estrategias y explicando mediante razonamientos lógicos.</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Utilizar materiales específicos y recursos apropiados para el descubrimiento y la construcción de los conceptos lógicos y matemáticos, que faciliten la metacognición.</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Elaborar materiales y recursos mediante procedimientos prácticos para desarrollar el razonamiento, la creatividad y la emoción en el aprendizaje de la Matemática.</w:t>
            </w:r>
          </w:p>
          <w:p w:rsidR="00A97BBE" w:rsidRPr="003C25EB" w:rsidRDefault="00A97BBE" w:rsidP="001A4ECB">
            <w:pPr>
              <w:numPr>
                <w:ilvl w:val="0"/>
                <w:numId w:val="4"/>
              </w:numPr>
              <w:shd w:val="clear" w:color="auto" w:fill="FFFFFF"/>
              <w:spacing w:before="100" w:beforeAutospacing="1" w:after="100" w:afterAutospacing="1" w:line="375" w:lineRule="atLeast"/>
              <w:jc w:val="both"/>
              <w:rPr>
                <w:rFonts w:ascii="Century Gothic" w:eastAsia="Times New Roman" w:hAnsi="Century Gothic" w:cs="Helvetica"/>
                <w:color w:val="000000" w:themeColor="text1"/>
                <w:sz w:val="16"/>
                <w:szCs w:val="16"/>
                <w:lang w:eastAsia="es-CO"/>
              </w:rPr>
            </w:pPr>
            <w:r w:rsidRPr="003C25EB">
              <w:rPr>
                <w:rFonts w:ascii="Century Gothic" w:eastAsia="Times New Roman" w:hAnsi="Century Gothic" w:cs="Helvetica"/>
                <w:color w:val="000000" w:themeColor="text1"/>
                <w:sz w:val="16"/>
                <w:szCs w:val="16"/>
                <w:lang w:eastAsia="es-CO"/>
              </w:rPr>
              <w:t>Experimentar métodos de investigación para la innovación educativa en Didáctica de la Matemática.</w:t>
            </w:r>
          </w:p>
          <w:p w:rsidR="00A97BBE" w:rsidRPr="001A4ECB" w:rsidRDefault="00A97BBE" w:rsidP="001A4ECB">
            <w:pPr>
              <w:shd w:val="clear" w:color="auto" w:fill="FFFFFF"/>
              <w:spacing w:after="188" w:line="375" w:lineRule="atLeast"/>
              <w:jc w:val="both"/>
              <w:rPr>
                <w:rFonts w:ascii="Century Gothic" w:eastAsia="Times New Roman" w:hAnsi="Century Gothic" w:cs="Helvetica"/>
                <w:color w:val="000000" w:themeColor="text1"/>
                <w:sz w:val="20"/>
                <w:szCs w:val="20"/>
                <w:lang w:eastAsia="es-CO"/>
              </w:rPr>
            </w:pPr>
            <w:r w:rsidRPr="003C25EB">
              <w:rPr>
                <w:rFonts w:ascii="Century Gothic" w:eastAsia="Times New Roman" w:hAnsi="Century Gothic" w:cs="Helvetica"/>
                <w:color w:val="000000" w:themeColor="text1"/>
                <w:sz w:val="16"/>
                <w:szCs w:val="16"/>
                <w:lang w:eastAsia="es-CO"/>
              </w:rPr>
              <w:t>Los alumnos que superen todas las partes que componen el curso obtendrán el título de: EXPERTO EN METODOLOGÍA DIDÁCTICA PARA LA ENSEÑANZA DE LA MATEMÁTICA</w:t>
            </w:r>
            <w:r w:rsidRPr="001A4ECB">
              <w:rPr>
                <w:rFonts w:ascii="Century Gothic" w:eastAsia="Times New Roman" w:hAnsi="Century Gothic" w:cs="Helvetica"/>
                <w:color w:val="000000" w:themeColor="text1"/>
                <w:sz w:val="20"/>
                <w:szCs w:val="20"/>
                <w:lang w:eastAsia="es-CO"/>
              </w:rPr>
              <w:t xml:space="preserve"> EN EDUCACIÓN PRIMARIA.</w:t>
            </w:r>
          </w:p>
          <w:p w:rsidR="000634A6" w:rsidRPr="00550306" w:rsidRDefault="000634A6" w:rsidP="00ED55D6">
            <w:pPr>
              <w:jc w:val="both"/>
              <w:rPr>
                <w:rFonts w:ascii="Century Gothic" w:hAnsi="Century Gothic"/>
                <w:b/>
                <w:sz w:val="20"/>
                <w:szCs w:val="20"/>
              </w:rPr>
            </w:pPr>
          </w:p>
        </w:tc>
      </w:tr>
    </w:tbl>
    <w:p w:rsidR="000634A6" w:rsidRDefault="000634A6" w:rsidP="007113AE">
      <w:pPr>
        <w:jc w:val="both"/>
      </w:pPr>
    </w:p>
    <w:p w:rsidR="00E417C9" w:rsidRPr="004351E4" w:rsidRDefault="00E417C9" w:rsidP="00E417C9">
      <w:pPr>
        <w:jc w:val="center"/>
        <w:rPr>
          <w:rFonts w:ascii="Century Gothic" w:hAnsi="Century Gothic"/>
          <w:b/>
          <w:sz w:val="18"/>
          <w:szCs w:val="18"/>
        </w:rPr>
      </w:pPr>
      <w:r w:rsidRPr="004351E4">
        <w:rPr>
          <w:rFonts w:ascii="Century Gothic" w:hAnsi="Century Gothic"/>
          <w:b/>
          <w:noProof/>
          <w:sz w:val="18"/>
          <w:szCs w:val="18"/>
          <w:u w:val="single"/>
          <w:lang w:eastAsia="es-CO"/>
        </w:rPr>
        <w:lastRenderedPageBreak/>
        <w:drawing>
          <wp:anchor distT="0" distB="0" distL="114300" distR="114300" simplePos="0" relativeHeight="251663360" behindDoc="0" locked="0" layoutInCell="1" allowOverlap="1" wp14:anchorId="5625A5B8" wp14:editId="7D537821">
            <wp:simplePos x="0" y="0"/>
            <wp:positionH relativeFrom="column">
              <wp:posOffset>-571500</wp:posOffset>
            </wp:positionH>
            <wp:positionV relativeFrom="paragraph">
              <wp:posOffset>-861060</wp:posOffset>
            </wp:positionV>
            <wp:extent cx="985934" cy="904082"/>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sidRPr="004351E4">
        <w:rPr>
          <w:rFonts w:ascii="Century Gothic" w:hAnsi="Century Gothic"/>
          <w:b/>
          <w:sz w:val="18"/>
          <w:szCs w:val="18"/>
        </w:rPr>
        <w:t>INSTITUCIÓN EDUCATIVA NORMAL SUPERIOR DE SINCELEJO</w:t>
      </w:r>
    </w:p>
    <w:p w:rsidR="00E417C9" w:rsidRPr="004351E4" w:rsidRDefault="00E417C9" w:rsidP="00E417C9">
      <w:pPr>
        <w:jc w:val="center"/>
        <w:rPr>
          <w:rFonts w:ascii="Century Gothic" w:hAnsi="Century Gothic"/>
          <w:b/>
          <w:sz w:val="18"/>
          <w:szCs w:val="18"/>
        </w:rPr>
      </w:pPr>
      <w:r w:rsidRPr="004351E4">
        <w:rPr>
          <w:rFonts w:ascii="Century Gothic" w:hAnsi="Century Gothic"/>
          <w:b/>
          <w:sz w:val="18"/>
          <w:szCs w:val="18"/>
        </w:rPr>
        <w:t>PROGRAMA DE FORMACIÓN COMPLEMENTARIA</w:t>
      </w:r>
    </w:p>
    <w:p w:rsidR="00E417C9" w:rsidRPr="004351E4" w:rsidRDefault="00E417C9" w:rsidP="00E417C9">
      <w:pPr>
        <w:jc w:val="center"/>
        <w:rPr>
          <w:rFonts w:ascii="Century Gothic" w:hAnsi="Century Gothic"/>
          <w:b/>
          <w:sz w:val="18"/>
          <w:szCs w:val="18"/>
        </w:rPr>
      </w:pPr>
      <w:r w:rsidRPr="004351E4">
        <w:rPr>
          <w:rFonts w:ascii="Century Gothic" w:hAnsi="Century Gothic"/>
          <w:b/>
          <w:sz w:val="18"/>
          <w:szCs w:val="18"/>
        </w:rPr>
        <w:t>TERCER  SEMESTRE PEDAGÓGICO</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4"/>
        <w:gridCol w:w="1701"/>
        <w:gridCol w:w="992"/>
        <w:gridCol w:w="1041"/>
        <w:gridCol w:w="8740"/>
      </w:tblGrid>
      <w:tr w:rsidR="00E417C9" w:rsidTr="00E417C9">
        <w:tc>
          <w:tcPr>
            <w:tcW w:w="534" w:type="dxa"/>
          </w:tcPr>
          <w:p w:rsidR="00E417C9" w:rsidRPr="004351E4" w:rsidRDefault="00E417C9" w:rsidP="00ED55D6">
            <w:pPr>
              <w:jc w:val="both"/>
              <w:rPr>
                <w:b/>
                <w:sz w:val="16"/>
                <w:szCs w:val="16"/>
              </w:rPr>
            </w:pPr>
            <w:r w:rsidRPr="004351E4">
              <w:rPr>
                <w:b/>
                <w:sz w:val="16"/>
                <w:szCs w:val="16"/>
              </w:rPr>
              <w:t>No.</w:t>
            </w:r>
          </w:p>
        </w:tc>
        <w:tc>
          <w:tcPr>
            <w:tcW w:w="1701" w:type="dxa"/>
          </w:tcPr>
          <w:p w:rsidR="00E417C9" w:rsidRPr="004351E4" w:rsidRDefault="00E417C9" w:rsidP="00ED55D6">
            <w:pPr>
              <w:jc w:val="both"/>
              <w:rPr>
                <w:b/>
                <w:sz w:val="16"/>
                <w:szCs w:val="16"/>
              </w:rPr>
            </w:pPr>
            <w:r w:rsidRPr="004351E4">
              <w:rPr>
                <w:b/>
                <w:sz w:val="16"/>
                <w:szCs w:val="16"/>
              </w:rPr>
              <w:t>DISCIPLINAS</w:t>
            </w:r>
          </w:p>
        </w:tc>
        <w:tc>
          <w:tcPr>
            <w:tcW w:w="992" w:type="dxa"/>
          </w:tcPr>
          <w:p w:rsidR="00E417C9" w:rsidRPr="004351E4" w:rsidRDefault="00E417C9" w:rsidP="00ED55D6">
            <w:pPr>
              <w:jc w:val="both"/>
              <w:rPr>
                <w:b/>
                <w:sz w:val="16"/>
                <w:szCs w:val="16"/>
              </w:rPr>
            </w:pPr>
            <w:r w:rsidRPr="004351E4">
              <w:rPr>
                <w:b/>
                <w:sz w:val="16"/>
                <w:szCs w:val="16"/>
              </w:rPr>
              <w:t>I.H.S.</w:t>
            </w:r>
          </w:p>
        </w:tc>
        <w:tc>
          <w:tcPr>
            <w:tcW w:w="1041" w:type="dxa"/>
          </w:tcPr>
          <w:p w:rsidR="00E417C9" w:rsidRPr="004351E4" w:rsidRDefault="00E417C9" w:rsidP="00ED55D6">
            <w:pPr>
              <w:jc w:val="both"/>
              <w:rPr>
                <w:b/>
                <w:sz w:val="16"/>
                <w:szCs w:val="16"/>
              </w:rPr>
            </w:pPr>
            <w:r w:rsidRPr="004351E4">
              <w:rPr>
                <w:b/>
                <w:sz w:val="16"/>
                <w:szCs w:val="16"/>
              </w:rPr>
              <w:t>No. CRÉDITOS</w:t>
            </w: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1</w:t>
            </w:r>
          </w:p>
        </w:tc>
        <w:tc>
          <w:tcPr>
            <w:tcW w:w="1701" w:type="dxa"/>
          </w:tcPr>
          <w:p w:rsidR="003C25EB" w:rsidRDefault="003C25EB" w:rsidP="00ED55D6">
            <w:pPr>
              <w:jc w:val="both"/>
              <w:rPr>
                <w:b/>
                <w:sz w:val="16"/>
                <w:szCs w:val="16"/>
              </w:rPr>
            </w:pPr>
          </w:p>
          <w:p w:rsidR="00E417C9" w:rsidRDefault="00E417C9" w:rsidP="00ED55D6">
            <w:pPr>
              <w:jc w:val="both"/>
              <w:rPr>
                <w:b/>
                <w:sz w:val="16"/>
                <w:szCs w:val="16"/>
              </w:rPr>
            </w:pPr>
            <w:r w:rsidRPr="004351E4">
              <w:rPr>
                <w:b/>
                <w:sz w:val="16"/>
                <w:szCs w:val="16"/>
              </w:rPr>
              <w:t>DISEÑO, PLANEACIÓN Y EJECUCIÓN DE CLASE I</w:t>
            </w:r>
          </w:p>
          <w:p w:rsidR="003C25EB" w:rsidRDefault="003C25EB" w:rsidP="00ED55D6">
            <w:pPr>
              <w:jc w:val="both"/>
              <w:rPr>
                <w:b/>
                <w:sz w:val="16"/>
                <w:szCs w:val="16"/>
              </w:rPr>
            </w:pPr>
          </w:p>
          <w:p w:rsidR="003C25EB" w:rsidRDefault="003C25EB" w:rsidP="00ED55D6">
            <w:pPr>
              <w:jc w:val="both"/>
              <w:rPr>
                <w:b/>
                <w:sz w:val="16"/>
                <w:szCs w:val="16"/>
              </w:rPr>
            </w:pPr>
          </w:p>
          <w:p w:rsidR="003C25EB" w:rsidRPr="004351E4" w:rsidRDefault="003C25EB"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2</w:t>
            </w:r>
          </w:p>
        </w:tc>
        <w:tc>
          <w:tcPr>
            <w:tcW w:w="1701" w:type="dxa"/>
          </w:tcPr>
          <w:p w:rsidR="00E417C9" w:rsidRPr="004351E4" w:rsidRDefault="00E417C9" w:rsidP="00ED55D6">
            <w:pPr>
              <w:jc w:val="both"/>
              <w:rPr>
                <w:b/>
                <w:sz w:val="16"/>
                <w:szCs w:val="16"/>
              </w:rPr>
            </w:pPr>
          </w:p>
          <w:p w:rsidR="00E417C9" w:rsidRDefault="00E417C9" w:rsidP="00ED55D6">
            <w:pPr>
              <w:jc w:val="both"/>
              <w:rPr>
                <w:b/>
                <w:sz w:val="16"/>
                <w:szCs w:val="16"/>
              </w:rPr>
            </w:pPr>
            <w:r w:rsidRPr="004351E4">
              <w:rPr>
                <w:b/>
                <w:sz w:val="16"/>
                <w:szCs w:val="16"/>
              </w:rPr>
              <w:t>PROYECTO I</w:t>
            </w:r>
          </w:p>
          <w:p w:rsidR="003C25EB" w:rsidRDefault="003C25EB" w:rsidP="00ED55D6">
            <w:pPr>
              <w:jc w:val="both"/>
              <w:rPr>
                <w:b/>
                <w:sz w:val="16"/>
                <w:szCs w:val="16"/>
              </w:rPr>
            </w:pPr>
          </w:p>
          <w:p w:rsidR="003C25EB" w:rsidRDefault="003C25EB" w:rsidP="00ED55D6">
            <w:pPr>
              <w:jc w:val="both"/>
              <w:rPr>
                <w:b/>
                <w:sz w:val="16"/>
                <w:szCs w:val="16"/>
              </w:rPr>
            </w:pPr>
          </w:p>
          <w:p w:rsidR="003C25EB" w:rsidRDefault="003C25EB" w:rsidP="00ED55D6">
            <w:pPr>
              <w:jc w:val="both"/>
              <w:rPr>
                <w:b/>
                <w:sz w:val="16"/>
                <w:szCs w:val="16"/>
              </w:rPr>
            </w:pPr>
          </w:p>
          <w:p w:rsidR="003C25EB" w:rsidRPr="004351E4" w:rsidRDefault="003C25EB" w:rsidP="00ED55D6">
            <w:pPr>
              <w:jc w:val="both"/>
              <w:rPr>
                <w:b/>
                <w:sz w:val="16"/>
                <w:szCs w:val="16"/>
              </w:rPr>
            </w:pPr>
          </w:p>
          <w:p w:rsidR="004351E4" w:rsidRPr="004351E4" w:rsidRDefault="004351E4"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3</w:t>
            </w:r>
          </w:p>
        </w:tc>
        <w:tc>
          <w:tcPr>
            <w:tcW w:w="1701" w:type="dxa"/>
          </w:tcPr>
          <w:p w:rsidR="004351E4" w:rsidRPr="004351E4" w:rsidRDefault="004351E4" w:rsidP="00ED55D6">
            <w:pPr>
              <w:jc w:val="both"/>
              <w:rPr>
                <w:b/>
                <w:sz w:val="16"/>
                <w:szCs w:val="16"/>
              </w:rPr>
            </w:pPr>
          </w:p>
          <w:p w:rsidR="00E417C9" w:rsidRDefault="00E417C9" w:rsidP="00ED55D6">
            <w:pPr>
              <w:jc w:val="both"/>
              <w:rPr>
                <w:b/>
                <w:sz w:val="16"/>
                <w:szCs w:val="16"/>
              </w:rPr>
            </w:pPr>
            <w:r w:rsidRPr="004351E4">
              <w:rPr>
                <w:b/>
                <w:sz w:val="16"/>
                <w:szCs w:val="16"/>
              </w:rPr>
              <w:t>DISEÑO CURRICULAR</w:t>
            </w:r>
          </w:p>
          <w:p w:rsidR="003C25EB" w:rsidRDefault="003C25EB" w:rsidP="00ED55D6">
            <w:pPr>
              <w:jc w:val="both"/>
              <w:rPr>
                <w:b/>
                <w:sz w:val="16"/>
                <w:szCs w:val="16"/>
              </w:rPr>
            </w:pPr>
          </w:p>
          <w:p w:rsidR="003C25EB" w:rsidRDefault="003C25EB" w:rsidP="00ED55D6">
            <w:pPr>
              <w:jc w:val="both"/>
              <w:rPr>
                <w:b/>
                <w:sz w:val="16"/>
                <w:szCs w:val="16"/>
              </w:rPr>
            </w:pPr>
          </w:p>
          <w:p w:rsidR="003C25EB" w:rsidRDefault="003C25EB" w:rsidP="00ED55D6">
            <w:pPr>
              <w:jc w:val="both"/>
              <w:rPr>
                <w:b/>
                <w:sz w:val="16"/>
                <w:szCs w:val="16"/>
              </w:rPr>
            </w:pPr>
          </w:p>
          <w:p w:rsidR="003C25EB" w:rsidRPr="004351E4" w:rsidRDefault="003C25EB" w:rsidP="00ED55D6">
            <w:pPr>
              <w:jc w:val="both"/>
              <w:rPr>
                <w:b/>
                <w:sz w:val="16"/>
                <w:szCs w:val="16"/>
              </w:rPr>
            </w:pPr>
          </w:p>
          <w:p w:rsidR="004351E4" w:rsidRPr="004351E4" w:rsidRDefault="004351E4"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4</w:t>
            </w:r>
          </w:p>
        </w:tc>
        <w:tc>
          <w:tcPr>
            <w:tcW w:w="1701" w:type="dxa"/>
          </w:tcPr>
          <w:p w:rsidR="003C25EB" w:rsidRDefault="003C25EB" w:rsidP="00ED55D6">
            <w:pPr>
              <w:jc w:val="both"/>
              <w:rPr>
                <w:b/>
                <w:sz w:val="16"/>
                <w:szCs w:val="16"/>
              </w:rPr>
            </w:pPr>
          </w:p>
          <w:p w:rsidR="00E417C9" w:rsidRDefault="00E417C9" w:rsidP="00ED55D6">
            <w:pPr>
              <w:jc w:val="both"/>
              <w:rPr>
                <w:b/>
                <w:sz w:val="16"/>
                <w:szCs w:val="16"/>
              </w:rPr>
            </w:pPr>
            <w:r w:rsidRPr="004351E4">
              <w:rPr>
                <w:b/>
                <w:sz w:val="16"/>
                <w:szCs w:val="16"/>
              </w:rPr>
              <w:t>SEMINARIO DE EVALUACIÓN</w:t>
            </w:r>
          </w:p>
          <w:p w:rsidR="003C25EB" w:rsidRDefault="003C25EB" w:rsidP="00ED55D6">
            <w:pPr>
              <w:jc w:val="both"/>
              <w:rPr>
                <w:b/>
                <w:sz w:val="16"/>
                <w:szCs w:val="16"/>
              </w:rPr>
            </w:pPr>
          </w:p>
          <w:p w:rsidR="003C25EB" w:rsidRDefault="003C25EB" w:rsidP="00ED55D6">
            <w:pPr>
              <w:jc w:val="both"/>
              <w:rPr>
                <w:b/>
                <w:sz w:val="16"/>
                <w:szCs w:val="16"/>
              </w:rPr>
            </w:pPr>
          </w:p>
          <w:p w:rsidR="003C25EB" w:rsidRDefault="003C25EB" w:rsidP="00ED55D6">
            <w:pPr>
              <w:jc w:val="both"/>
              <w:rPr>
                <w:b/>
                <w:sz w:val="16"/>
                <w:szCs w:val="16"/>
              </w:rPr>
            </w:pPr>
          </w:p>
          <w:p w:rsidR="003C25EB" w:rsidRDefault="003C25EB" w:rsidP="00ED55D6">
            <w:pPr>
              <w:jc w:val="both"/>
              <w:rPr>
                <w:b/>
                <w:sz w:val="16"/>
                <w:szCs w:val="16"/>
              </w:rPr>
            </w:pPr>
          </w:p>
          <w:p w:rsidR="003C25EB" w:rsidRPr="004351E4" w:rsidRDefault="003C25EB"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5</w:t>
            </w:r>
          </w:p>
        </w:tc>
        <w:tc>
          <w:tcPr>
            <w:tcW w:w="1701" w:type="dxa"/>
          </w:tcPr>
          <w:p w:rsidR="004351E4" w:rsidRPr="004351E4" w:rsidRDefault="004351E4" w:rsidP="00ED55D6">
            <w:pPr>
              <w:jc w:val="both"/>
              <w:rPr>
                <w:b/>
                <w:sz w:val="16"/>
                <w:szCs w:val="16"/>
              </w:rPr>
            </w:pPr>
          </w:p>
          <w:p w:rsidR="00E417C9" w:rsidRPr="004351E4" w:rsidRDefault="00E417C9" w:rsidP="00ED55D6">
            <w:pPr>
              <w:jc w:val="both"/>
              <w:rPr>
                <w:b/>
                <w:sz w:val="16"/>
                <w:szCs w:val="16"/>
              </w:rPr>
            </w:pPr>
            <w:r w:rsidRPr="004351E4">
              <w:rPr>
                <w:b/>
                <w:sz w:val="16"/>
                <w:szCs w:val="16"/>
              </w:rPr>
              <w:t>INGLÉS</w:t>
            </w:r>
          </w:p>
          <w:p w:rsidR="004351E4" w:rsidRDefault="004351E4" w:rsidP="00ED55D6">
            <w:pPr>
              <w:jc w:val="both"/>
              <w:rPr>
                <w:b/>
                <w:sz w:val="16"/>
                <w:szCs w:val="16"/>
              </w:rPr>
            </w:pPr>
          </w:p>
          <w:p w:rsidR="003C25EB" w:rsidRDefault="003C25EB" w:rsidP="00ED55D6">
            <w:pPr>
              <w:jc w:val="both"/>
              <w:rPr>
                <w:b/>
                <w:sz w:val="16"/>
                <w:szCs w:val="16"/>
              </w:rPr>
            </w:pPr>
          </w:p>
          <w:p w:rsidR="003C25EB" w:rsidRPr="004351E4" w:rsidRDefault="003C25EB"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6</w:t>
            </w:r>
          </w:p>
        </w:tc>
        <w:tc>
          <w:tcPr>
            <w:tcW w:w="1701" w:type="dxa"/>
          </w:tcPr>
          <w:p w:rsidR="003C25EB" w:rsidRDefault="003C25EB" w:rsidP="00ED55D6">
            <w:pPr>
              <w:jc w:val="both"/>
              <w:rPr>
                <w:b/>
                <w:sz w:val="16"/>
                <w:szCs w:val="16"/>
              </w:rPr>
            </w:pPr>
          </w:p>
          <w:p w:rsidR="003C25EB" w:rsidRDefault="003C25EB" w:rsidP="00ED55D6">
            <w:pPr>
              <w:jc w:val="both"/>
              <w:rPr>
                <w:b/>
                <w:sz w:val="16"/>
                <w:szCs w:val="16"/>
              </w:rPr>
            </w:pPr>
          </w:p>
          <w:p w:rsidR="003C25EB" w:rsidRDefault="003C25EB" w:rsidP="00ED55D6">
            <w:pPr>
              <w:jc w:val="both"/>
              <w:rPr>
                <w:b/>
                <w:sz w:val="16"/>
                <w:szCs w:val="16"/>
              </w:rPr>
            </w:pPr>
          </w:p>
          <w:p w:rsidR="00E417C9" w:rsidRPr="004351E4" w:rsidRDefault="00E417C9" w:rsidP="00ED55D6">
            <w:pPr>
              <w:jc w:val="both"/>
              <w:rPr>
                <w:b/>
                <w:sz w:val="16"/>
                <w:szCs w:val="16"/>
              </w:rPr>
            </w:pPr>
            <w:r w:rsidRPr="004351E4">
              <w:rPr>
                <w:b/>
                <w:sz w:val="16"/>
                <w:szCs w:val="16"/>
              </w:rPr>
              <w:t>LÚDICA Y EXPRESIÓN I /DIDAC. ED. ARTÍSTICA</w:t>
            </w:r>
          </w:p>
          <w:p w:rsidR="004351E4" w:rsidRPr="004351E4" w:rsidRDefault="004351E4" w:rsidP="00ED55D6">
            <w:pPr>
              <w:jc w:val="both"/>
              <w:rPr>
                <w:b/>
                <w:sz w:val="16"/>
                <w:szCs w:val="16"/>
              </w:rPr>
            </w:pP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3C25EB" w:rsidRDefault="003C25EB" w:rsidP="003C25EB">
            <w:pPr>
              <w:jc w:val="both"/>
              <w:rPr>
                <w:rFonts w:ascii="Century Gothic" w:hAnsi="Century Gothic"/>
                <w:sz w:val="20"/>
                <w:szCs w:val="20"/>
              </w:rPr>
            </w:pPr>
            <w:r w:rsidRPr="003C25EB">
              <w:rPr>
                <w:rFonts w:ascii="Century Gothic" w:hAnsi="Century Gothic"/>
                <w:sz w:val="20"/>
                <w:szCs w:val="20"/>
              </w:rPr>
              <w:t>Conocer las áreas curriculares de la Educación Primaria, la relación interdisciplina</w:t>
            </w:r>
            <w:r>
              <w:rPr>
                <w:rFonts w:ascii="Century Gothic" w:hAnsi="Century Gothic"/>
                <w:sz w:val="20"/>
                <w:szCs w:val="20"/>
              </w:rPr>
              <w:t xml:space="preserve">r entre ellas, los criterios de </w:t>
            </w:r>
            <w:r w:rsidRPr="003C25EB">
              <w:rPr>
                <w:rFonts w:ascii="Century Gothic" w:hAnsi="Century Gothic"/>
                <w:sz w:val="20"/>
                <w:szCs w:val="20"/>
              </w:rPr>
              <w:t>evaluación y el cuerpo de conocimientos didácticos en torno a los procedimie</w:t>
            </w:r>
            <w:r>
              <w:rPr>
                <w:rFonts w:ascii="Century Gothic" w:hAnsi="Century Gothic"/>
                <w:sz w:val="20"/>
                <w:szCs w:val="20"/>
              </w:rPr>
              <w:t xml:space="preserve">ntos de enseñanza y aprendizaje </w:t>
            </w:r>
            <w:r w:rsidRPr="003C25EB">
              <w:rPr>
                <w:rFonts w:ascii="Century Gothic" w:hAnsi="Century Gothic"/>
                <w:sz w:val="20"/>
                <w:szCs w:val="20"/>
              </w:rPr>
              <w:t>respectivos.</w:t>
            </w:r>
          </w:p>
          <w:p w:rsid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Comprender los principios que contribuyen a la formación cultural, personal y social desde artes.</w:t>
            </w:r>
          </w:p>
          <w:p w:rsid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Conocer el currículo escolar de la educación artística, en sus aspectos plástico, audiovisual y musical.</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Pr>
                <w:rFonts w:ascii="Century Gothic" w:hAnsi="Century Gothic"/>
                <w:sz w:val="20"/>
                <w:szCs w:val="20"/>
              </w:rPr>
              <w:t xml:space="preserve"> </w:t>
            </w:r>
            <w:r w:rsidRPr="003C25EB">
              <w:rPr>
                <w:rFonts w:ascii="Century Gothic" w:hAnsi="Century Gothic"/>
                <w:sz w:val="20"/>
                <w:szCs w:val="20"/>
              </w:rPr>
              <w:t>Adquirir recursos para fomentar la participación a lo largo de la vida en ac</w:t>
            </w:r>
            <w:r>
              <w:rPr>
                <w:rFonts w:ascii="Century Gothic" w:hAnsi="Century Gothic"/>
                <w:sz w:val="20"/>
                <w:szCs w:val="20"/>
              </w:rPr>
              <w:t xml:space="preserve">tividades musicales y plásticas </w:t>
            </w:r>
            <w:r w:rsidRPr="003C25EB">
              <w:rPr>
                <w:rFonts w:ascii="Century Gothic" w:hAnsi="Century Gothic"/>
                <w:sz w:val="20"/>
                <w:szCs w:val="20"/>
              </w:rPr>
              <w:t>dentro y fuera de la escuela.</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OBJETIVOS (EXPRESADOS COMO RESULTADOS ESPERABLES DE LA ENSEÑANZA)</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 xml:space="preserve">El objetivo fundamental de la asignatura es la formación inicial del profesorado de </w:t>
            </w:r>
            <w:r>
              <w:rPr>
                <w:rFonts w:ascii="Century Gothic" w:hAnsi="Century Gothic"/>
                <w:sz w:val="20"/>
                <w:szCs w:val="20"/>
              </w:rPr>
              <w:t xml:space="preserve">Educación Primaria en Educación </w:t>
            </w:r>
            <w:r w:rsidRPr="003C25EB">
              <w:rPr>
                <w:rFonts w:ascii="Century Gothic" w:hAnsi="Century Gothic"/>
                <w:sz w:val="20"/>
                <w:szCs w:val="20"/>
              </w:rPr>
              <w:t>Artística Plástica y Visual para el desarrollo de su futura docencia en este ámbito. Esta</w:t>
            </w:r>
            <w:r>
              <w:rPr>
                <w:rFonts w:ascii="Century Gothic" w:hAnsi="Century Gothic"/>
                <w:sz w:val="20"/>
                <w:szCs w:val="20"/>
              </w:rPr>
              <w:t xml:space="preserve"> asignatura constituye la única </w:t>
            </w:r>
            <w:r w:rsidRPr="003C25EB">
              <w:rPr>
                <w:rFonts w:ascii="Century Gothic" w:hAnsi="Century Gothic"/>
                <w:sz w:val="20"/>
                <w:szCs w:val="20"/>
              </w:rPr>
              <w:t xml:space="preserve">formación obligatoria en Educación Artística que el profesorado tendrá que atender. </w:t>
            </w:r>
          </w:p>
          <w:p w:rsid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Tra</w:t>
            </w:r>
            <w:r>
              <w:rPr>
                <w:rFonts w:ascii="Century Gothic" w:hAnsi="Century Gothic"/>
                <w:sz w:val="20"/>
                <w:szCs w:val="20"/>
              </w:rPr>
              <w:t xml:space="preserve">ta de aportar los conocimientos </w:t>
            </w:r>
            <w:r w:rsidRPr="003C25EB">
              <w:rPr>
                <w:rFonts w:ascii="Century Gothic" w:hAnsi="Century Gothic"/>
                <w:sz w:val="20"/>
                <w:szCs w:val="20"/>
              </w:rPr>
              <w:t>conceptuales, procedimentales y actitudinales básicos para la capacitación del alumnado p</w:t>
            </w:r>
            <w:r>
              <w:rPr>
                <w:rFonts w:ascii="Century Gothic" w:hAnsi="Century Gothic"/>
                <w:sz w:val="20"/>
                <w:szCs w:val="20"/>
              </w:rPr>
              <w:t xml:space="preserve">ara impartir esta materia en la </w:t>
            </w:r>
            <w:r w:rsidRPr="003C25EB">
              <w:rPr>
                <w:rFonts w:ascii="Century Gothic" w:hAnsi="Century Gothic"/>
                <w:sz w:val="20"/>
                <w:szCs w:val="20"/>
              </w:rPr>
              <w:t>Educación Primaria. En concreto trabajaremos en la formación artística desde los</w:t>
            </w:r>
            <w:r>
              <w:rPr>
                <w:rFonts w:ascii="Century Gothic" w:hAnsi="Century Gothic"/>
                <w:sz w:val="20"/>
                <w:szCs w:val="20"/>
              </w:rPr>
              <w:t xml:space="preserve"> contenidos fundamentales de la </w:t>
            </w:r>
            <w:r w:rsidRPr="003C25EB">
              <w:rPr>
                <w:rFonts w:ascii="Century Gothic" w:hAnsi="Century Gothic"/>
                <w:sz w:val="20"/>
                <w:szCs w:val="20"/>
              </w:rPr>
              <w:t>disciplina de las Artes Visuales y Materiales.</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Los objetivos formativos esperables del proceso de enseñanza/aprendizaje son los siguientes:</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 Valorar de forma crítica las diferentes teorías que a lo largo de la historia se han el</w:t>
            </w:r>
            <w:r>
              <w:rPr>
                <w:rFonts w:ascii="Century Gothic" w:hAnsi="Century Gothic"/>
                <w:sz w:val="20"/>
                <w:szCs w:val="20"/>
              </w:rPr>
              <w:t xml:space="preserve">aborado en torno a la Educación </w:t>
            </w:r>
            <w:r w:rsidRPr="003C25EB">
              <w:rPr>
                <w:rFonts w:ascii="Century Gothic" w:hAnsi="Century Gothic"/>
                <w:sz w:val="20"/>
                <w:szCs w:val="20"/>
              </w:rPr>
              <w:t>Artística.</w:t>
            </w:r>
          </w:p>
          <w:p w:rsidR="003C25EB" w:rsidRPr="003C25EB" w:rsidRDefault="003C25EB" w:rsidP="003C25EB">
            <w:pPr>
              <w:jc w:val="both"/>
              <w:rPr>
                <w:rFonts w:ascii="Century Gothic" w:hAnsi="Century Gothic"/>
                <w:sz w:val="20"/>
                <w:szCs w:val="20"/>
              </w:rPr>
            </w:pPr>
          </w:p>
          <w:p w:rsidR="003C25EB" w:rsidRDefault="003C25EB" w:rsidP="003C25EB">
            <w:pPr>
              <w:jc w:val="both"/>
              <w:rPr>
                <w:rFonts w:ascii="Century Gothic" w:hAnsi="Century Gothic"/>
                <w:sz w:val="20"/>
                <w:szCs w:val="20"/>
              </w:rPr>
            </w:pPr>
            <w:r w:rsidRPr="003C25EB">
              <w:rPr>
                <w:rFonts w:ascii="Century Gothic" w:hAnsi="Century Gothic"/>
                <w:sz w:val="20"/>
                <w:szCs w:val="20"/>
              </w:rPr>
              <w:t>• Conocer las bases y principios psicopedagógicos y metodológicos de la Educación Visual y Plás</w:t>
            </w:r>
            <w:r>
              <w:rPr>
                <w:rFonts w:ascii="Century Gothic" w:hAnsi="Century Gothic"/>
                <w:sz w:val="20"/>
                <w:szCs w:val="20"/>
              </w:rPr>
              <w:t xml:space="preserve">tica en la etapa de </w:t>
            </w:r>
            <w:r w:rsidRPr="003C25EB">
              <w:rPr>
                <w:rFonts w:ascii="Century Gothic" w:hAnsi="Century Gothic"/>
                <w:sz w:val="20"/>
                <w:szCs w:val="20"/>
              </w:rPr>
              <w:t>Educación Primaria.</w:t>
            </w:r>
          </w:p>
          <w:p w:rsidR="003C25EB" w:rsidRPr="003C25EB" w:rsidRDefault="003C25EB" w:rsidP="003C25EB">
            <w:pPr>
              <w:jc w:val="both"/>
              <w:rPr>
                <w:rFonts w:ascii="Century Gothic" w:hAnsi="Century Gothic"/>
                <w:sz w:val="20"/>
                <w:szCs w:val="20"/>
              </w:rPr>
            </w:pPr>
          </w:p>
          <w:p w:rsidR="00E417C9" w:rsidRDefault="003C25EB" w:rsidP="003C25EB">
            <w:pPr>
              <w:jc w:val="both"/>
              <w:rPr>
                <w:rFonts w:ascii="Century Gothic" w:hAnsi="Century Gothic"/>
                <w:sz w:val="20"/>
                <w:szCs w:val="20"/>
              </w:rPr>
            </w:pPr>
            <w:r w:rsidRPr="003C25EB">
              <w:rPr>
                <w:rFonts w:ascii="Century Gothic" w:hAnsi="Century Gothic"/>
                <w:sz w:val="20"/>
                <w:szCs w:val="20"/>
              </w:rPr>
              <w:t xml:space="preserve">• Conocer los diferentes modelos de enseñanza de las artes visuales y plásticas y </w:t>
            </w:r>
            <w:r w:rsidRPr="003C25EB">
              <w:rPr>
                <w:rFonts w:ascii="Century Gothic" w:hAnsi="Century Gothic"/>
                <w:sz w:val="20"/>
                <w:szCs w:val="20"/>
              </w:rPr>
              <w:lastRenderedPageBreak/>
              <w:t>val</w:t>
            </w:r>
            <w:r>
              <w:rPr>
                <w:rFonts w:ascii="Century Gothic" w:hAnsi="Century Gothic"/>
                <w:sz w:val="20"/>
                <w:szCs w:val="20"/>
              </w:rPr>
              <w:t xml:space="preserve">orarlos como formas pedagógicas </w:t>
            </w:r>
            <w:r w:rsidRPr="003C25EB">
              <w:rPr>
                <w:rFonts w:ascii="Century Gothic" w:hAnsi="Century Gothic"/>
                <w:sz w:val="20"/>
                <w:szCs w:val="20"/>
              </w:rPr>
              <w:t>complementarias y ser capaz de aplicarlos para distintos objetivos de enseñanza</w:t>
            </w:r>
            <w:r>
              <w:rPr>
                <w:rFonts w:ascii="Century Gothic" w:hAnsi="Century Gothic"/>
                <w:sz w:val="20"/>
                <w:szCs w:val="20"/>
              </w:rPr>
              <w:t>.</w:t>
            </w:r>
          </w:p>
          <w:p w:rsidR="003C25EB" w:rsidRPr="003C25EB" w:rsidRDefault="003C25EB" w:rsidP="003C25EB">
            <w:pPr>
              <w:jc w:val="both"/>
              <w:rPr>
                <w:rFonts w:ascii="Century Gothic" w:hAnsi="Century Gothic"/>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7</w:t>
            </w:r>
          </w:p>
        </w:tc>
        <w:tc>
          <w:tcPr>
            <w:tcW w:w="1701" w:type="dxa"/>
          </w:tcPr>
          <w:p w:rsidR="00E417C9" w:rsidRPr="004351E4" w:rsidRDefault="00E417C9" w:rsidP="00ED55D6">
            <w:pPr>
              <w:jc w:val="both"/>
              <w:rPr>
                <w:b/>
                <w:sz w:val="16"/>
                <w:szCs w:val="16"/>
              </w:rPr>
            </w:pPr>
            <w:r w:rsidRPr="004351E4">
              <w:rPr>
                <w:b/>
                <w:sz w:val="16"/>
                <w:szCs w:val="16"/>
              </w:rPr>
              <w:t>DIDÁCTICA C. NATURALES</w:t>
            </w: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C93E11" w:rsidRDefault="00C93E11" w:rsidP="00C93E11">
            <w:pPr>
              <w:jc w:val="both"/>
              <w:rPr>
                <w:rFonts w:ascii="Century Gothic" w:hAnsi="Century Gothic"/>
                <w:sz w:val="20"/>
                <w:szCs w:val="20"/>
              </w:rPr>
            </w:pPr>
            <w:r w:rsidRPr="00C93E11">
              <w:rPr>
                <w:rFonts w:ascii="Century Gothic" w:hAnsi="Century Gothic"/>
                <w:sz w:val="20"/>
                <w:szCs w:val="20"/>
              </w:rPr>
              <w:t xml:space="preserve">Conocer las áreas curriculares de la Educación Primaria, la </w:t>
            </w:r>
            <w:r>
              <w:rPr>
                <w:rFonts w:ascii="Century Gothic" w:hAnsi="Century Gothic"/>
                <w:sz w:val="20"/>
                <w:szCs w:val="20"/>
              </w:rPr>
              <w:t xml:space="preserve">relación interdisciplinar entre </w:t>
            </w:r>
            <w:r w:rsidRPr="00C93E11">
              <w:rPr>
                <w:rFonts w:ascii="Century Gothic" w:hAnsi="Century Gothic"/>
                <w:sz w:val="20"/>
                <w:szCs w:val="20"/>
              </w:rPr>
              <w:t>ellas, los criterios de evaluación y el cuerpo de conocimi</w:t>
            </w:r>
            <w:r>
              <w:rPr>
                <w:rFonts w:ascii="Century Gothic" w:hAnsi="Century Gothic"/>
                <w:sz w:val="20"/>
                <w:szCs w:val="20"/>
              </w:rPr>
              <w:t xml:space="preserve">entos didácticos en torno a los </w:t>
            </w:r>
            <w:r w:rsidRPr="00C93E11">
              <w:rPr>
                <w:rFonts w:ascii="Century Gothic" w:hAnsi="Century Gothic"/>
                <w:sz w:val="20"/>
                <w:szCs w:val="20"/>
              </w:rPr>
              <w:t>procedimientos de enseñanza y aprendizaje respectivos.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Diseñar, planificar y evaluar procesos de enseñanza y apr</w:t>
            </w:r>
            <w:r>
              <w:rPr>
                <w:rFonts w:ascii="Century Gothic" w:hAnsi="Century Gothic"/>
                <w:sz w:val="20"/>
                <w:szCs w:val="20"/>
              </w:rPr>
              <w:t xml:space="preserve">endizaje, tanto individualmente </w:t>
            </w:r>
            <w:r w:rsidRPr="00C93E11">
              <w:rPr>
                <w:rFonts w:ascii="Century Gothic" w:hAnsi="Century Gothic"/>
                <w:sz w:val="20"/>
                <w:szCs w:val="20"/>
              </w:rPr>
              <w:t>como en colaboración con otros doc</w:t>
            </w:r>
            <w:r>
              <w:rPr>
                <w:rFonts w:ascii="Century Gothic" w:hAnsi="Century Gothic"/>
                <w:sz w:val="20"/>
                <w:szCs w:val="20"/>
              </w:rPr>
              <w:t>entes y profesionales.</w:t>
            </w:r>
          </w:p>
          <w:p w:rsid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 xml:space="preserve"> Diseñar y regular espacios de aprendizaje en contextos de</w:t>
            </w:r>
            <w:r>
              <w:rPr>
                <w:rFonts w:ascii="Century Gothic" w:hAnsi="Century Gothic"/>
                <w:sz w:val="20"/>
                <w:szCs w:val="20"/>
              </w:rPr>
              <w:t xml:space="preserve"> diversidad y que atiendan a la </w:t>
            </w:r>
            <w:r w:rsidRPr="00C93E11">
              <w:rPr>
                <w:rFonts w:ascii="Century Gothic" w:hAnsi="Century Gothic"/>
                <w:sz w:val="20"/>
                <w:szCs w:val="20"/>
              </w:rPr>
              <w:t>igualdad de género, a la equidad y al respeto a los derechos hu</w:t>
            </w:r>
            <w:r>
              <w:rPr>
                <w:rFonts w:ascii="Century Gothic" w:hAnsi="Century Gothic"/>
                <w:sz w:val="20"/>
                <w:szCs w:val="20"/>
              </w:rPr>
              <w:t xml:space="preserve">manos que conformen los valores </w:t>
            </w:r>
            <w:r w:rsidRPr="00C93E11">
              <w:rPr>
                <w:rFonts w:ascii="Century Gothic" w:hAnsi="Century Gothic"/>
                <w:sz w:val="20"/>
                <w:szCs w:val="20"/>
              </w:rPr>
              <w:t>de la formación ciudadana.</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Valorar la responsabilidad individual y colectiva en la consecución de un futuro sostenible.</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Reflexionar sobre las prácticas de aula para innovar y mej</w:t>
            </w:r>
            <w:r>
              <w:rPr>
                <w:rFonts w:ascii="Century Gothic" w:hAnsi="Century Gothic"/>
                <w:sz w:val="20"/>
                <w:szCs w:val="20"/>
              </w:rPr>
              <w:t xml:space="preserve">orar la labor docente. Adquirir </w:t>
            </w:r>
            <w:r w:rsidRPr="00C93E11">
              <w:rPr>
                <w:rFonts w:ascii="Century Gothic" w:hAnsi="Century Gothic"/>
                <w:sz w:val="20"/>
                <w:szCs w:val="20"/>
              </w:rPr>
              <w:t>hábitos y destrezas para el aprendizaje autónomo y coo</w:t>
            </w:r>
            <w:r>
              <w:rPr>
                <w:rFonts w:ascii="Century Gothic" w:hAnsi="Century Gothic"/>
                <w:sz w:val="20"/>
                <w:szCs w:val="20"/>
              </w:rPr>
              <w:t xml:space="preserve">perativo y promoverlo entre los </w:t>
            </w:r>
            <w:r w:rsidRPr="00C93E11">
              <w:rPr>
                <w:rFonts w:ascii="Century Gothic" w:hAnsi="Century Gothic"/>
                <w:sz w:val="20"/>
                <w:szCs w:val="20"/>
              </w:rPr>
              <w:t>estudiantes.</w:t>
            </w:r>
          </w:p>
          <w:p w:rsidR="00C93E11" w:rsidRDefault="00C93E11" w:rsidP="00C93E11">
            <w:pPr>
              <w:jc w:val="both"/>
              <w:rPr>
                <w:rFonts w:ascii="Century Gothic" w:hAnsi="Century Gothic"/>
                <w:sz w:val="20"/>
                <w:szCs w:val="20"/>
              </w:rPr>
            </w:pPr>
          </w:p>
          <w:p w:rsidR="00C93E11" w:rsidRPr="00C93E11" w:rsidRDefault="00C93E11" w:rsidP="00C93E11">
            <w:pPr>
              <w:jc w:val="both"/>
              <w:rPr>
                <w:rFonts w:ascii="Century Gothic" w:hAnsi="Century Gothic"/>
                <w:sz w:val="20"/>
                <w:szCs w:val="20"/>
              </w:rPr>
            </w:pPr>
            <w:r w:rsidRPr="00C93E11">
              <w:rPr>
                <w:rFonts w:ascii="Century Gothic" w:hAnsi="Century Gothic"/>
                <w:sz w:val="20"/>
                <w:szCs w:val="20"/>
              </w:rPr>
              <w:t>Conocer y aplicar en las aulas las tecnologías de la información y de la comunicación.</w:t>
            </w:r>
          </w:p>
          <w:p w:rsidR="00C93E11" w:rsidRDefault="00C93E11" w:rsidP="00C93E11">
            <w:pPr>
              <w:jc w:val="both"/>
              <w:rPr>
                <w:rFonts w:ascii="Century Gothic" w:hAnsi="Century Gothic"/>
                <w:sz w:val="20"/>
                <w:szCs w:val="20"/>
              </w:rPr>
            </w:pPr>
            <w:r w:rsidRPr="00C93E11">
              <w:rPr>
                <w:rFonts w:ascii="Century Gothic" w:hAnsi="Century Gothic"/>
                <w:sz w:val="20"/>
                <w:szCs w:val="20"/>
              </w:rPr>
              <w:t>Discernir selectivamente la información audiovisual que cont</w:t>
            </w:r>
            <w:r>
              <w:rPr>
                <w:rFonts w:ascii="Century Gothic" w:hAnsi="Century Gothic"/>
                <w:sz w:val="20"/>
                <w:szCs w:val="20"/>
              </w:rPr>
              <w:t>ribuya a los aprendizajes, a la formación ciudadana</w:t>
            </w:r>
            <w:r w:rsidRPr="00C93E11">
              <w:rPr>
                <w:rFonts w:ascii="Century Gothic" w:hAnsi="Century Gothic"/>
                <w:sz w:val="20"/>
                <w:szCs w:val="20"/>
              </w:rPr>
              <w:t xml:space="preserve"> y a la riqueza cultural.</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 xml:space="preserve">Competencias específicas </w:t>
            </w:r>
          </w:p>
          <w:p w:rsidR="00C93E11" w:rsidRDefault="00C93E11" w:rsidP="00C93E11">
            <w:pPr>
              <w:jc w:val="both"/>
              <w:rPr>
                <w:rFonts w:ascii="Century Gothic" w:hAnsi="Century Gothic"/>
                <w:sz w:val="20"/>
                <w:szCs w:val="20"/>
              </w:rPr>
            </w:pPr>
          </w:p>
          <w:p w:rsidR="00C93E11" w:rsidRPr="00C93E11" w:rsidRDefault="00C93E11" w:rsidP="00C93E11">
            <w:pPr>
              <w:jc w:val="both"/>
              <w:rPr>
                <w:rFonts w:ascii="Century Gothic" w:hAnsi="Century Gothic"/>
                <w:sz w:val="20"/>
                <w:szCs w:val="20"/>
              </w:rPr>
            </w:pPr>
            <w:r w:rsidRPr="00C93E11">
              <w:rPr>
                <w:rFonts w:ascii="Century Gothic" w:hAnsi="Century Gothic"/>
                <w:sz w:val="20"/>
                <w:szCs w:val="20"/>
              </w:rPr>
              <w:t>Comprender los principios básicos y las leyes fundamentales de la Física, Química y</w:t>
            </w:r>
            <w:r>
              <w:rPr>
                <w:rFonts w:ascii="Century Gothic" w:hAnsi="Century Gothic"/>
                <w:sz w:val="20"/>
                <w:szCs w:val="20"/>
              </w:rPr>
              <w:t xml:space="preserve"> disciplinas auxiliares.</w:t>
            </w:r>
          </w:p>
          <w:p w:rsidR="00C93E11" w:rsidRPr="00C93E11" w:rsidRDefault="00C93E11" w:rsidP="00C93E11">
            <w:pPr>
              <w:jc w:val="both"/>
              <w:rPr>
                <w:rFonts w:ascii="Century Gothic" w:hAnsi="Century Gothic"/>
                <w:sz w:val="20"/>
                <w:szCs w:val="20"/>
              </w:rPr>
            </w:pPr>
          </w:p>
          <w:p w:rsidR="00C93E11" w:rsidRPr="00C93E11" w:rsidRDefault="00C93E11" w:rsidP="00C93E11">
            <w:pPr>
              <w:jc w:val="both"/>
              <w:rPr>
                <w:rFonts w:ascii="Century Gothic" w:hAnsi="Century Gothic"/>
                <w:sz w:val="20"/>
                <w:szCs w:val="20"/>
              </w:rPr>
            </w:pPr>
            <w:r w:rsidRPr="00C93E11">
              <w:rPr>
                <w:rFonts w:ascii="Century Gothic" w:hAnsi="Century Gothic"/>
                <w:sz w:val="20"/>
                <w:szCs w:val="20"/>
              </w:rPr>
              <w:t>Conocer el currículo escolar de estas ciencias.</w:t>
            </w:r>
          </w:p>
          <w:p w:rsid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Plantear y resolver problemas asociados con la Física,</w:t>
            </w:r>
            <w:r>
              <w:rPr>
                <w:rFonts w:ascii="Century Gothic" w:hAnsi="Century Gothic"/>
                <w:sz w:val="20"/>
                <w:szCs w:val="20"/>
              </w:rPr>
              <w:t xml:space="preserve"> Química y áreas interdisciplinares en la vida </w:t>
            </w:r>
            <w:r w:rsidRPr="00C93E11">
              <w:rPr>
                <w:rFonts w:ascii="Century Gothic" w:hAnsi="Century Gothic"/>
                <w:sz w:val="20"/>
                <w:szCs w:val="20"/>
              </w:rPr>
              <w:t>cotidiana.</w:t>
            </w:r>
          </w:p>
          <w:p w:rsidR="00C93E11" w:rsidRPr="00C93E11" w:rsidRDefault="00C93E11" w:rsidP="00C93E11">
            <w:pPr>
              <w:jc w:val="both"/>
              <w:rPr>
                <w:rFonts w:ascii="Century Gothic" w:hAnsi="Century Gothic"/>
                <w:sz w:val="20"/>
                <w:szCs w:val="20"/>
              </w:rPr>
            </w:pPr>
          </w:p>
          <w:p w:rsidR="00E051A4" w:rsidRDefault="00E051A4" w:rsidP="00C93E11">
            <w:pPr>
              <w:jc w:val="both"/>
              <w:rPr>
                <w:rFonts w:ascii="Century Gothic" w:hAnsi="Century Gothic"/>
                <w:sz w:val="20"/>
                <w:szCs w:val="20"/>
              </w:rPr>
            </w:pPr>
          </w:p>
          <w:p w:rsidR="00E051A4" w:rsidRDefault="00E051A4" w:rsidP="00C93E11">
            <w:pPr>
              <w:jc w:val="both"/>
              <w:rPr>
                <w:rFonts w:ascii="Century Gothic" w:hAnsi="Century Gothic"/>
                <w:sz w:val="20"/>
                <w:szCs w:val="20"/>
              </w:rPr>
            </w:pPr>
          </w:p>
          <w:p w:rsidR="00E051A4" w:rsidRDefault="00E051A4" w:rsidP="00C93E11">
            <w:pPr>
              <w:jc w:val="both"/>
              <w:rPr>
                <w:rFonts w:ascii="Century Gothic" w:hAnsi="Century Gothic"/>
                <w:sz w:val="20"/>
                <w:szCs w:val="20"/>
              </w:rPr>
            </w:pPr>
          </w:p>
          <w:p w:rsidR="00E051A4" w:rsidRDefault="00E051A4" w:rsidP="00C93E11">
            <w:pPr>
              <w:jc w:val="both"/>
              <w:rPr>
                <w:rFonts w:ascii="Century Gothic" w:hAnsi="Century Gothic"/>
                <w:sz w:val="20"/>
                <w:szCs w:val="20"/>
              </w:rPr>
            </w:pPr>
          </w:p>
          <w:p w:rsidR="00C93E11" w:rsidRPr="00C93E11" w:rsidRDefault="00C93E11" w:rsidP="00C93E11">
            <w:pPr>
              <w:jc w:val="both"/>
              <w:rPr>
                <w:rFonts w:ascii="Century Gothic" w:hAnsi="Century Gothic"/>
                <w:sz w:val="20"/>
                <w:szCs w:val="20"/>
              </w:rPr>
            </w:pPr>
            <w:r w:rsidRPr="00C93E11">
              <w:rPr>
                <w:rFonts w:ascii="Century Gothic" w:hAnsi="Century Gothic"/>
                <w:sz w:val="20"/>
                <w:szCs w:val="20"/>
              </w:rPr>
              <w:t>Valorar las ciencias como un hecho cultural.</w:t>
            </w:r>
          </w:p>
          <w:p w:rsid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Reconocer la mutua influencia entre ciencia, socieda</w:t>
            </w:r>
            <w:r>
              <w:rPr>
                <w:rFonts w:ascii="Century Gothic" w:hAnsi="Century Gothic"/>
                <w:sz w:val="20"/>
                <w:szCs w:val="20"/>
              </w:rPr>
              <w:t xml:space="preserve">d y desarrollo tecnológico, así </w:t>
            </w:r>
            <w:r w:rsidRPr="00C93E11">
              <w:rPr>
                <w:rFonts w:ascii="Century Gothic" w:hAnsi="Century Gothic"/>
                <w:sz w:val="20"/>
                <w:szCs w:val="20"/>
              </w:rPr>
              <w:t>como las conductas ciudadanas pertinentes, para procurar un futuro sostenible.</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Desarrollar y evaluar contenidos del currículo mediante</w:t>
            </w:r>
            <w:r>
              <w:rPr>
                <w:rFonts w:ascii="Century Gothic" w:hAnsi="Century Gothic"/>
                <w:sz w:val="20"/>
                <w:szCs w:val="20"/>
              </w:rPr>
              <w:t xml:space="preserve"> recursos didácticos apropiados </w:t>
            </w:r>
            <w:r w:rsidRPr="00C93E11">
              <w:rPr>
                <w:rFonts w:ascii="Century Gothic" w:hAnsi="Century Gothic"/>
                <w:sz w:val="20"/>
                <w:szCs w:val="20"/>
              </w:rPr>
              <w:t>y promover la adquisición de competencias básicas en los estudiantes.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OBJETIVOS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t xml:space="preserve"> </w:t>
            </w:r>
            <w:r w:rsidRPr="00C93E11">
              <w:rPr>
                <w:rFonts w:ascii="Century Gothic" w:hAnsi="Century Gothic"/>
                <w:sz w:val="20"/>
                <w:szCs w:val="20"/>
              </w:rPr>
              <w:t>Adquirir la formación básica sobre la enseñanza-aprendizaje de las Ciencias</w:t>
            </w:r>
            <w:r>
              <w:rPr>
                <w:rFonts w:ascii="Century Gothic" w:hAnsi="Century Gothic"/>
                <w:sz w:val="20"/>
                <w:szCs w:val="20"/>
              </w:rPr>
              <w:t xml:space="preserve"> </w:t>
            </w:r>
            <w:r w:rsidRPr="00C93E11">
              <w:rPr>
                <w:rFonts w:ascii="Century Gothic" w:hAnsi="Century Gothic"/>
                <w:sz w:val="20"/>
                <w:szCs w:val="20"/>
              </w:rPr>
              <w:t>Experimentales.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Analizar el currícu</w:t>
            </w:r>
            <w:r>
              <w:rPr>
                <w:rFonts w:ascii="Century Gothic" w:hAnsi="Century Gothic"/>
                <w:sz w:val="20"/>
                <w:szCs w:val="20"/>
              </w:rPr>
              <w:t xml:space="preserve">lo en relación a las Ciencias </w:t>
            </w:r>
            <w:r w:rsidRPr="00C93E11">
              <w:rPr>
                <w:rFonts w:ascii="Century Gothic" w:hAnsi="Century Gothic"/>
                <w:sz w:val="20"/>
                <w:szCs w:val="20"/>
              </w:rPr>
              <w:t>Experimentales.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Analizar los problemas educativos específicos del ár</w:t>
            </w:r>
            <w:r>
              <w:rPr>
                <w:rFonts w:ascii="Century Gothic" w:hAnsi="Century Gothic"/>
                <w:sz w:val="20"/>
                <w:szCs w:val="20"/>
              </w:rPr>
              <w:t xml:space="preserve">ea y las actuaciones propuestas </w:t>
            </w:r>
            <w:r w:rsidRPr="00C93E11">
              <w:rPr>
                <w:rFonts w:ascii="Century Gothic" w:hAnsi="Century Gothic"/>
                <w:sz w:val="20"/>
                <w:szCs w:val="20"/>
              </w:rPr>
              <w:t>desde la Didáctica de las Ciencias Experimentales para subsanarlos.</w:t>
            </w:r>
          </w:p>
          <w:p w:rsidR="00C93E11" w:rsidRPr="00C93E11" w:rsidRDefault="00C93E11" w:rsidP="00C93E11">
            <w:pPr>
              <w:jc w:val="both"/>
              <w:rPr>
                <w:rFonts w:ascii="Century Gothic" w:hAnsi="Century Gothic"/>
                <w:sz w:val="20"/>
                <w:szCs w:val="20"/>
              </w:rPr>
            </w:pP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 xml:space="preserve">Aplicar conocimientos didácticos a los procesos de </w:t>
            </w:r>
            <w:r>
              <w:rPr>
                <w:rFonts w:ascii="Century Gothic" w:hAnsi="Century Gothic"/>
                <w:sz w:val="20"/>
                <w:szCs w:val="20"/>
              </w:rPr>
              <w:t xml:space="preserve">enseñanza aprendizaje en dichas </w:t>
            </w:r>
            <w:r w:rsidRPr="00C93E11">
              <w:rPr>
                <w:rFonts w:ascii="Century Gothic" w:hAnsi="Century Gothic"/>
                <w:sz w:val="20"/>
                <w:szCs w:val="20"/>
              </w:rPr>
              <w:t>disciplinas.</w:t>
            </w:r>
          </w:p>
          <w:p w:rsidR="00C93E11" w:rsidRPr="00C93E11" w:rsidRDefault="00C93E11"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 xml:space="preserve"> Conocer y aplicar recursos didácticos par</w:t>
            </w:r>
            <w:r w:rsidR="00F07110">
              <w:rPr>
                <w:rFonts w:ascii="Century Gothic" w:hAnsi="Century Gothic"/>
                <w:sz w:val="20"/>
                <w:szCs w:val="20"/>
              </w:rPr>
              <w:t>a la enseñanza de estas disciplinas</w:t>
            </w:r>
            <w:r w:rsidRPr="00C93E11">
              <w:rPr>
                <w:rFonts w:ascii="Century Gothic" w:hAnsi="Century Gothic"/>
                <w:sz w:val="20"/>
                <w:szCs w:val="20"/>
              </w:rPr>
              <w:t>.</w:t>
            </w:r>
          </w:p>
          <w:p w:rsidR="00F07110" w:rsidRPr="00C93E11" w:rsidRDefault="00F07110" w:rsidP="00C93E11">
            <w:pPr>
              <w:jc w:val="both"/>
              <w:rPr>
                <w:rFonts w:ascii="Century Gothic" w:hAnsi="Century Gothic"/>
                <w:sz w:val="20"/>
                <w:szCs w:val="20"/>
              </w:rPr>
            </w:pPr>
          </w:p>
          <w:p w:rsidR="00C93E11" w:rsidRDefault="00C93E11" w:rsidP="00C93E11">
            <w:pPr>
              <w:jc w:val="both"/>
              <w:rPr>
                <w:rFonts w:ascii="Century Gothic" w:hAnsi="Century Gothic"/>
                <w:sz w:val="20"/>
                <w:szCs w:val="20"/>
              </w:rPr>
            </w:pPr>
            <w:r w:rsidRPr="00C93E11">
              <w:rPr>
                <w:rFonts w:ascii="Century Gothic" w:hAnsi="Century Gothic"/>
                <w:sz w:val="20"/>
                <w:szCs w:val="20"/>
              </w:rPr>
              <w:t>8. Programar y ensayar unidades didácticas para la educ</w:t>
            </w:r>
            <w:r w:rsidR="00F07110">
              <w:rPr>
                <w:rFonts w:ascii="Century Gothic" w:hAnsi="Century Gothic"/>
                <w:sz w:val="20"/>
                <w:szCs w:val="20"/>
              </w:rPr>
              <w:t>ación primaria</w:t>
            </w:r>
            <w:r w:rsidRPr="00C93E11">
              <w:rPr>
                <w:rFonts w:ascii="Century Gothic" w:hAnsi="Century Gothic"/>
                <w:sz w:val="20"/>
                <w:szCs w:val="20"/>
              </w:rPr>
              <w:t>.</w:t>
            </w:r>
          </w:p>
          <w:p w:rsidR="00F07110" w:rsidRPr="00C93E11" w:rsidRDefault="00F07110" w:rsidP="00C93E11">
            <w:pPr>
              <w:jc w:val="both"/>
              <w:rPr>
                <w:rFonts w:ascii="Century Gothic" w:hAnsi="Century Gothic"/>
                <w:sz w:val="20"/>
                <w:szCs w:val="20"/>
              </w:rPr>
            </w:pPr>
          </w:p>
          <w:p w:rsidR="00E417C9" w:rsidRDefault="00C93E11" w:rsidP="00C93E11">
            <w:pPr>
              <w:jc w:val="both"/>
              <w:rPr>
                <w:rFonts w:ascii="Century Gothic" w:hAnsi="Century Gothic"/>
                <w:sz w:val="20"/>
                <w:szCs w:val="20"/>
              </w:rPr>
            </w:pPr>
            <w:r w:rsidRPr="00C93E11">
              <w:rPr>
                <w:rFonts w:ascii="Century Gothic" w:hAnsi="Century Gothic"/>
                <w:sz w:val="20"/>
                <w:szCs w:val="20"/>
              </w:rPr>
              <w:t>Fomentar el espíritu crítico e investigador.</w:t>
            </w:r>
          </w:p>
          <w:p w:rsidR="00F07110" w:rsidRDefault="00F07110" w:rsidP="00C93E11">
            <w:pPr>
              <w:jc w:val="both"/>
              <w:rPr>
                <w:rFonts w:ascii="Century Gothic" w:hAnsi="Century Gothic"/>
                <w:sz w:val="20"/>
                <w:szCs w:val="20"/>
              </w:rPr>
            </w:pPr>
          </w:p>
          <w:p w:rsidR="00F07110" w:rsidRDefault="00F07110" w:rsidP="00C93E11">
            <w:pPr>
              <w:jc w:val="both"/>
              <w:rPr>
                <w:rFonts w:ascii="Century Gothic" w:hAnsi="Century Gothic"/>
                <w:sz w:val="20"/>
                <w:szCs w:val="20"/>
              </w:rPr>
            </w:pPr>
          </w:p>
          <w:p w:rsidR="00F07110" w:rsidRDefault="00F07110" w:rsidP="00C93E11">
            <w:pPr>
              <w:jc w:val="both"/>
              <w:rPr>
                <w:rFonts w:ascii="Century Gothic" w:hAnsi="Century Gothic"/>
                <w:sz w:val="20"/>
                <w:szCs w:val="20"/>
              </w:rPr>
            </w:pPr>
          </w:p>
          <w:p w:rsidR="00F07110" w:rsidRPr="003C25EB" w:rsidRDefault="00F07110" w:rsidP="00C93E11">
            <w:pPr>
              <w:jc w:val="both"/>
              <w:rPr>
                <w:rFonts w:ascii="Century Gothic" w:hAnsi="Century Gothic"/>
                <w:sz w:val="20"/>
                <w:szCs w:val="20"/>
              </w:rPr>
            </w:pPr>
          </w:p>
        </w:tc>
      </w:tr>
      <w:tr w:rsidR="00E417C9" w:rsidTr="00E417C9">
        <w:tc>
          <w:tcPr>
            <w:tcW w:w="534" w:type="dxa"/>
          </w:tcPr>
          <w:p w:rsidR="00E417C9" w:rsidRDefault="00E417C9"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506628" w:rsidRPr="004351E4" w:rsidRDefault="00506628" w:rsidP="00ED55D6">
            <w:pPr>
              <w:jc w:val="both"/>
              <w:rPr>
                <w:b/>
                <w:sz w:val="16"/>
                <w:szCs w:val="16"/>
              </w:rPr>
            </w:pPr>
          </w:p>
          <w:p w:rsidR="00E417C9" w:rsidRPr="004351E4" w:rsidRDefault="00E417C9" w:rsidP="00ED55D6">
            <w:pPr>
              <w:jc w:val="both"/>
              <w:rPr>
                <w:b/>
                <w:sz w:val="16"/>
                <w:szCs w:val="16"/>
              </w:rPr>
            </w:pPr>
            <w:r w:rsidRPr="004351E4">
              <w:rPr>
                <w:b/>
                <w:sz w:val="16"/>
                <w:szCs w:val="16"/>
              </w:rPr>
              <w:t>8</w:t>
            </w:r>
          </w:p>
        </w:tc>
        <w:tc>
          <w:tcPr>
            <w:tcW w:w="1701" w:type="dxa"/>
          </w:tcPr>
          <w:p w:rsidR="00506628" w:rsidRDefault="00506628"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506628" w:rsidRDefault="00506628" w:rsidP="00ED55D6">
            <w:pPr>
              <w:jc w:val="both"/>
              <w:rPr>
                <w:b/>
                <w:sz w:val="16"/>
                <w:szCs w:val="16"/>
              </w:rPr>
            </w:pPr>
          </w:p>
          <w:p w:rsidR="00E417C9" w:rsidRPr="004351E4" w:rsidRDefault="00E417C9" w:rsidP="00ED55D6">
            <w:pPr>
              <w:jc w:val="both"/>
              <w:rPr>
                <w:b/>
                <w:sz w:val="16"/>
                <w:szCs w:val="16"/>
              </w:rPr>
            </w:pPr>
            <w:r w:rsidRPr="004351E4">
              <w:rPr>
                <w:b/>
                <w:sz w:val="16"/>
                <w:szCs w:val="16"/>
              </w:rPr>
              <w:t>DIDÁCTICA C. SOCIALES</w:t>
            </w: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Comprender los principios básicos de las ciencias sociales.</w:t>
            </w: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Conocer el currículo escolar de las ciencias sociales</w:t>
            </w: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Integrar el estudio histórico y geográfico desde una orientación instructiva y cultural.</w:t>
            </w: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Fomentar la educación democrática de la ciudadanía y la práctica del pensamiento crítico social.</w:t>
            </w: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Valorar la relevancia de las instituciones públicas y privad</w:t>
            </w:r>
            <w:r w:rsidR="00506628" w:rsidRPr="003C25EB">
              <w:rPr>
                <w:rFonts w:ascii="Century Gothic" w:hAnsi="Century Gothic"/>
                <w:sz w:val="20"/>
                <w:szCs w:val="20"/>
              </w:rPr>
              <w:t>as para la convivencia pacífica</w:t>
            </w:r>
            <w:r w:rsidRPr="003C25EB">
              <w:rPr>
                <w:rFonts w:ascii="Century Gothic" w:hAnsi="Century Gothic"/>
                <w:sz w:val="20"/>
                <w:szCs w:val="20"/>
              </w:rPr>
              <w:t>.</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Conocer el hecho religioso a lo largo de la historia y su relación con la cultura.</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Desarrollar y evaluar contenidos del currículo mediante recursos didá</w:t>
            </w:r>
            <w:r w:rsidR="00506628" w:rsidRPr="003C25EB">
              <w:rPr>
                <w:rFonts w:ascii="Century Gothic" w:hAnsi="Century Gothic"/>
                <w:sz w:val="20"/>
                <w:szCs w:val="20"/>
              </w:rPr>
              <w:t xml:space="preserve">cticos apropiados y </w:t>
            </w:r>
            <w:r w:rsidRPr="003C25EB">
              <w:rPr>
                <w:rFonts w:ascii="Century Gothic" w:hAnsi="Century Gothic"/>
                <w:sz w:val="20"/>
                <w:szCs w:val="20"/>
              </w:rPr>
              <w:t>promover las competencias correspondientes en los estudiantes.</w:t>
            </w:r>
          </w:p>
          <w:p w:rsidR="00506628" w:rsidRPr="003C25EB" w:rsidRDefault="00506628" w:rsidP="003C25EB">
            <w:pPr>
              <w:jc w:val="both"/>
              <w:rPr>
                <w:rFonts w:ascii="Century Gothic" w:hAnsi="Century Gothic"/>
                <w:sz w:val="20"/>
                <w:szCs w:val="20"/>
              </w:rPr>
            </w:pP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OBJETIVOS (EXPRESADOS COMO RESULTADOS ESPERABLES DE LA ENSEÑANZA)</w:t>
            </w:r>
          </w:p>
          <w:p w:rsidR="004351E4" w:rsidRPr="003C25EB" w:rsidRDefault="004351E4"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1. Conocer y comprender los principios básicos de las Ciencias Sociales.</w:t>
            </w: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2. Conocer las principales disciplinas del área de Ciencias Sociale</w:t>
            </w:r>
            <w:r w:rsidR="00506628" w:rsidRPr="003C25EB">
              <w:rPr>
                <w:rFonts w:ascii="Century Gothic" w:hAnsi="Century Gothic"/>
                <w:sz w:val="20"/>
                <w:szCs w:val="20"/>
              </w:rPr>
              <w:t xml:space="preserve">s, el origen y evolución de las </w:t>
            </w:r>
            <w:r w:rsidRPr="003C25EB">
              <w:rPr>
                <w:rFonts w:ascii="Century Gothic" w:hAnsi="Century Gothic"/>
                <w:sz w:val="20"/>
                <w:szCs w:val="20"/>
              </w:rPr>
              <w:t>mismas, así como sus fundamentos epistemológicos e historiográficos.</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3. Integrar el estudio histórico y geográfico desde una orientación instructiva y cultural.</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4. Elaborar propuestas didácticas relacionadas con el conocimient</w:t>
            </w:r>
            <w:r w:rsidR="00506628" w:rsidRPr="003C25EB">
              <w:rPr>
                <w:rFonts w:ascii="Century Gothic" w:hAnsi="Century Gothic"/>
                <w:sz w:val="20"/>
                <w:szCs w:val="20"/>
              </w:rPr>
              <w:t xml:space="preserve">o y la conservación del entorno </w:t>
            </w:r>
            <w:r w:rsidRPr="003C25EB">
              <w:rPr>
                <w:rFonts w:ascii="Century Gothic" w:hAnsi="Century Gothic"/>
                <w:sz w:val="20"/>
                <w:szCs w:val="20"/>
              </w:rPr>
              <w:t>social y cultural.</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5. Elaborar y defender con argumentos la resolución de problemas de</w:t>
            </w:r>
            <w:r w:rsidR="00506628" w:rsidRPr="003C25EB">
              <w:rPr>
                <w:rFonts w:ascii="Century Gothic" w:hAnsi="Century Gothic"/>
                <w:sz w:val="20"/>
                <w:szCs w:val="20"/>
              </w:rPr>
              <w:t xml:space="preserve">ntro del área de estudio de las </w:t>
            </w:r>
            <w:r w:rsidRPr="003C25EB">
              <w:rPr>
                <w:rFonts w:ascii="Century Gothic" w:hAnsi="Century Gothic"/>
                <w:sz w:val="20"/>
                <w:szCs w:val="20"/>
              </w:rPr>
              <w:t>ciencias sociales.</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lastRenderedPageBreak/>
              <w:t>6. Conocer y utilizar el lenguaje, los conceptos, los procedimientos ex</w:t>
            </w:r>
            <w:r w:rsidR="00506628" w:rsidRPr="003C25EB">
              <w:rPr>
                <w:rFonts w:ascii="Century Gothic" w:hAnsi="Century Gothic"/>
                <w:sz w:val="20"/>
                <w:szCs w:val="20"/>
              </w:rPr>
              <w:t xml:space="preserve">plicativos y los procedimientos </w:t>
            </w:r>
            <w:r w:rsidRPr="003C25EB">
              <w:rPr>
                <w:rFonts w:ascii="Century Gothic" w:hAnsi="Century Gothic"/>
                <w:sz w:val="20"/>
                <w:szCs w:val="20"/>
              </w:rPr>
              <w:t>de investigación-verificación de las ciencias sociales como forma d</w:t>
            </w:r>
            <w:r w:rsidR="00506628" w:rsidRPr="003C25EB">
              <w:rPr>
                <w:rFonts w:ascii="Century Gothic" w:hAnsi="Century Gothic"/>
                <w:sz w:val="20"/>
                <w:szCs w:val="20"/>
              </w:rPr>
              <w:t xml:space="preserve">e aproximación crítica al mundo </w:t>
            </w:r>
            <w:r w:rsidRPr="003C25EB">
              <w:rPr>
                <w:rFonts w:ascii="Century Gothic" w:hAnsi="Century Gothic"/>
                <w:sz w:val="20"/>
                <w:szCs w:val="20"/>
              </w:rPr>
              <w:t>social y así poder valorar la relevancia de las instituciones públicas y pri</w:t>
            </w:r>
            <w:r w:rsidR="00506628" w:rsidRPr="003C25EB">
              <w:rPr>
                <w:rFonts w:ascii="Century Gothic" w:hAnsi="Century Gothic"/>
                <w:sz w:val="20"/>
                <w:szCs w:val="20"/>
              </w:rPr>
              <w:t>vadas para la convivencia pacífica</w:t>
            </w:r>
            <w:r w:rsidRPr="003C25EB">
              <w:rPr>
                <w:rFonts w:ascii="Century Gothic" w:hAnsi="Century Gothic"/>
                <w:sz w:val="20"/>
                <w:szCs w:val="20"/>
              </w:rPr>
              <w:t>.</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7. Fomentar la educación democrática de la ciudadanía y la práctica</w:t>
            </w:r>
            <w:r w:rsidR="00506628" w:rsidRPr="003C25EB">
              <w:rPr>
                <w:rFonts w:ascii="Century Gothic" w:hAnsi="Century Gothic"/>
                <w:sz w:val="20"/>
                <w:szCs w:val="20"/>
              </w:rPr>
              <w:t xml:space="preserve"> del pensamiento crítico social. </w:t>
            </w:r>
            <w:r w:rsidRPr="003C25EB">
              <w:rPr>
                <w:rFonts w:ascii="Century Gothic" w:hAnsi="Century Gothic"/>
                <w:sz w:val="20"/>
                <w:szCs w:val="20"/>
              </w:rPr>
              <w:t>Educación en valores sociales éticos-cívicos.</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8. Fomentar la defensa de los derechos humanos desarrollando co</w:t>
            </w:r>
            <w:r w:rsidR="00506628" w:rsidRPr="003C25EB">
              <w:rPr>
                <w:rFonts w:ascii="Century Gothic" w:hAnsi="Century Gothic"/>
                <w:sz w:val="20"/>
                <w:szCs w:val="20"/>
              </w:rPr>
              <w:t xml:space="preserve">mpetencias en la comprensión de </w:t>
            </w:r>
            <w:r w:rsidRPr="003C25EB">
              <w:rPr>
                <w:rFonts w:ascii="Century Gothic" w:hAnsi="Century Gothic"/>
                <w:sz w:val="20"/>
                <w:szCs w:val="20"/>
              </w:rPr>
              <w:t>la sociedad sin discriminaciones por razón de sexo, cultura, religión, etc.</w:t>
            </w: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9. Diseñar, planificar y evaluar procesos de enseñanza y aprendizaje</w:t>
            </w:r>
            <w:r w:rsidR="00506628" w:rsidRPr="003C25EB">
              <w:rPr>
                <w:rFonts w:ascii="Century Gothic" w:hAnsi="Century Gothic"/>
                <w:sz w:val="20"/>
                <w:szCs w:val="20"/>
              </w:rPr>
              <w:t xml:space="preserve">, tanto individualmente como en </w:t>
            </w:r>
            <w:r w:rsidRPr="003C25EB">
              <w:rPr>
                <w:rFonts w:ascii="Century Gothic" w:hAnsi="Century Gothic"/>
                <w:sz w:val="20"/>
                <w:szCs w:val="20"/>
              </w:rPr>
              <w:t>colaboración con otros docentes.</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10. Conocer y aplicar metodologías y técnicas básicas de investigaci</w:t>
            </w:r>
            <w:r w:rsidR="00506628" w:rsidRPr="003C25EB">
              <w:rPr>
                <w:rFonts w:ascii="Century Gothic" w:hAnsi="Century Gothic"/>
                <w:sz w:val="20"/>
                <w:szCs w:val="20"/>
              </w:rPr>
              <w:t xml:space="preserve">ón educativa en la enseñanza de las competencias </w:t>
            </w:r>
            <w:r w:rsidRPr="003C25EB">
              <w:rPr>
                <w:rFonts w:ascii="Century Gothic" w:hAnsi="Century Gothic"/>
                <w:sz w:val="20"/>
                <w:szCs w:val="20"/>
              </w:rPr>
              <w:t xml:space="preserve"> y diseñar proyectos de innovación identificando indicadores de evaluación.</w:t>
            </w:r>
          </w:p>
          <w:p w:rsidR="00506628" w:rsidRPr="003C25EB" w:rsidRDefault="00506628" w:rsidP="003C25EB">
            <w:pPr>
              <w:jc w:val="both"/>
              <w:rPr>
                <w:rFonts w:ascii="Century Gothic" w:hAnsi="Century Gothic"/>
                <w:sz w:val="20"/>
                <w:szCs w:val="20"/>
              </w:rPr>
            </w:pPr>
          </w:p>
          <w:p w:rsidR="004351E4" w:rsidRPr="003C25EB" w:rsidRDefault="004351E4" w:rsidP="003C25EB">
            <w:pPr>
              <w:jc w:val="both"/>
              <w:rPr>
                <w:rFonts w:ascii="Century Gothic" w:hAnsi="Century Gothic"/>
                <w:sz w:val="20"/>
                <w:szCs w:val="20"/>
              </w:rPr>
            </w:pPr>
            <w:r w:rsidRPr="003C25EB">
              <w:rPr>
                <w:rFonts w:ascii="Century Gothic" w:hAnsi="Century Gothic"/>
                <w:sz w:val="20"/>
                <w:szCs w:val="20"/>
              </w:rPr>
              <w:t>11. Revisar las influencias de los Medios de Comunicación Social en el pensamien</w:t>
            </w:r>
            <w:r w:rsidR="00506628" w:rsidRPr="003C25EB">
              <w:rPr>
                <w:rFonts w:ascii="Century Gothic" w:hAnsi="Century Gothic"/>
                <w:sz w:val="20"/>
                <w:szCs w:val="20"/>
              </w:rPr>
              <w:t xml:space="preserve">to del alumnado </w:t>
            </w:r>
            <w:r w:rsidRPr="003C25EB">
              <w:rPr>
                <w:rFonts w:ascii="Century Gothic" w:hAnsi="Century Gothic"/>
                <w:sz w:val="20"/>
                <w:szCs w:val="20"/>
              </w:rPr>
              <w:t>como agente de Educación Informal que propician con frecuen</w:t>
            </w:r>
            <w:r w:rsidR="00506628" w:rsidRPr="003C25EB">
              <w:rPr>
                <w:rFonts w:ascii="Century Gothic" w:hAnsi="Century Gothic"/>
                <w:sz w:val="20"/>
                <w:szCs w:val="20"/>
              </w:rPr>
              <w:t xml:space="preserve">cia una visión del mundo social </w:t>
            </w:r>
            <w:r w:rsidRPr="003C25EB">
              <w:rPr>
                <w:rFonts w:ascii="Century Gothic" w:hAnsi="Century Gothic"/>
                <w:sz w:val="20"/>
                <w:szCs w:val="20"/>
              </w:rPr>
              <w:t>distorsionada y simplista en exceso</w:t>
            </w:r>
            <w:r w:rsidR="00506628" w:rsidRPr="003C25EB">
              <w:rPr>
                <w:rFonts w:ascii="Century Gothic" w:hAnsi="Century Gothic"/>
                <w:sz w:val="20"/>
                <w:szCs w:val="20"/>
              </w:rPr>
              <w:t>.</w:t>
            </w:r>
          </w:p>
          <w:p w:rsidR="00506628" w:rsidRPr="003C25EB" w:rsidRDefault="00506628" w:rsidP="003C25EB">
            <w:pPr>
              <w:jc w:val="both"/>
              <w:rPr>
                <w:rFonts w:ascii="Century Gothic" w:hAnsi="Century Gothic"/>
                <w:sz w:val="20"/>
                <w:szCs w:val="20"/>
              </w:rPr>
            </w:pPr>
          </w:p>
          <w:p w:rsidR="00E417C9" w:rsidRPr="003C25EB" w:rsidRDefault="00E417C9" w:rsidP="003C25EB">
            <w:pPr>
              <w:jc w:val="both"/>
              <w:rPr>
                <w:rFonts w:ascii="Century Gothic" w:hAnsi="Century Gothic"/>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9</w:t>
            </w:r>
          </w:p>
        </w:tc>
        <w:tc>
          <w:tcPr>
            <w:tcW w:w="1701"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PRÁCTICA</w:t>
            </w: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tc>
      </w:tr>
      <w:tr w:rsidR="00E417C9" w:rsidTr="00E417C9">
        <w:tc>
          <w:tcPr>
            <w:tcW w:w="534"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10</w:t>
            </w:r>
          </w:p>
        </w:tc>
        <w:tc>
          <w:tcPr>
            <w:tcW w:w="1701" w:type="dxa"/>
          </w:tcPr>
          <w:p w:rsidR="00E417C9" w:rsidRPr="004351E4" w:rsidRDefault="00E417C9" w:rsidP="00ED55D6">
            <w:pPr>
              <w:jc w:val="both"/>
              <w:rPr>
                <w:b/>
                <w:sz w:val="16"/>
                <w:szCs w:val="16"/>
              </w:rPr>
            </w:pPr>
          </w:p>
          <w:p w:rsidR="00E417C9" w:rsidRPr="004351E4" w:rsidRDefault="00E417C9" w:rsidP="00ED55D6">
            <w:pPr>
              <w:jc w:val="both"/>
              <w:rPr>
                <w:b/>
                <w:sz w:val="16"/>
                <w:szCs w:val="16"/>
              </w:rPr>
            </w:pPr>
            <w:r w:rsidRPr="004351E4">
              <w:rPr>
                <w:b/>
                <w:sz w:val="16"/>
                <w:szCs w:val="16"/>
              </w:rPr>
              <w:t>DIPLOMADO</w:t>
            </w:r>
          </w:p>
        </w:tc>
        <w:tc>
          <w:tcPr>
            <w:tcW w:w="992" w:type="dxa"/>
          </w:tcPr>
          <w:p w:rsidR="00E417C9" w:rsidRPr="004351E4" w:rsidRDefault="00E417C9" w:rsidP="00ED55D6">
            <w:pPr>
              <w:jc w:val="both"/>
              <w:rPr>
                <w:b/>
                <w:sz w:val="16"/>
                <w:szCs w:val="16"/>
              </w:rPr>
            </w:pPr>
          </w:p>
        </w:tc>
        <w:tc>
          <w:tcPr>
            <w:tcW w:w="1041" w:type="dxa"/>
          </w:tcPr>
          <w:p w:rsidR="00E417C9" w:rsidRPr="004351E4" w:rsidRDefault="00E417C9" w:rsidP="00ED55D6">
            <w:pPr>
              <w:jc w:val="both"/>
              <w:rPr>
                <w:b/>
                <w:sz w:val="16"/>
                <w:szCs w:val="16"/>
              </w:rPr>
            </w:pPr>
          </w:p>
        </w:tc>
        <w:tc>
          <w:tcPr>
            <w:tcW w:w="8740" w:type="dxa"/>
          </w:tcPr>
          <w:p w:rsidR="00E417C9" w:rsidRDefault="00E417C9"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p w:rsidR="00506628" w:rsidRDefault="00506628" w:rsidP="00ED55D6">
            <w:pPr>
              <w:jc w:val="both"/>
              <w:rPr>
                <w:b/>
                <w:sz w:val="20"/>
                <w:szCs w:val="20"/>
              </w:rPr>
            </w:pPr>
          </w:p>
        </w:tc>
      </w:tr>
    </w:tbl>
    <w:p w:rsidR="00E417C9" w:rsidRPr="007113AE" w:rsidRDefault="00E417C9" w:rsidP="00E417C9">
      <w:pPr>
        <w:jc w:val="center"/>
        <w:rPr>
          <w:rFonts w:ascii="Century Gothic" w:hAnsi="Century Gothic"/>
          <w:b/>
        </w:rPr>
      </w:pPr>
      <w:r w:rsidRPr="007113AE">
        <w:rPr>
          <w:rFonts w:ascii="Century Gothic" w:hAnsi="Century Gothic"/>
          <w:b/>
          <w:noProof/>
          <w:u w:val="single"/>
          <w:lang w:eastAsia="es-CO"/>
        </w:rPr>
        <w:lastRenderedPageBreak/>
        <w:drawing>
          <wp:anchor distT="0" distB="0" distL="114300" distR="114300" simplePos="0" relativeHeight="251665408" behindDoc="0" locked="0" layoutInCell="1" allowOverlap="1" wp14:anchorId="215E733D" wp14:editId="3F77A8FA">
            <wp:simplePos x="0" y="0"/>
            <wp:positionH relativeFrom="column">
              <wp:posOffset>-571500</wp:posOffset>
            </wp:positionH>
            <wp:positionV relativeFrom="paragraph">
              <wp:posOffset>-861060</wp:posOffset>
            </wp:positionV>
            <wp:extent cx="985934" cy="904082"/>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sidRPr="007113AE">
        <w:rPr>
          <w:rFonts w:ascii="Century Gothic" w:hAnsi="Century Gothic"/>
          <w:b/>
        </w:rPr>
        <w:t>INSTITUCIÓN EDUCATIVA NORMAL SUPERIOR DE SINCELEJO</w:t>
      </w:r>
    </w:p>
    <w:p w:rsidR="00E417C9" w:rsidRDefault="00E417C9" w:rsidP="00E417C9">
      <w:pPr>
        <w:jc w:val="center"/>
        <w:rPr>
          <w:rFonts w:ascii="Century Gothic" w:hAnsi="Century Gothic"/>
          <w:b/>
        </w:rPr>
      </w:pPr>
      <w:r w:rsidRPr="007113AE">
        <w:rPr>
          <w:rFonts w:ascii="Century Gothic" w:hAnsi="Century Gothic"/>
          <w:b/>
        </w:rPr>
        <w:t>PROGRAMA DE FORMACIÓN COMPLEMENTARIA</w:t>
      </w:r>
    </w:p>
    <w:p w:rsidR="00E417C9" w:rsidRDefault="00E417C9" w:rsidP="00E417C9">
      <w:pPr>
        <w:jc w:val="center"/>
        <w:rPr>
          <w:rFonts w:ascii="Century Gothic" w:hAnsi="Century Gothic"/>
          <w:b/>
        </w:rPr>
      </w:pPr>
      <w:r>
        <w:rPr>
          <w:rFonts w:ascii="Century Gothic" w:hAnsi="Century Gothic"/>
          <w:b/>
        </w:rPr>
        <w:t>CUARTO  SEMESTRE PEDAGÓGICO</w:t>
      </w:r>
    </w:p>
    <w:p w:rsidR="00E417C9" w:rsidRDefault="00E417C9" w:rsidP="00E417C9">
      <w:pPr>
        <w:jc w:val="center"/>
        <w:rPr>
          <w:rFonts w:ascii="Century Gothic" w:hAnsi="Century Gothic"/>
          <w:b/>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4"/>
        <w:gridCol w:w="1701"/>
        <w:gridCol w:w="992"/>
        <w:gridCol w:w="1041"/>
        <w:gridCol w:w="8881"/>
      </w:tblGrid>
      <w:tr w:rsidR="00E417C9" w:rsidTr="00E417C9">
        <w:tc>
          <w:tcPr>
            <w:tcW w:w="534" w:type="dxa"/>
          </w:tcPr>
          <w:p w:rsidR="00E417C9" w:rsidRDefault="00E417C9" w:rsidP="00ED55D6">
            <w:pPr>
              <w:jc w:val="both"/>
              <w:rPr>
                <w:b/>
                <w:sz w:val="20"/>
                <w:szCs w:val="20"/>
              </w:rPr>
            </w:pPr>
            <w:r>
              <w:rPr>
                <w:b/>
                <w:sz w:val="20"/>
                <w:szCs w:val="20"/>
              </w:rPr>
              <w:t>No.</w:t>
            </w:r>
          </w:p>
        </w:tc>
        <w:tc>
          <w:tcPr>
            <w:tcW w:w="1701" w:type="dxa"/>
          </w:tcPr>
          <w:p w:rsidR="00E417C9" w:rsidRDefault="00E417C9" w:rsidP="00ED55D6">
            <w:pPr>
              <w:jc w:val="both"/>
              <w:rPr>
                <w:b/>
                <w:sz w:val="20"/>
                <w:szCs w:val="20"/>
              </w:rPr>
            </w:pPr>
            <w:r>
              <w:rPr>
                <w:b/>
                <w:sz w:val="20"/>
                <w:szCs w:val="20"/>
              </w:rPr>
              <w:t>DISCIPLINAS</w:t>
            </w:r>
          </w:p>
        </w:tc>
        <w:tc>
          <w:tcPr>
            <w:tcW w:w="992" w:type="dxa"/>
          </w:tcPr>
          <w:p w:rsidR="00E417C9" w:rsidRDefault="00E417C9" w:rsidP="00ED55D6">
            <w:pPr>
              <w:jc w:val="both"/>
              <w:rPr>
                <w:b/>
                <w:sz w:val="20"/>
                <w:szCs w:val="20"/>
              </w:rPr>
            </w:pPr>
            <w:r>
              <w:rPr>
                <w:b/>
                <w:sz w:val="20"/>
                <w:szCs w:val="20"/>
              </w:rPr>
              <w:t>I.H.S.</w:t>
            </w:r>
          </w:p>
        </w:tc>
        <w:tc>
          <w:tcPr>
            <w:tcW w:w="1041" w:type="dxa"/>
          </w:tcPr>
          <w:p w:rsidR="00E417C9" w:rsidRDefault="00E417C9" w:rsidP="00ED55D6">
            <w:pPr>
              <w:jc w:val="both"/>
              <w:rPr>
                <w:b/>
                <w:sz w:val="20"/>
                <w:szCs w:val="20"/>
              </w:rPr>
            </w:pPr>
            <w:r>
              <w:rPr>
                <w:b/>
                <w:sz w:val="20"/>
                <w:szCs w:val="20"/>
              </w:rPr>
              <w:t>No. CRÉDITOS</w:t>
            </w: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1</w:t>
            </w:r>
          </w:p>
        </w:tc>
        <w:tc>
          <w:tcPr>
            <w:tcW w:w="1701" w:type="dxa"/>
          </w:tcPr>
          <w:p w:rsidR="00E417C9" w:rsidRDefault="00E417C9" w:rsidP="00ED55D6">
            <w:pPr>
              <w:jc w:val="both"/>
              <w:rPr>
                <w:b/>
                <w:sz w:val="20"/>
                <w:szCs w:val="20"/>
              </w:rPr>
            </w:pPr>
            <w:r>
              <w:rPr>
                <w:b/>
                <w:sz w:val="20"/>
                <w:szCs w:val="20"/>
              </w:rPr>
              <w:t>DISEÑO, PLANEACIÓN Y EJECUCIÓN DE CLASE II</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2</w:t>
            </w:r>
          </w:p>
        </w:tc>
        <w:tc>
          <w:tcPr>
            <w:tcW w:w="1701" w:type="dxa"/>
          </w:tcPr>
          <w:p w:rsidR="00E417C9" w:rsidRDefault="00E417C9" w:rsidP="00ED55D6">
            <w:pPr>
              <w:jc w:val="both"/>
              <w:rPr>
                <w:b/>
                <w:sz w:val="20"/>
                <w:szCs w:val="20"/>
              </w:rPr>
            </w:pPr>
            <w:r>
              <w:rPr>
                <w:b/>
                <w:sz w:val="20"/>
                <w:szCs w:val="20"/>
              </w:rPr>
              <w:t>PROYECTO II</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3</w:t>
            </w:r>
          </w:p>
        </w:tc>
        <w:tc>
          <w:tcPr>
            <w:tcW w:w="1701" w:type="dxa"/>
          </w:tcPr>
          <w:p w:rsidR="00E417C9" w:rsidRDefault="00E417C9" w:rsidP="00ED55D6">
            <w:pPr>
              <w:jc w:val="both"/>
              <w:rPr>
                <w:b/>
                <w:sz w:val="20"/>
                <w:szCs w:val="20"/>
              </w:rPr>
            </w:pPr>
            <w:r>
              <w:rPr>
                <w:b/>
                <w:sz w:val="20"/>
                <w:szCs w:val="20"/>
              </w:rPr>
              <w:t>CATEDRA DE LA PAZ</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4</w:t>
            </w:r>
          </w:p>
        </w:tc>
        <w:tc>
          <w:tcPr>
            <w:tcW w:w="1701" w:type="dxa"/>
          </w:tcPr>
          <w:p w:rsidR="00E417C9" w:rsidRDefault="00E417C9" w:rsidP="00ED55D6">
            <w:pPr>
              <w:jc w:val="both"/>
              <w:rPr>
                <w:b/>
                <w:sz w:val="20"/>
                <w:szCs w:val="20"/>
              </w:rPr>
            </w:pPr>
            <w:r>
              <w:rPr>
                <w:b/>
                <w:sz w:val="20"/>
                <w:szCs w:val="20"/>
              </w:rPr>
              <w:t>SEMINARIO DE ACTUALIZACIÓN</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5</w:t>
            </w:r>
          </w:p>
        </w:tc>
        <w:tc>
          <w:tcPr>
            <w:tcW w:w="1701" w:type="dxa"/>
          </w:tcPr>
          <w:p w:rsidR="00E417C9" w:rsidRDefault="00E417C9" w:rsidP="00ED55D6">
            <w:pPr>
              <w:jc w:val="both"/>
              <w:rPr>
                <w:b/>
                <w:sz w:val="20"/>
                <w:szCs w:val="20"/>
              </w:rPr>
            </w:pPr>
            <w:r>
              <w:rPr>
                <w:b/>
                <w:sz w:val="20"/>
                <w:szCs w:val="20"/>
              </w:rPr>
              <w:t>INGLÉS</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6</w:t>
            </w:r>
          </w:p>
        </w:tc>
        <w:tc>
          <w:tcPr>
            <w:tcW w:w="1701" w:type="dxa"/>
          </w:tcPr>
          <w:p w:rsidR="00E417C9" w:rsidRDefault="00E417C9" w:rsidP="00ED55D6">
            <w:pPr>
              <w:jc w:val="both"/>
              <w:rPr>
                <w:b/>
                <w:sz w:val="20"/>
                <w:szCs w:val="20"/>
              </w:rPr>
            </w:pPr>
            <w:r>
              <w:rPr>
                <w:b/>
                <w:sz w:val="20"/>
                <w:szCs w:val="20"/>
              </w:rPr>
              <w:t>LUDICA Y EXPRESIÓN II/DIC. ED. FISICA</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Analizar y sintetizar la información.</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Adquirir y desarrollar habilidades de relación interpersonal.</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Desempeñar su trabajo con compromiso ético hacia sí mismo y hacia los demás.</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Fomentar en el alumnado hábitos lectores y el análisis crítico de textos de los diversos domi</w:t>
            </w:r>
            <w:r>
              <w:rPr>
                <w:rFonts w:ascii="Century Gothic" w:hAnsi="Century Gothic"/>
                <w:sz w:val="20"/>
                <w:szCs w:val="20"/>
              </w:rPr>
              <w:t xml:space="preserve">nios científicos y humanísticos </w:t>
            </w:r>
            <w:r w:rsidRPr="00E051A4">
              <w:rPr>
                <w:rFonts w:ascii="Century Gothic" w:hAnsi="Century Gothic"/>
                <w:sz w:val="20"/>
                <w:szCs w:val="20"/>
              </w:rPr>
              <w:t>incluidos en el currículo escolar.</w:t>
            </w:r>
          </w:p>
          <w:p w:rsid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Promover la educación democrática para una ciudadanía activa y una cultura de paz, colaborando con los distintos sectores de</w:t>
            </w:r>
            <w:r>
              <w:rPr>
                <w:rFonts w:ascii="Century Gothic" w:hAnsi="Century Gothic"/>
                <w:sz w:val="20"/>
                <w:szCs w:val="20"/>
              </w:rPr>
              <w:t xml:space="preserve"> </w:t>
            </w:r>
            <w:r w:rsidRPr="00E051A4">
              <w:rPr>
                <w:rFonts w:ascii="Century Gothic" w:hAnsi="Century Gothic"/>
                <w:sz w:val="20"/>
                <w:szCs w:val="20"/>
              </w:rPr>
              <w:t>la comunidad educativa y el entorno social.</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Valorar la responsabilidad individual y colectiva en la consecución de un futuro sostenible.</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 xml:space="preserve">Reflexionar sobre las prácticas de aula para innovar y mejorar la labor docente. Adquirir hábitos </w:t>
            </w:r>
            <w:r>
              <w:rPr>
                <w:rFonts w:ascii="Century Gothic" w:hAnsi="Century Gothic"/>
                <w:sz w:val="20"/>
                <w:szCs w:val="20"/>
              </w:rPr>
              <w:t xml:space="preserve">y destrezas para el aprendizaje </w:t>
            </w:r>
            <w:r w:rsidRPr="00E051A4">
              <w:rPr>
                <w:rFonts w:ascii="Century Gothic" w:hAnsi="Century Gothic"/>
                <w:sz w:val="20"/>
                <w:szCs w:val="20"/>
              </w:rPr>
              <w:t>autónomo y cooperativo y promoverlo entre los estudiantes.</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Comprender los principios que contribuyen a la formación cultural, personal y social desde la Educación Física.</w:t>
            </w:r>
          </w:p>
          <w:p w:rsid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Conocer el currículo escolar de la Educación Física.</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Adquirir recursos para fomentar la participación a lo largo de la vida en actividades deportivas dentro y fuera de la escuela.</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Desarrollar y evaluar contenidos del currículo mediante recursos didácticos apropia</w:t>
            </w:r>
            <w:r>
              <w:rPr>
                <w:rFonts w:ascii="Century Gothic" w:hAnsi="Century Gothic"/>
                <w:sz w:val="20"/>
                <w:szCs w:val="20"/>
              </w:rPr>
              <w:t xml:space="preserve">dos y promover las competencias </w:t>
            </w:r>
            <w:r w:rsidRPr="00E051A4">
              <w:rPr>
                <w:rFonts w:ascii="Century Gothic" w:hAnsi="Century Gothic"/>
                <w:sz w:val="20"/>
                <w:szCs w:val="20"/>
              </w:rPr>
              <w:t>correspondientes en los estudiantes.</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O</w:t>
            </w:r>
            <w:r>
              <w:rPr>
                <w:rFonts w:ascii="Century Gothic" w:hAnsi="Century Gothic"/>
                <w:sz w:val="20"/>
                <w:szCs w:val="20"/>
              </w:rPr>
              <w:t xml:space="preserve">BJETIVOS </w:t>
            </w:r>
          </w:p>
          <w:p w:rsidR="00E051A4" w:rsidRDefault="00E051A4" w:rsidP="00E051A4">
            <w:pPr>
              <w:jc w:val="both"/>
              <w:rPr>
                <w:rFonts w:ascii="Century Gothic" w:hAnsi="Century Gothic"/>
                <w:sz w:val="20"/>
                <w:szCs w:val="20"/>
              </w:rPr>
            </w:pPr>
            <w:r w:rsidRPr="00E051A4">
              <w:rPr>
                <w:rFonts w:ascii="Century Gothic" w:hAnsi="Century Gothic"/>
                <w:sz w:val="20"/>
                <w:szCs w:val="20"/>
              </w:rPr>
              <w:t>Reconoce las concepciones del cuerpo desde sus experiencias vividas y analiza críticamente el aporte a</w:t>
            </w:r>
            <w:r>
              <w:rPr>
                <w:rFonts w:ascii="Century Gothic" w:hAnsi="Century Gothic"/>
                <w:sz w:val="20"/>
                <w:szCs w:val="20"/>
              </w:rPr>
              <w:t xml:space="preserve"> la cultura y a la sociedad que </w:t>
            </w:r>
            <w:r w:rsidRPr="00E051A4">
              <w:rPr>
                <w:rFonts w:ascii="Century Gothic" w:hAnsi="Century Gothic"/>
                <w:sz w:val="20"/>
                <w:szCs w:val="20"/>
              </w:rPr>
              <w:t>desde la Educación Física se puede realizar, para valorar su importancia en el desarrollo integral de los niños y niñas.</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Compara críticamente los principales paradigmas construidos desde la Educación Física, argumentando</w:t>
            </w:r>
            <w:r>
              <w:rPr>
                <w:rFonts w:ascii="Century Gothic" w:hAnsi="Century Gothic"/>
                <w:sz w:val="20"/>
                <w:szCs w:val="20"/>
              </w:rPr>
              <w:t xml:space="preserve"> sus conclusiones de forma oral </w:t>
            </w:r>
            <w:r w:rsidRPr="00E051A4">
              <w:rPr>
                <w:rFonts w:ascii="Century Gothic" w:hAnsi="Century Gothic"/>
                <w:sz w:val="20"/>
                <w:szCs w:val="20"/>
              </w:rPr>
              <w:t>y escrita, valorando el aporte que desde la actividad física orientada a la salud y la ocupación constructiva del ocio se puede realiza</w:t>
            </w:r>
            <w:r>
              <w:rPr>
                <w:rFonts w:ascii="Century Gothic" w:hAnsi="Century Gothic"/>
                <w:sz w:val="20"/>
                <w:szCs w:val="20"/>
              </w:rPr>
              <w:t xml:space="preserve">r a la </w:t>
            </w:r>
            <w:r w:rsidRPr="00E051A4">
              <w:rPr>
                <w:rFonts w:ascii="Century Gothic" w:hAnsi="Century Gothic"/>
                <w:sz w:val="20"/>
                <w:szCs w:val="20"/>
              </w:rPr>
              <w:t>sociedad del siglo XXI.</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Analiza y compara los principales elementos del currículum de Educación Física para la etapa respect</w:t>
            </w:r>
            <w:r>
              <w:rPr>
                <w:rFonts w:ascii="Century Gothic" w:hAnsi="Century Gothic"/>
                <w:sz w:val="20"/>
                <w:szCs w:val="20"/>
              </w:rPr>
              <w:t xml:space="preserve">o a su Educación Física vivida, </w:t>
            </w:r>
            <w:r w:rsidRPr="00E051A4">
              <w:rPr>
                <w:rFonts w:ascii="Century Gothic" w:hAnsi="Century Gothic"/>
                <w:sz w:val="20"/>
                <w:szCs w:val="20"/>
              </w:rPr>
              <w:t>reflexionado críticamente y exponiendo sus ideas por escrito y de forma verbal.</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Conoce y valora las principales actividades de enseñanza y aprendizaje de la Educación Física, como es</w:t>
            </w:r>
            <w:r>
              <w:rPr>
                <w:rFonts w:ascii="Century Gothic" w:hAnsi="Century Gothic"/>
                <w:sz w:val="20"/>
                <w:szCs w:val="20"/>
              </w:rPr>
              <w:t xml:space="preserve">trategias para el fomento de la </w:t>
            </w:r>
            <w:r w:rsidRPr="00E051A4">
              <w:rPr>
                <w:rFonts w:ascii="Century Gothic" w:hAnsi="Century Gothic"/>
                <w:sz w:val="20"/>
                <w:szCs w:val="20"/>
              </w:rPr>
              <w:t xml:space="preserve">adherencia de los niños y </w:t>
            </w:r>
            <w:r w:rsidRPr="00E051A4">
              <w:rPr>
                <w:rFonts w:ascii="Century Gothic" w:hAnsi="Century Gothic"/>
                <w:sz w:val="20"/>
                <w:szCs w:val="20"/>
              </w:rPr>
              <w:lastRenderedPageBreak/>
              <w:t>niñas a una práctica sistemática de actividad física.</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Planifica, implementa y evalúa de forma práctica propuestas básicas de intervención educativa desde la</w:t>
            </w:r>
            <w:r>
              <w:rPr>
                <w:rFonts w:ascii="Century Gothic" w:hAnsi="Century Gothic"/>
                <w:sz w:val="20"/>
                <w:szCs w:val="20"/>
              </w:rPr>
              <w:t xml:space="preserve"> Educación Física orientadas al </w:t>
            </w:r>
            <w:r w:rsidRPr="00E051A4">
              <w:rPr>
                <w:rFonts w:ascii="Century Gothic" w:hAnsi="Century Gothic"/>
                <w:sz w:val="20"/>
                <w:szCs w:val="20"/>
              </w:rPr>
              <w:t>desarrollo de las competencias básicas para la etapa</w:t>
            </w:r>
            <w:r>
              <w:rPr>
                <w:rFonts w:ascii="Century Gothic" w:hAnsi="Century Gothic"/>
                <w:sz w:val="20"/>
                <w:szCs w:val="20"/>
              </w:rPr>
              <w:t>.</w:t>
            </w:r>
          </w:p>
          <w:p w:rsidR="00E051A4" w:rsidRPr="00E051A4" w:rsidRDefault="00E051A4" w:rsidP="00E051A4">
            <w:pPr>
              <w:jc w:val="both"/>
              <w:rPr>
                <w:rFonts w:ascii="Century Gothic" w:hAnsi="Century Gothic"/>
                <w:sz w:val="20"/>
                <w:szCs w:val="20"/>
              </w:rPr>
            </w:pPr>
          </w:p>
          <w:p w:rsidR="00E417C9" w:rsidRDefault="00E051A4" w:rsidP="00E051A4">
            <w:pPr>
              <w:jc w:val="both"/>
              <w:rPr>
                <w:rFonts w:ascii="Century Gothic" w:hAnsi="Century Gothic"/>
                <w:sz w:val="20"/>
                <w:szCs w:val="20"/>
              </w:rPr>
            </w:pPr>
            <w:r w:rsidRPr="00E051A4">
              <w:rPr>
                <w:rFonts w:ascii="Century Gothic" w:hAnsi="Century Gothic"/>
                <w:sz w:val="20"/>
                <w:szCs w:val="20"/>
              </w:rPr>
              <w:t>Toma conciencia y planifica propuestas de intervención educativa desde la Educación Física, desde el resp</w:t>
            </w:r>
            <w:r>
              <w:rPr>
                <w:rFonts w:ascii="Century Gothic" w:hAnsi="Century Gothic"/>
                <w:sz w:val="20"/>
                <w:szCs w:val="20"/>
              </w:rPr>
              <w:t xml:space="preserve">eto a la diversidad, el fomento </w:t>
            </w:r>
            <w:r w:rsidRPr="00E051A4">
              <w:rPr>
                <w:rFonts w:ascii="Century Gothic" w:hAnsi="Century Gothic"/>
                <w:sz w:val="20"/>
                <w:szCs w:val="20"/>
              </w:rPr>
              <w:t>de los valores democráticos y la construcción de una conciencia respetuosa con la sostenibilidad y el cuidado del planeta.</w:t>
            </w:r>
          </w:p>
          <w:p w:rsid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Fundamentos sociales, históricos y epistemológicos de la Educación Física Escolar</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1.1. Concepciones del cuerpo: análisis retrospectivo y corrientes actuales</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1.2. Introducción a la evolución histórica de la Educación Física escolar</w:t>
            </w:r>
          </w:p>
          <w:p w:rsidR="00E051A4" w:rsidRDefault="00E051A4" w:rsidP="00E051A4">
            <w:pPr>
              <w:jc w:val="both"/>
              <w:rPr>
                <w:rFonts w:ascii="Century Gothic" w:hAnsi="Century Gothic"/>
                <w:sz w:val="20"/>
                <w:szCs w:val="20"/>
              </w:rPr>
            </w:pPr>
            <w:r w:rsidRPr="00E051A4">
              <w:rPr>
                <w:rFonts w:ascii="Century Gothic" w:hAnsi="Century Gothic"/>
                <w:sz w:val="20"/>
                <w:szCs w:val="20"/>
              </w:rPr>
              <w:t>1.3. Aspectos sociales y culturales vinculados a la motricidad</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2. Actuales paradigmas anidados en la Educación Física Escolar</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2.1. Principales paradigmas en la actualidad: Biomotor; Físico-deportivo; Psicomotor; Recreativo y Expresivo</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2.2. Nuevos paradigmas emergentes: Educación Física orientada a la salud y ocupación constructiva del ocio</w:t>
            </w:r>
          </w:p>
          <w:p w:rsidR="00E051A4" w:rsidRDefault="00E051A4" w:rsidP="00E051A4">
            <w:pPr>
              <w:jc w:val="both"/>
              <w:rPr>
                <w:rFonts w:ascii="Century Gothic" w:hAnsi="Century Gothic"/>
                <w:sz w:val="20"/>
                <w:szCs w:val="20"/>
              </w:rPr>
            </w:pPr>
            <w:r w:rsidRPr="00E051A4">
              <w:rPr>
                <w:rFonts w:ascii="Century Gothic" w:hAnsi="Century Gothic"/>
                <w:sz w:val="20"/>
                <w:szCs w:val="20"/>
              </w:rPr>
              <w:t>2.3. La praxiología como modelo de análisis de las acciones motrices</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3. El Currículo de Educación Física Escolar. Evolución, situación actual y desarrollo de las competencias</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3.1. Aproximación a la evolución histórica de la Educación Física en el ámbito educativo</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3.2. Competencias generales y Educación Física. Aportaciones para un enfoque integral del área en la Educación Primaria</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3.3. Análisis crítico de los objetivos de la Educación Física en la Educación Primaria</w:t>
            </w:r>
          </w:p>
          <w:p w:rsidR="00E051A4" w:rsidRDefault="00E051A4" w:rsidP="00E051A4">
            <w:pPr>
              <w:jc w:val="both"/>
              <w:rPr>
                <w:rFonts w:ascii="Century Gothic" w:hAnsi="Century Gothic"/>
                <w:sz w:val="20"/>
                <w:szCs w:val="20"/>
              </w:rPr>
            </w:pPr>
            <w:r w:rsidRPr="00E051A4">
              <w:rPr>
                <w:rFonts w:ascii="Century Gothic" w:hAnsi="Century Gothic"/>
                <w:sz w:val="20"/>
                <w:szCs w:val="20"/>
              </w:rPr>
              <w:t>3.4. Los contenidos del currículum para la Educación Física. Análisis y relación con competencias y objetivos</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lastRenderedPageBreak/>
              <w:t>4. Actividades de enseñanza y aprendizaje para la Educación Física escolar</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4.1. Tratamiento y enfoque de las cualidades perceptivo motrices y habilidades básicas y genéricas en las edades de la Educación</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Primaria. Significatividad, enfoque y tratamiento en estas edades</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4.2. Las actividades físicas artístico-expresivas. Significatividad, enfoque y tratamiento en estas edades</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4.3. Enfoque de la actividad física desde una perspectiva de la salud. Significatividad, enfoque y tratamiento en estas edades</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4.4. Los juegos y las actividades deportivas. Significatividad, enfoque y tratamiento en estas edades</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4.5. La planificación de la Educación Física en la escuela. Aproximación a la metodología, recursos y estrategias para la</w:t>
            </w:r>
          </w:p>
          <w:p w:rsidR="00E051A4" w:rsidRDefault="00E051A4" w:rsidP="00E051A4">
            <w:pPr>
              <w:jc w:val="both"/>
              <w:rPr>
                <w:rFonts w:ascii="Century Gothic" w:hAnsi="Century Gothic"/>
                <w:sz w:val="20"/>
                <w:szCs w:val="20"/>
              </w:rPr>
            </w:pPr>
            <w:r w:rsidRPr="00E051A4">
              <w:rPr>
                <w:rFonts w:ascii="Century Gothic" w:hAnsi="Century Gothic"/>
                <w:sz w:val="20"/>
                <w:szCs w:val="20"/>
              </w:rPr>
              <w:t>Evaluación</w:t>
            </w:r>
          </w:p>
          <w:p w:rsidR="00E051A4" w:rsidRPr="00E051A4" w:rsidRDefault="00E051A4" w:rsidP="00E051A4">
            <w:pPr>
              <w:jc w:val="both"/>
              <w:rPr>
                <w:rFonts w:ascii="Century Gothic" w:hAnsi="Century Gothic"/>
                <w:sz w:val="20"/>
                <w:szCs w:val="20"/>
              </w:rPr>
            </w:pPr>
          </w:p>
          <w:p w:rsidR="00E051A4" w:rsidRDefault="00E051A4" w:rsidP="00E051A4">
            <w:pPr>
              <w:jc w:val="both"/>
              <w:rPr>
                <w:rFonts w:ascii="Century Gothic" w:hAnsi="Century Gothic"/>
                <w:sz w:val="20"/>
                <w:szCs w:val="20"/>
              </w:rPr>
            </w:pPr>
            <w:r w:rsidRPr="00E051A4">
              <w:rPr>
                <w:rFonts w:ascii="Century Gothic" w:hAnsi="Century Gothic"/>
                <w:sz w:val="20"/>
                <w:szCs w:val="20"/>
              </w:rPr>
              <w:t>5. Enfoque crítico de la Educación Física Escolar para el siglo XXI</w:t>
            </w:r>
          </w:p>
          <w:p w:rsidR="00E051A4" w:rsidRPr="00E051A4" w:rsidRDefault="00E051A4" w:rsidP="00E051A4">
            <w:pPr>
              <w:jc w:val="both"/>
              <w:rPr>
                <w:rFonts w:ascii="Century Gothic" w:hAnsi="Century Gothic"/>
                <w:sz w:val="20"/>
                <w:szCs w:val="20"/>
              </w:rPr>
            </w:pP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5.1. Atención a la diversidad desde la Educación Física. Propuestas para su</w:t>
            </w:r>
            <w:r>
              <w:rPr>
                <w:rFonts w:ascii="Century Gothic" w:hAnsi="Century Gothic"/>
                <w:sz w:val="20"/>
                <w:szCs w:val="20"/>
              </w:rPr>
              <w:t xml:space="preserve"> </w:t>
            </w:r>
            <w:r w:rsidRPr="00E051A4">
              <w:rPr>
                <w:rFonts w:ascii="Century Gothic" w:hAnsi="Century Gothic"/>
                <w:sz w:val="20"/>
                <w:szCs w:val="20"/>
              </w:rPr>
              <w:t>desarrollo</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5.2. Educación en valores desde la Educación Física. Los valores democráticos en la práctica del aula</w:t>
            </w:r>
          </w:p>
          <w:p w:rsidR="00E051A4" w:rsidRPr="00E051A4" w:rsidRDefault="00E051A4" w:rsidP="00E051A4">
            <w:pPr>
              <w:jc w:val="both"/>
              <w:rPr>
                <w:rFonts w:ascii="Century Gothic" w:hAnsi="Century Gothic"/>
                <w:sz w:val="20"/>
                <w:szCs w:val="20"/>
              </w:rPr>
            </w:pPr>
            <w:r w:rsidRPr="00E051A4">
              <w:rPr>
                <w:rFonts w:ascii="Century Gothic" w:hAnsi="Century Gothic"/>
                <w:sz w:val="20"/>
                <w:szCs w:val="20"/>
              </w:rPr>
              <w:t>5.3. Sostenibilidad y Educación Física. Propuestas de intervención educativas desde la actividad física</w:t>
            </w: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7</w:t>
            </w:r>
          </w:p>
        </w:tc>
        <w:tc>
          <w:tcPr>
            <w:tcW w:w="1701" w:type="dxa"/>
          </w:tcPr>
          <w:p w:rsidR="00E417C9" w:rsidRDefault="00E417C9" w:rsidP="00ED55D6">
            <w:pPr>
              <w:jc w:val="both"/>
              <w:rPr>
                <w:b/>
                <w:sz w:val="20"/>
                <w:szCs w:val="20"/>
              </w:rPr>
            </w:pPr>
            <w:r>
              <w:rPr>
                <w:b/>
                <w:sz w:val="20"/>
                <w:szCs w:val="20"/>
              </w:rPr>
              <w:t>DIC. DE LA ÉTICA Y RELIGIÓN</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8</w:t>
            </w:r>
          </w:p>
        </w:tc>
        <w:tc>
          <w:tcPr>
            <w:tcW w:w="1701" w:type="dxa"/>
          </w:tcPr>
          <w:p w:rsidR="00E417C9" w:rsidRDefault="00E417C9" w:rsidP="00ED55D6">
            <w:pPr>
              <w:jc w:val="both"/>
              <w:rPr>
                <w:b/>
                <w:sz w:val="20"/>
                <w:szCs w:val="20"/>
              </w:rPr>
            </w:pPr>
            <w:r>
              <w:rPr>
                <w:b/>
                <w:sz w:val="20"/>
                <w:szCs w:val="20"/>
              </w:rPr>
              <w:t>DIDÁC. DE INGLÉS</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9</w:t>
            </w:r>
          </w:p>
        </w:tc>
        <w:tc>
          <w:tcPr>
            <w:tcW w:w="1701" w:type="dxa"/>
          </w:tcPr>
          <w:p w:rsidR="00E417C9" w:rsidRDefault="00E417C9" w:rsidP="00ED55D6">
            <w:pPr>
              <w:jc w:val="both"/>
              <w:rPr>
                <w:b/>
                <w:sz w:val="20"/>
                <w:szCs w:val="20"/>
              </w:rPr>
            </w:pPr>
            <w:r>
              <w:rPr>
                <w:b/>
                <w:sz w:val="20"/>
                <w:szCs w:val="20"/>
              </w:rPr>
              <w:t>PRÁCTICA</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r w:rsidR="00E417C9" w:rsidTr="00E417C9">
        <w:tc>
          <w:tcPr>
            <w:tcW w:w="534" w:type="dxa"/>
          </w:tcPr>
          <w:p w:rsidR="00E417C9" w:rsidRDefault="00E417C9" w:rsidP="00ED55D6">
            <w:pPr>
              <w:jc w:val="both"/>
              <w:rPr>
                <w:b/>
                <w:sz w:val="20"/>
                <w:szCs w:val="20"/>
              </w:rPr>
            </w:pPr>
          </w:p>
          <w:p w:rsidR="00E417C9" w:rsidRDefault="00E417C9" w:rsidP="00ED55D6">
            <w:pPr>
              <w:jc w:val="both"/>
              <w:rPr>
                <w:b/>
                <w:sz w:val="20"/>
                <w:szCs w:val="20"/>
              </w:rPr>
            </w:pPr>
            <w:r>
              <w:rPr>
                <w:b/>
                <w:sz w:val="20"/>
                <w:szCs w:val="20"/>
              </w:rPr>
              <w:t>10</w:t>
            </w:r>
          </w:p>
        </w:tc>
        <w:tc>
          <w:tcPr>
            <w:tcW w:w="1701" w:type="dxa"/>
          </w:tcPr>
          <w:p w:rsidR="00E417C9" w:rsidRDefault="00E417C9" w:rsidP="00ED55D6">
            <w:pPr>
              <w:jc w:val="both"/>
              <w:rPr>
                <w:b/>
                <w:sz w:val="20"/>
                <w:szCs w:val="20"/>
              </w:rPr>
            </w:pPr>
            <w:r>
              <w:rPr>
                <w:b/>
                <w:sz w:val="20"/>
                <w:szCs w:val="20"/>
              </w:rPr>
              <w:t>DIPLOMADO</w:t>
            </w:r>
          </w:p>
        </w:tc>
        <w:tc>
          <w:tcPr>
            <w:tcW w:w="992" w:type="dxa"/>
          </w:tcPr>
          <w:p w:rsidR="00E417C9" w:rsidRDefault="00E417C9" w:rsidP="00ED55D6">
            <w:pPr>
              <w:jc w:val="both"/>
              <w:rPr>
                <w:b/>
                <w:sz w:val="20"/>
                <w:szCs w:val="20"/>
              </w:rPr>
            </w:pPr>
          </w:p>
        </w:tc>
        <w:tc>
          <w:tcPr>
            <w:tcW w:w="1041" w:type="dxa"/>
          </w:tcPr>
          <w:p w:rsidR="00E417C9" w:rsidRDefault="00E417C9" w:rsidP="00ED55D6">
            <w:pPr>
              <w:jc w:val="both"/>
              <w:rPr>
                <w:b/>
                <w:sz w:val="20"/>
                <w:szCs w:val="20"/>
              </w:rPr>
            </w:pPr>
          </w:p>
        </w:tc>
        <w:tc>
          <w:tcPr>
            <w:tcW w:w="8881" w:type="dxa"/>
          </w:tcPr>
          <w:p w:rsidR="00E417C9" w:rsidRDefault="00E417C9" w:rsidP="00ED55D6">
            <w:pPr>
              <w:jc w:val="both"/>
              <w:rPr>
                <w:b/>
                <w:sz w:val="20"/>
                <w:szCs w:val="20"/>
              </w:rPr>
            </w:pPr>
          </w:p>
        </w:tc>
      </w:tr>
    </w:tbl>
    <w:p w:rsidR="00E417C9" w:rsidRDefault="00E417C9" w:rsidP="00F07110">
      <w:pPr>
        <w:jc w:val="both"/>
      </w:pPr>
    </w:p>
    <w:sectPr w:rsidR="00E417C9" w:rsidSect="007113AE">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F4E"/>
    <w:multiLevelType w:val="multilevel"/>
    <w:tmpl w:val="6BB8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90799"/>
    <w:multiLevelType w:val="multilevel"/>
    <w:tmpl w:val="D5C0B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37B61"/>
    <w:multiLevelType w:val="multilevel"/>
    <w:tmpl w:val="07D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E3BA6"/>
    <w:multiLevelType w:val="hybridMultilevel"/>
    <w:tmpl w:val="864A2A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A18449D"/>
    <w:multiLevelType w:val="multilevel"/>
    <w:tmpl w:val="1B3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AE"/>
    <w:rsid w:val="000634A6"/>
    <w:rsid w:val="00130430"/>
    <w:rsid w:val="001A4ECB"/>
    <w:rsid w:val="002D7865"/>
    <w:rsid w:val="00301939"/>
    <w:rsid w:val="003C25EB"/>
    <w:rsid w:val="004351E4"/>
    <w:rsid w:val="004772EF"/>
    <w:rsid w:val="00496F75"/>
    <w:rsid w:val="00506628"/>
    <w:rsid w:val="00550306"/>
    <w:rsid w:val="0058094D"/>
    <w:rsid w:val="00606981"/>
    <w:rsid w:val="00614609"/>
    <w:rsid w:val="007113AE"/>
    <w:rsid w:val="0082288D"/>
    <w:rsid w:val="008A2CF6"/>
    <w:rsid w:val="00937E87"/>
    <w:rsid w:val="00950077"/>
    <w:rsid w:val="00960456"/>
    <w:rsid w:val="00965E97"/>
    <w:rsid w:val="009A2D56"/>
    <w:rsid w:val="00A42566"/>
    <w:rsid w:val="00A97BBE"/>
    <w:rsid w:val="00BB2DC4"/>
    <w:rsid w:val="00C93E11"/>
    <w:rsid w:val="00E051A4"/>
    <w:rsid w:val="00E417C9"/>
    <w:rsid w:val="00E74855"/>
    <w:rsid w:val="00EA4338"/>
    <w:rsid w:val="00ED55D6"/>
    <w:rsid w:val="00F07110"/>
    <w:rsid w:val="00F554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74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634A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1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AE"/>
    <w:rPr>
      <w:rFonts w:ascii="Tahoma" w:hAnsi="Tahoma" w:cs="Tahoma"/>
      <w:sz w:val="16"/>
      <w:szCs w:val="16"/>
    </w:rPr>
  </w:style>
  <w:style w:type="character" w:customStyle="1" w:styleId="apple-converted-space">
    <w:name w:val="apple-converted-space"/>
    <w:basedOn w:val="Fuentedeprrafopredeter"/>
    <w:rsid w:val="00950077"/>
  </w:style>
  <w:style w:type="character" w:customStyle="1" w:styleId="Ttulo3Car">
    <w:name w:val="Título 3 Car"/>
    <w:basedOn w:val="Fuentedeprrafopredeter"/>
    <w:link w:val="Ttulo3"/>
    <w:uiPriority w:val="9"/>
    <w:rsid w:val="000634A6"/>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0634A6"/>
    <w:rPr>
      <w:b/>
      <w:bCs/>
    </w:rPr>
  </w:style>
  <w:style w:type="paragraph" w:styleId="NormalWeb">
    <w:name w:val="Normal (Web)"/>
    <w:basedOn w:val="Normal"/>
    <w:uiPriority w:val="99"/>
    <w:unhideWhenUsed/>
    <w:rsid w:val="000634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Principiodelformulario">
    <w:name w:val="HTML Top of Form"/>
    <w:basedOn w:val="Normal"/>
    <w:next w:val="Normal"/>
    <w:link w:val="z-PrincipiodelformularioCar"/>
    <w:hidden/>
    <w:uiPriority w:val="99"/>
    <w:semiHidden/>
    <w:unhideWhenUsed/>
    <w:rsid w:val="00ED55D6"/>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ED55D6"/>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D55D6"/>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D55D6"/>
    <w:rPr>
      <w:rFonts w:ascii="Arial" w:eastAsia="Times New Roman" w:hAnsi="Arial" w:cs="Arial"/>
      <w:vanish/>
      <w:sz w:val="16"/>
      <w:szCs w:val="16"/>
      <w:lang w:eastAsia="es-CO"/>
    </w:rPr>
  </w:style>
  <w:style w:type="character" w:styleId="Hipervnculo">
    <w:name w:val="Hyperlink"/>
    <w:basedOn w:val="Fuentedeprrafopredeter"/>
    <w:uiPriority w:val="99"/>
    <w:unhideWhenUsed/>
    <w:rsid w:val="00ED55D6"/>
    <w:rPr>
      <w:color w:val="0000FF" w:themeColor="hyperlink"/>
      <w:u w:val="single"/>
    </w:rPr>
  </w:style>
  <w:style w:type="character" w:customStyle="1" w:styleId="Ttulo1Car">
    <w:name w:val="Título 1 Car"/>
    <w:basedOn w:val="Fuentedeprrafopredeter"/>
    <w:link w:val="Ttulo1"/>
    <w:uiPriority w:val="9"/>
    <w:rsid w:val="00E748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7485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A2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74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634A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1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AE"/>
    <w:rPr>
      <w:rFonts w:ascii="Tahoma" w:hAnsi="Tahoma" w:cs="Tahoma"/>
      <w:sz w:val="16"/>
      <w:szCs w:val="16"/>
    </w:rPr>
  </w:style>
  <w:style w:type="character" w:customStyle="1" w:styleId="apple-converted-space">
    <w:name w:val="apple-converted-space"/>
    <w:basedOn w:val="Fuentedeprrafopredeter"/>
    <w:rsid w:val="00950077"/>
  </w:style>
  <w:style w:type="character" w:customStyle="1" w:styleId="Ttulo3Car">
    <w:name w:val="Título 3 Car"/>
    <w:basedOn w:val="Fuentedeprrafopredeter"/>
    <w:link w:val="Ttulo3"/>
    <w:uiPriority w:val="9"/>
    <w:rsid w:val="000634A6"/>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0634A6"/>
    <w:rPr>
      <w:b/>
      <w:bCs/>
    </w:rPr>
  </w:style>
  <w:style w:type="paragraph" w:styleId="NormalWeb">
    <w:name w:val="Normal (Web)"/>
    <w:basedOn w:val="Normal"/>
    <w:uiPriority w:val="99"/>
    <w:unhideWhenUsed/>
    <w:rsid w:val="000634A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Principiodelformulario">
    <w:name w:val="HTML Top of Form"/>
    <w:basedOn w:val="Normal"/>
    <w:next w:val="Normal"/>
    <w:link w:val="z-PrincipiodelformularioCar"/>
    <w:hidden/>
    <w:uiPriority w:val="99"/>
    <w:semiHidden/>
    <w:unhideWhenUsed/>
    <w:rsid w:val="00ED55D6"/>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ED55D6"/>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D55D6"/>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D55D6"/>
    <w:rPr>
      <w:rFonts w:ascii="Arial" w:eastAsia="Times New Roman" w:hAnsi="Arial" w:cs="Arial"/>
      <w:vanish/>
      <w:sz w:val="16"/>
      <w:szCs w:val="16"/>
      <w:lang w:eastAsia="es-CO"/>
    </w:rPr>
  </w:style>
  <w:style w:type="character" w:styleId="Hipervnculo">
    <w:name w:val="Hyperlink"/>
    <w:basedOn w:val="Fuentedeprrafopredeter"/>
    <w:uiPriority w:val="99"/>
    <w:unhideWhenUsed/>
    <w:rsid w:val="00ED55D6"/>
    <w:rPr>
      <w:color w:val="0000FF" w:themeColor="hyperlink"/>
      <w:u w:val="single"/>
    </w:rPr>
  </w:style>
  <w:style w:type="character" w:customStyle="1" w:styleId="Ttulo1Car">
    <w:name w:val="Título 1 Car"/>
    <w:basedOn w:val="Fuentedeprrafopredeter"/>
    <w:link w:val="Ttulo1"/>
    <w:uiPriority w:val="9"/>
    <w:rsid w:val="00E7485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7485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A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1535">
      <w:bodyDiv w:val="1"/>
      <w:marLeft w:val="0"/>
      <w:marRight w:val="0"/>
      <w:marTop w:val="0"/>
      <w:marBottom w:val="0"/>
      <w:divBdr>
        <w:top w:val="none" w:sz="0" w:space="0" w:color="auto"/>
        <w:left w:val="none" w:sz="0" w:space="0" w:color="auto"/>
        <w:bottom w:val="none" w:sz="0" w:space="0" w:color="auto"/>
        <w:right w:val="none" w:sz="0" w:space="0" w:color="auto"/>
      </w:divBdr>
    </w:div>
    <w:div w:id="211963003">
      <w:bodyDiv w:val="1"/>
      <w:marLeft w:val="0"/>
      <w:marRight w:val="0"/>
      <w:marTop w:val="0"/>
      <w:marBottom w:val="0"/>
      <w:divBdr>
        <w:top w:val="none" w:sz="0" w:space="0" w:color="auto"/>
        <w:left w:val="none" w:sz="0" w:space="0" w:color="auto"/>
        <w:bottom w:val="none" w:sz="0" w:space="0" w:color="auto"/>
        <w:right w:val="none" w:sz="0" w:space="0" w:color="auto"/>
      </w:divBdr>
    </w:div>
    <w:div w:id="1212618718">
      <w:bodyDiv w:val="1"/>
      <w:marLeft w:val="0"/>
      <w:marRight w:val="0"/>
      <w:marTop w:val="0"/>
      <w:marBottom w:val="0"/>
      <w:divBdr>
        <w:top w:val="none" w:sz="0" w:space="0" w:color="auto"/>
        <w:left w:val="none" w:sz="0" w:space="0" w:color="auto"/>
        <w:bottom w:val="none" w:sz="0" w:space="0" w:color="auto"/>
        <w:right w:val="none" w:sz="0" w:space="0" w:color="auto"/>
      </w:divBdr>
    </w:div>
    <w:div w:id="1265383943">
      <w:bodyDiv w:val="1"/>
      <w:marLeft w:val="0"/>
      <w:marRight w:val="0"/>
      <w:marTop w:val="0"/>
      <w:marBottom w:val="0"/>
      <w:divBdr>
        <w:top w:val="none" w:sz="0" w:space="0" w:color="auto"/>
        <w:left w:val="none" w:sz="0" w:space="0" w:color="auto"/>
        <w:bottom w:val="none" w:sz="0" w:space="0" w:color="auto"/>
        <w:right w:val="none" w:sz="0" w:space="0" w:color="auto"/>
      </w:divBdr>
    </w:div>
    <w:div w:id="1504973616">
      <w:bodyDiv w:val="1"/>
      <w:marLeft w:val="0"/>
      <w:marRight w:val="0"/>
      <w:marTop w:val="0"/>
      <w:marBottom w:val="0"/>
      <w:divBdr>
        <w:top w:val="none" w:sz="0" w:space="0" w:color="auto"/>
        <w:left w:val="none" w:sz="0" w:space="0" w:color="auto"/>
        <w:bottom w:val="none" w:sz="0" w:space="0" w:color="auto"/>
        <w:right w:val="none" w:sz="0" w:space="0" w:color="auto"/>
      </w:divBdr>
    </w:div>
    <w:div w:id="1598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1.xml"/><Relationship Id="rId170" Type="http://schemas.openxmlformats.org/officeDocument/2006/relationships/control" Target="activeX/activeX162.xml"/><Relationship Id="rId191" Type="http://schemas.openxmlformats.org/officeDocument/2006/relationships/control" Target="activeX/activeX183.xml"/><Relationship Id="rId205" Type="http://schemas.openxmlformats.org/officeDocument/2006/relationships/fontTable" Target="fontTable.xm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144" Type="http://schemas.openxmlformats.org/officeDocument/2006/relationships/control" Target="activeX/activeX136.xml"/><Relationship Id="rId149" Type="http://schemas.openxmlformats.org/officeDocument/2006/relationships/control" Target="activeX/activeX141.xml"/><Relationship Id="rId5" Type="http://schemas.openxmlformats.org/officeDocument/2006/relationships/webSettings" Target="webSettings.xml"/><Relationship Id="rId90" Type="http://schemas.openxmlformats.org/officeDocument/2006/relationships/control" Target="activeX/activeX82.xml"/><Relationship Id="rId95" Type="http://schemas.openxmlformats.org/officeDocument/2006/relationships/control" Target="activeX/activeX87.xml"/><Relationship Id="rId160" Type="http://schemas.openxmlformats.org/officeDocument/2006/relationships/control" Target="activeX/activeX152.xml"/><Relationship Id="rId165" Type="http://schemas.openxmlformats.org/officeDocument/2006/relationships/control" Target="activeX/activeX157.xml"/><Relationship Id="rId181" Type="http://schemas.openxmlformats.org/officeDocument/2006/relationships/control" Target="activeX/activeX173.xml"/><Relationship Id="rId186" Type="http://schemas.openxmlformats.org/officeDocument/2006/relationships/control" Target="activeX/activeX178.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6.xml"/><Relationship Id="rId139" Type="http://schemas.openxmlformats.org/officeDocument/2006/relationships/control" Target="activeX/activeX131.xml"/><Relationship Id="rId80" Type="http://schemas.openxmlformats.org/officeDocument/2006/relationships/control" Target="activeX/activeX72.xml"/><Relationship Id="rId85" Type="http://schemas.openxmlformats.org/officeDocument/2006/relationships/control" Target="activeX/activeX77.xml"/><Relationship Id="rId150" Type="http://schemas.openxmlformats.org/officeDocument/2006/relationships/control" Target="activeX/activeX142.xml"/><Relationship Id="rId155" Type="http://schemas.openxmlformats.org/officeDocument/2006/relationships/control" Target="activeX/activeX147.xml"/><Relationship Id="rId171" Type="http://schemas.openxmlformats.org/officeDocument/2006/relationships/control" Target="activeX/activeX163.xml"/><Relationship Id="rId176" Type="http://schemas.openxmlformats.org/officeDocument/2006/relationships/control" Target="activeX/activeX168.xml"/><Relationship Id="rId192" Type="http://schemas.openxmlformats.org/officeDocument/2006/relationships/control" Target="activeX/activeX184.xml"/><Relationship Id="rId197" Type="http://schemas.openxmlformats.org/officeDocument/2006/relationships/control" Target="activeX/activeX189.xml"/><Relationship Id="rId206" Type="http://schemas.openxmlformats.org/officeDocument/2006/relationships/theme" Target="theme/theme1.xml"/><Relationship Id="rId201" Type="http://schemas.openxmlformats.org/officeDocument/2006/relationships/control" Target="activeX/activeX193.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1.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40" Type="http://schemas.openxmlformats.org/officeDocument/2006/relationships/control" Target="activeX/activeX132.xml"/><Relationship Id="rId145" Type="http://schemas.openxmlformats.org/officeDocument/2006/relationships/control" Target="activeX/activeX137.xml"/><Relationship Id="rId161" Type="http://schemas.openxmlformats.org/officeDocument/2006/relationships/control" Target="activeX/activeX153.xml"/><Relationship Id="rId166" Type="http://schemas.openxmlformats.org/officeDocument/2006/relationships/control" Target="activeX/activeX158.xml"/><Relationship Id="rId182" Type="http://schemas.openxmlformats.org/officeDocument/2006/relationships/control" Target="activeX/activeX174.xml"/><Relationship Id="rId187" Type="http://schemas.openxmlformats.org/officeDocument/2006/relationships/control" Target="activeX/activeX179.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7.xml"/><Relationship Id="rId81" Type="http://schemas.openxmlformats.org/officeDocument/2006/relationships/control" Target="activeX/activeX73.xml"/><Relationship Id="rId86" Type="http://schemas.openxmlformats.org/officeDocument/2006/relationships/control" Target="activeX/activeX78.xml"/><Relationship Id="rId130" Type="http://schemas.openxmlformats.org/officeDocument/2006/relationships/control" Target="activeX/activeX122.xml"/><Relationship Id="rId135" Type="http://schemas.openxmlformats.org/officeDocument/2006/relationships/control" Target="activeX/activeX127.xml"/><Relationship Id="rId151" Type="http://schemas.openxmlformats.org/officeDocument/2006/relationships/control" Target="activeX/activeX143.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172" Type="http://schemas.openxmlformats.org/officeDocument/2006/relationships/control" Target="activeX/activeX164.xml"/><Relationship Id="rId193" Type="http://schemas.openxmlformats.org/officeDocument/2006/relationships/control" Target="activeX/activeX185.xml"/><Relationship Id="rId202" Type="http://schemas.openxmlformats.org/officeDocument/2006/relationships/control" Target="activeX/activeX194.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control" Target="activeX/activeX133.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 Type="http://schemas.openxmlformats.org/officeDocument/2006/relationships/hyperlink" Target="http://www.psicotecnicostest.com/testdepersonalidad/testdeorientacionvocacional.asp?TIP_2=Test%20de%20orientaci%F3n%20vocacional&amp;TIP_1=Test%20de%20Personalidad" TargetMode="External"/><Relationship Id="rId71" Type="http://schemas.openxmlformats.org/officeDocument/2006/relationships/control" Target="activeX/activeX63.xml"/><Relationship Id="rId92" Type="http://schemas.openxmlformats.org/officeDocument/2006/relationships/control" Target="activeX/activeX84.xml"/><Relationship Id="rId162" Type="http://schemas.openxmlformats.org/officeDocument/2006/relationships/control" Target="activeX/activeX154.xml"/><Relationship Id="rId183" Type="http://schemas.openxmlformats.org/officeDocument/2006/relationships/control" Target="activeX/activeX175.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189" Type="http://schemas.openxmlformats.org/officeDocument/2006/relationships/control" Target="activeX/activeX181.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79" Type="http://schemas.openxmlformats.org/officeDocument/2006/relationships/control" Target="activeX/activeX171.xml"/><Relationship Id="rId195" Type="http://schemas.openxmlformats.org/officeDocument/2006/relationships/control" Target="activeX/activeX187.xml"/><Relationship Id="rId190" Type="http://schemas.openxmlformats.org/officeDocument/2006/relationships/control" Target="activeX/activeX182.xml"/><Relationship Id="rId204" Type="http://schemas.openxmlformats.org/officeDocument/2006/relationships/control" Target="activeX/activeX196.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78" Type="http://schemas.openxmlformats.org/officeDocument/2006/relationships/control" Target="activeX/activeX70.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48" Type="http://schemas.openxmlformats.org/officeDocument/2006/relationships/control" Target="activeX/activeX140.xml"/><Relationship Id="rId164" Type="http://schemas.openxmlformats.org/officeDocument/2006/relationships/control" Target="activeX/activeX156.xml"/><Relationship Id="rId169" Type="http://schemas.openxmlformats.org/officeDocument/2006/relationships/control" Target="activeX/activeX161.xml"/><Relationship Id="rId185" Type="http://schemas.openxmlformats.org/officeDocument/2006/relationships/control" Target="activeX/activeX177.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72.xml"/><Relationship Id="rId26" Type="http://schemas.openxmlformats.org/officeDocument/2006/relationships/control" Target="activeX/activeX18.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9346</Words>
  <Characters>51404</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2015-09-30T23:14:00Z</dcterms:created>
  <dcterms:modified xsi:type="dcterms:W3CDTF">2015-09-30T23:14:00Z</dcterms:modified>
</cp:coreProperties>
</file>