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CA" w:rsidRDefault="00254170" w:rsidP="00761F87">
      <w:pPr>
        <w:spacing w:line="240" w:lineRule="auto"/>
        <w:jc w:val="center"/>
        <w:rPr>
          <w:rFonts w:ascii="Arial" w:hAnsi="Arial" w:cs="Arial"/>
          <w:b/>
          <w:sz w:val="24"/>
          <w:szCs w:val="24"/>
        </w:rPr>
      </w:pPr>
      <w:bookmarkStart w:id="0" w:name="_GoBack"/>
      <w:bookmarkEnd w:id="0"/>
      <w:r>
        <w:rPr>
          <w:rFonts w:ascii="Arial" w:hAnsi="Arial" w:cs="Arial"/>
          <w:b/>
          <w:sz w:val="24"/>
          <w:szCs w:val="24"/>
        </w:rPr>
        <w:t>INSTITUCIÓN EDUCATIVA NORMAL SUPERIOR</w:t>
      </w:r>
      <w:r w:rsidR="00761F87">
        <w:rPr>
          <w:rFonts w:ascii="Arial" w:hAnsi="Arial" w:cs="Arial"/>
          <w:b/>
          <w:sz w:val="24"/>
          <w:szCs w:val="24"/>
        </w:rPr>
        <w:t xml:space="preserve"> DE SINCELEJO</w:t>
      </w:r>
    </w:p>
    <w:p w:rsidR="004744CA" w:rsidRDefault="00761F87" w:rsidP="00761F87">
      <w:pPr>
        <w:jc w:val="center"/>
        <w:rPr>
          <w:rFonts w:ascii="Arial" w:hAnsi="Arial" w:cs="Arial"/>
          <w:sz w:val="24"/>
          <w:szCs w:val="24"/>
        </w:rPr>
      </w:pPr>
      <w:r w:rsidRPr="00761F87">
        <w:rPr>
          <w:rFonts w:ascii="Arial" w:hAnsi="Arial" w:cs="Arial"/>
          <w:position w:val="-10"/>
          <w:sz w:val="24"/>
          <w:szCs w:val="24"/>
        </w:rPr>
        <w:object w:dxaOrig="760" w:dyaOrig="320">
          <v:shape id="_x0000_i1025" type="#_x0000_t75" style="width:38.25pt;height:15.75pt" o:ole="">
            <v:imagedata r:id="rId6" o:title=""/>
          </v:shape>
          <o:OLEObject Type="Embed" ProgID="Equation.3" ShapeID="_x0000_i1025" DrawAspect="Content" ObjectID="_1495866208" r:id="rId7"/>
        </w:object>
      </w:r>
      <w:r>
        <w:rPr>
          <w:rFonts w:ascii="Arial" w:hAnsi="Arial" w:cs="Arial"/>
          <w:sz w:val="24"/>
          <w:szCs w:val="24"/>
        </w:rPr>
        <w:t xml:space="preserve"> </w:t>
      </w:r>
    </w:p>
    <w:p w:rsidR="004744CA" w:rsidRDefault="004744CA">
      <w:pPr>
        <w:rPr>
          <w:rFonts w:ascii="Arial" w:hAnsi="Arial" w:cs="Arial"/>
          <w:sz w:val="24"/>
          <w:szCs w:val="24"/>
        </w:rPr>
      </w:pPr>
    </w:p>
    <w:p w:rsidR="004744CA" w:rsidRDefault="00761F87" w:rsidP="00433777">
      <w:pPr>
        <w:jc w:val="both"/>
        <w:rPr>
          <w:rFonts w:ascii="Arial" w:hAnsi="Arial" w:cs="Arial"/>
          <w:b/>
          <w:sz w:val="24"/>
          <w:szCs w:val="24"/>
        </w:rPr>
      </w:pPr>
      <w:r>
        <w:rPr>
          <w:rFonts w:ascii="Arial" w:hAnsi="Arial" w:cs="Arial"/>
          <w:b/>
          <w:sz w:val="24"/>
          <w:szCs w:val="24"/>
        </w:rPr>
        <w:t>DOCUMENTO: PRONUNCIAMIENTO</w:t>
      </w:r>
      <w:r w:rsidR="00254170">
        <w:rPr>
          <w:rFonts w:ascii="Arial" w:hAnsi="Arial" w:cs="Arial"/>
          <w:b/>
          <w:sz w:val="24"/>
          <w:szCs w:val="24"/>
        </w:rPr>
        <w:t xml:space="preserve"> DEL ÁREA DE MATEMÁTICA   FRENTE </w:t>
      </w:r>
      <w:r>
        <w:rPr>
          <w:rFonts w:ascii="Arial" w:hAnsi="Arial" w:cs="Arial"/>
          <w:b/>
          <w:sz w:val="24"/>
          <w:szCs w:val="24"/>
        </w:rPr>
        <w:t>A LA</w:t>
      </w:r>
      <w:r w:rsidR="00254170">
        <w:rPr>
          <w:rFonts w:ascii="Arial" w:hAnsi="Arial" w:cs="Arial"/>
          <w:b/>
          <w:sz w:val="24"/>
          <w:szCs w:val="24"/>
        </w:rPr>
        <w:t xml:space="preserve"> </w:t>
      </w:r>
      <w:r>
        <w:rPr>
          <w:rFonts w:ascii="Arial" w:hAnsi="Arial" w:cs="Arial"/>
          <w:b/>
          <w:sz w:val="24"/>
          <w:szCs w:val="24"/>
        </w:rPr>
        <w:t>PROBLEMÁTICA ACADÉMICA</w:t>
      </w:r>
      <w:r w:rsidR="00254170">
        <w:rPr>
          <w:rFonts w:ascii="Arial" w:hAnsi="Arial" w:cs="Arial"/>
          <w:b/>
          <w:sz w:val="24"/>
          <w:szCs w:val="24"/>
        </w:rPr>
        <w:t xml:space="preserve">-DISCIPLINARIA DE LA POBLACIÓN ESTUDIANTIL   DEL </w:t>
      </w:r>
      <w:r>
        <w:rPr>
          <w:rFonts w:ascii="Arial" w:hAnsi="Arial" w:cs="Arial"/>
          <w:b/>
          <w:sz w:val="24"/>
          <w:szCs w:val="24"/>
        </w:rPr>
        <w:t>AÑO EN</w:t>
      </w:r>
      <w:r w:rsidR="00254170">
        <w:rPr>
          <w:rFonts w:ascii="Arial" w:hAnsi="Arial" w:cs="Arial"/>
          <w:b/>
          <w:sz w:val="24"/>
          <w:szCs w:val="24"/>
        </w:rPr>
        <w:t xml:space="preserve"> CURSO.</w:t>
      </w:r>
    </w:p>
    <w:p w:rsidR="004744CA" w:rsidRDefault="00254170" w:rsidP="00433777">
      <w:pPr>
        <w:jc w:val="both"/>
        <w:rPr>
          <w:rFonts w:ascii="Arial" w:hAnsi="Arial" w:cs="Arial"/>
          <w:b/>
          <w:sz w:val="24"/>
          <w:szCs w:val="24"/>
        </w:rPr>
      </w:pPr>
      <w:r>
        <w:rPr>
          <w:rFonts w:ascii="Arial" w:hAnsi="Arial" w:cs="Arial"/>
          <w:b/>
          <w:sz w:val="24"/>
          <w:szCs w:val="24"/>
        </w:rPr>
        <w:t xml:space="preserve">DIRIGIDO </w:t>
      </w:r>
      <w:r w:rsidR="00CF5BCE">
        <w:rPr>
          <w:rFonts w:ascii="Arial" w:hAnsi="Arial" w:cs="Arial"/>
          <w:b/>
          <w:sz w:val="24"/>
          <w:szCs w:val="24"/>
        </w:rPr>
        <w:t>A:</w:t>
      </w:r>
      <w:r w:rsidR="00433777">
        <w:rPr>
          <w:rFonts w:ascii="Arial" w:hAnsi="Arial" w:cs="Arial"/>
          <w:b/>
          <w:sz w:val="24"/>
          <w:szCs w:val="24"/>
        </w:rPr>
        <w:t xml:space="preserve"> RECTORIA</w:t>
      </w:r>
      <w:r w:rsidR="00CF5BCE">
        <w:rPr>
          <w:rFonts w:ascii="Arial" w:hAnsi="Arial" w:cs="Arial"/>
          <w:b/>
          <w:sz w:val="24"/>
          <w:szCs w:val="24"/>
        </w:rPr>
        <w:t xml:space="preserve">, COORDINACIONES, BIENESTAR </w:t>
      </w:r>
      <w:r>
        <w:rPr>
          <w:rFonts w:ascii="Arial" w:hAnsi="Arial" w:cs="Arial"/>
          <w:b/>
          <w:sz w:val="24"/>
          <w:szCs w:val="24"/>
        </w:rPr>
        <w:t xml:space="preserve">INSTITUCIONAL, CONSEJO ACADÉMICO, JEFES DE AREA. </w:t>
      </w:r>
    </w:p>
    <w:p w:rsidR="00D76311" w:rsidRDefault="00D76311" w:rsidP="00D76311">
      <w:pPr>
        <w:jc w:val="center"/>
      </w:pPr>
    </w:p>
    <w:p w:rsidR="00D76311" w:rsidRPr="00D76311" w:rsidRDefault="00D76311" w:rsidP="00D76311">
      <w:pPr>
        <w:jc w:val="center"/>
        <w:rPr>
          <w:rFonts w:ascii="Arial" w:hAnsi="Arial" w:cs="Arial"/>
          <w:sz w:val="24"/>
          <w:szCs w:val="24"/>
        </w:rPr>
      </w:pPr>
      <w:r w:rsidRPr="00D76311">
        <w:rPr>
          <w:rFonts w:ascii="Arial" w:hAnsi="Arial" w:cs="Arial"/>
          <w:sz w:val="24"/>
          <w:szCs w:val="24"/>
        </w:rPr>
        <w:t>RAZONES DE HECHO:</w:t>
      </w:r>
    </w:p>
    <w:p w:rsidR="00D76311" w:rsidRPr="00D76311" w:rsidRDefault="00D76311" w:rsidP="00D76311">
      <w:pPr>
        <w:jc w:val="center"/>
        <w:rPr>
          <w:rFonts w:ascii="Arial" w:hAnsi="Arial" w:cs="Arial"/>
          <w:sz w:val="24"/>
          <w:szCs w:val="24"/>
        </w:rPr>
      </w:pPr>
    </w:p>
    <w:p w:rsidR="00D76311" w:rsidRDefault="00D76311" w:rsidP="00D76311">
      <w:pPr>
        <w:pStyle w:val="Prrafodelista"/>
        <w:numPr>
          <w:ilvl w:val="0"/>
          <w:numId w:val="6"/>
        </w:numPr>
        <w:jc w:val="both"/>
        <w:rPr>
          <w:rFonts w:ascii="Arial" w:hAnsi="Arial" w:cs="Arial"/>
          <w:sz w:val="24"/>
          <w:szCs w:val="24"/>
        </w:rPr>
      </w:pPr>
      <w:r w:rsidRPr="00D76311">
        <w:rPr>
          <w:rFonts w:ascii="Arial" w:hAnsi="Arial" w:cs="Arial"/>
          <w:sz w:val="24"/>
          <w:szCs w:val="24"/>
        </w:rPr>
        <w:t>El colectivo del área de matemáticas en reunión de comunidad académica de la fecha, en aras de propiciar la discusión para mejorar el rendimiento académico y la convivencia institucional, hace llegar a los estamentos pertinentes este documento para su análisis y discusión.</w:t>
      </w:r>
    </w:p>
    <w:p w:rsidR="00D76311" w:rsidRPr="00D76311" w:rsidRDefault="00D76311" w:rsidP="00D76311">
      <w:pPr>
        <w:pStyle w:val="Prrafodelista"/>
        <w:jc w:val="both"/>
        <w:rPr>
          <w:rFonts w:ascii="Arial" w:hAnsi="Arial" w:cs="Arial"/>
          <w:sz w:val="24"/>
          <w:szCs w:val="24"/>
        </w:rPr>
      </w:pPr>
    </w:p>
    <w:p w:rsidR="00D76311" w:rsidRDefault="00D76311" w:rsidP="00D76311">
      <w:pPr>
        <w:pStyle w:val="Prrafodelista"/>
        <w:numPr>
          <w:ilvl w:val="0"/>
          <w:numId w:val="6"/>
        </w:numPr>
        <w:jc w:val="both"/>
        <w:rPr>
          <w:rFonts w:ascii="Arial" w:hAnsi="Arial" w:cs="Arial"/>
          <w:sz w:val="24"/>
          <w:szCs w:val="24"/>
        </w:rPr>
      </w:pPr>
      <w:r w:rsidRPr="00D76311">
        <w:rPr>
          <w:rFonts w:ascii="Arial" w:hAnsi="Arial" w:cs="Arial"/>
          <w:sz w:val="24"/>
          <w:szCs w:val="24"/>
        </w:rPr>
        <w:t>Es preocupante que el área de matemáticas, sea la más perjudicada por la desidia académica de los estudiantes, provocando con ello la baja calidad en las pruebas externas e internas institucionales suscitadas tal vez por la complacencia de las directivas del plantel, que acolitan y/o muestran poca preocupación por la excelencia académica.</w:t>
      </w:r>
    </w:p>
    <w:p w:rsidR="00D76311" w:rsidRPr="00D76311" w:rsidRDefault="00D76311" w:rsidP="00D76311">
      <w:pPr>
        <w:pStyle w:val="Prrafodelista"/>
        <w:rPr>
          <w:rFonts w:ascii="Arial" w:hAnsi="Arial" w:cs="Arial"/>
          <w:sz w:val="24"/>
          <w:szCs w:val="24"/>
        </w:rPr>
      </w:pPr>
    </w:p>
    <w:p w:rsidR="00D76311" w:rsidRDefault="00D76311" w:rsidP="00D76311">
      <w:pPr>
        <w:pStyle w:val="Prrafodelista"/>
        <w:numPr>
          <w:ilvl w:val="0"/>
          <w:numId w:val="6"/>
        </w:numPr>
        <w:jc w:val="both"/>
        <w:rPr>
          <w:rFonts w:ascii="Arial" w:hAnsi="Arial" w:cs="Arial"/>
          <w:sz w:val="24"/>
          <w:szCs w:val="24"/>
        </w:rPr>
      </w:pPr>
      <w:r w:rsidRPr="00D76311">
        <w:rPr>
          <w:rFonts w:ascii="Arial" w:hAnsi="Arial" w:cs="Arial"/>
          <w:sz w:val="24"/>
          <w:szCs w:val="24"/>
        </w:rPr>
        <w:t>Por años es recurrente que los estudiantes son promovidos con tres, cuatro, cinco áreas perdidas, importando poco las conclusiones de las distintas comisiones de evaluación, muy a pesar de que estas brindan las condiciones suficientes para la promoción de estudiantes con bajo perfil académico.</w:t>
      </w:r>
    </w:p>
    <w:p w:rsidR="00D76311" w:rsidRPr="00D76311" w:rsidRDefault="00D76311" w:rsidP="00D76311">
      <w:pPr>
        <w:pStyle w:val="Prrafodelista"/>
        <w:rPr>
          <w:rFonts w:ascii="Arial" w:hAnsi="Arial" w:cs="Arial"/>
          <w:sz w:val="24"/>
          <w:szCs w:val="24"/>
        </w:rPr>
      </w:pPr>
    </w:p>
    <w:p w:rsidR="00D76311" w:rsidRDefault="00D76311" w:rsidP="00D76311">
      <w:pPr>
        <w:pStyle w:val="Prrafodelista"/>
        <w:numPr>
          <w:ilvl w:val="0"/>
          <w:numId w:val="6"/>
        </w:numPr>
        <w:jc w:val="both"/>
      </w:pPr>
      <w:r w:rsidRPr="00D76311">
        <w:rPr>
          <w:rFonts w:ascii="Arial" w:hAnsi="Arial" w:cs="Arial"/>
          <w:sz w:val="24"/>
          <w:szCs w:val="24"/>
        </w:rPr>
        <w:t>Es inquietante para este colectivo de docentes el interés exiguo que muestran las directivas institucionales por la calidad educativa, pues es bien sabido que los estudiantes que quedan pendientes con asignaturas perdidas, no recuperan y siguen pasado año tras años con esas debilidades manifiestas; no hay preocupación alguna en el deber que tiene cualquier estudiante de cualquiera institución de promocionarse a paz y salvo sin asignaturas pendientes. La Normal está en deuda de liderar esos deberes educativos en el panorama regional, a sabiendas que es el templo de la pedagogía.</w:t>
      </w:r>
    </w:p>
    <w:p w:rsidR="00D76311" w:rsidRDefault="00D76311" w:rsidP="00433777">
      <w:pPr>
        <w:jc w:val="both"/>
        <w:rPr>
          <w:rFonts w:ascii="Arial" w:hAnsi="Arial" w:cs="Arial"/>
          <w:sz w:val="24"/>
          <w:szCs w:val="24"/>
        </w:rPr>
      </w:pPr>
    </w:p>
    <w:p w:rsidR="004744CA"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lastRenderedPageBreak/>
        <w:t>Los estudiantes son promovidos al año siguiente</w:t>
      </w:r>
      <w:r w:rsidR="00433777" w:rsidRPr="00433777">
        <w:rPr>
          <w:rFonts w:ascii="Arial" w:hAnsi="Arial" w:cs="Arial"/>
          <w:sz w:val="24"/>
          <w:szCs w:val="24"/>
        </w:rPr>
        <w:t>, aun</w:t>
      </w:r>
      <w:r w:rsidRPr="00433777">
        <w:rPr>
          <w:rFonts w:ascii="Arial" w:hAnsi="Arial" w:cs="Arial"/>
          <w:sz w:val="24"/>
          <w:szCs w:val="24"/>
        </w:rPr>
        <w:t xml:space="preserve"> con muchas dificultades al final de todos los periodos académicos, por el afán de bajar el índice de mortalidad.</w:t>
      </w:r>
    </w:p>
    <w:p w:rsidR="00CF5BCE" w:rsidRPr="00433777" w:rsidRDefault="00CF5BCE" w:rsidP="00CF5BCE">
      <w:pPr>
        <w:pStyle w:val="Prrafodelista"/>
        <w:jc w:val="both"/>
        <w:rPr>
          <w:rFonts w:ascii="Arial" w:hAnsi="Arial" w:cs="Arial"/>
          <w:sz w:val="24"/>
          <w:szCs w:val="24"/>
        </w:rPr>
      </w:pPr>
    </w:p>
    <w:p w:rsidR="004744CA"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t>Se estigmatiza a los docentes, que les reprueba un porcentaje alto de estudiantes, logrando que éste al final de año promueva a sus estudiantes de manera automática.</w:t>
      </w:r>
    </w:p>
    <w:p w:rsidR="00433777" w:rsidRPr="00433777" w:rsidRDefault="00433777" w:rsidP="00433777">
      <w:pPr>
        <w:pStyle w:val="Prrafodelista"/>
        <w:jc w:val="both"/>
        <w:rPr>
          <w:rFonts w:ascii="Arial" w:hAnsi="Arial" w:cs="Arial"/>
          <w:sz w:val="24"/>
          <w:szCs w:val="24"/>
        </w:rPr>
      </w:pPr>
    </w:p>
    <w:p w:rsidR="004744CA"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t>No hay una idea clara, de que hacer con los alumnos de 11 grado, que a final de año tengan dificultades en una o dos áreas, por lo que se promueven estas áreas automáticamente.</w:t>
      </w:r>
    </w:p>
    <w:p w:rsidR="00433777" w:rsidRPr="00433777" w:rsidRDefault="00433777" w:rsidP="00433777">
      <w:pPr>
        <w:pStyle w:val="Prrafodelista"/>
        <w:rPr>
          <w:rFonts w:ascii="Arial" w:hAnsi="Arial" w:cs="Arial"/>
          <w:sz w:val="24"/>
          <w:szCs w:val="24"/>
        </w:rPr>
      </w:pPr>
    </w:p>
    <w:p w:rsidR="004744CA"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t xml:space="preserve">Los alumnos que son recibidos, cuando el año </w:t>
      </w:r>
      <w:r w:rsidR="00433777" w:rsidRPr="00433777">
        <w:rPr>
          <w:rFonts w:ascii="Arial" w:hAnsi="Arial" w:cs="Arial"/>
          <w:sz w:val="24"/>
          <w:szCs w:val="24"/>
        </w:rPr>
        <w:t>ya está</w:t>
      </w:r>
      <w:r w:rsidRPr="00433777">
        <w:rPr>
          <w:rFonts w:ascii="Arial" w:hAnsi="Arial" w:cs="Arial"/>
          <w:sz w:val="24"/>
          <w:szCs w:val="24"/>
        </w:rPr>
        <w:t xml:space="preserve"> avanzado, se les asigna las notas de otros períodos, sin ninguna reglamentación del consejo académico.</w:t>
      </w:r>
    </w:p>
    <w:p w:rsidR="00433777" w:rsidRPr="00433777" w:rsidRDefault="00433777" w:rsidP="00433777">
      <w:pPr>
        <w:pStyle w:val="Prrafodelista"/>
        <w:rPr>
          <w:rFonts w:ascii="Arial" w:hAnsi="Arial" w:cs="Arial"/>
          <w:sz w:val="24"/>
          <w:szCs w:val="24"/>
        </w:rPr>
      </w:pPr>
    </w:p>
    <w:p w:rsidR="004744CA"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t>Los coordinadores no lideran en la institución lo académico, donde deberían ser ellos los abanderados en este sentido, lo disciplinar se les salió de las manos pues no hay ningún tipo de control por parte de estos, todo esto se le asigna a otros</w:t>
      </w:r>
      <w:r w:rsidR="00CF5BCE">
        <w:rPr>
          <w:rFonts w:ascii="Arial" w:hAnsi="Arial" w:cs="Arial"/>
          <w:sz w:val="24"/>
          <w:szCs w:val="24"/>
        </w:rPr>
        <w:t>.</w:t>
      </w:r>
    </w:p>
    <w:p w:rsidR="00433777" w:rsidRPr="00433777" w:rsidRDefault="00433777" w:rsidP="00433777">
      <w:pPr>
        <w:pStyle w:val="Prrafodelista"/>
        <w:rPr>
          <w:rFonts w:ascii="Arial" w:hAnsi="Arial" w:cs="Arial"/>
          <w:sz w:val="24"/>
          <w:szCs w:val="24"/>
        </w:rPr>
      </w:pPr>
    </w:p>
    <w:p w:rsidR="004744CA" w:rsidRPr="00433777" w:rsidRDefault="00254170" w:rsidP="00433777">
      <w:pPr>
        <w:pStyle w:val="Prrafodelista"/>
        <w:numPr>
          <w:ilvl w:val="0"/>
          <w:numId w:val="2"/>
        </w:numPr>
        <w:jc w:val="both"/>
        <w:rPr>
          <w:rFonts w:ascii="Arial" w:hAnsi="Arial" w:cs="Arial"/>
          <w:sz w:val="24"/>
          <w:szCs w:val="24"/>
        </w:rPr>
      </w:pPr>
      <w:r w:rsidRPr="00433777">
        <w:rPr>
          <w:rFonts w:ascii="Arial" w:hAnsi="Arial" w:cs="Arial"/>
          <w:sz w:val="24"/>
          <w:szCs w:val="24"/>
        </w:rPr>
        <w:t>Los estudiantes que quedan pendientes  para recuperar,  siguen pasando de un grado a otro, sin que se les aplique, ni exija superar  las dificultades con las cuales fueron promovidos, ante esto se oyen expresiones de los estudiantes como:</w:t>
      </w:r>
    </w:p>
    <w:p w:rsidR="004744CA" w:rsidRDefault="00433777">
      <w:pPr>
        <w:jc w:val="both"/>
        <w:rPr>
          <w:rFonts w:ascii="Arial" w:hAnsi="Arial" w:cs="Arial"/>
          <w:sz w:val="24"/>
          <w:szCs w:val="24"/>
        </w:rPr>
      </w:pPr>
      <w:r>
        <w:rPr>
          <w:rFonts w:ascii="Arial" w:hAnsi="Arial" w:cs="Arial"/>
          <w:sz w:val="24"/>
          <w:szCs w:val="24"/>
        </w:rPr>
        <w:t>¡No</w:t>
      </w:r>
      <w:r w:rsidR="00254170">
        <w:rPr>
          <w:rFonts w:ascii="Arial" w:hAnsi="Arial" w:cs="Arial"/>
          <w:sz w:val="24"/>
          <w:szCs w:val="24"/>
        </w:rPr>
        <w:t xml:space="preserve"> profe yo con dos materias </w:t>
      </w:r>
      <w:r>
        <w:rPr>
          <w:rFonts w:ascii="Arial" w:hAnsi="Arial" w:cs="Arial"/>
          <w:sz w:val="24"/>
          <w:szCs w:val="24"/>
        </w:rPr>
        <w:t>perdidas ya</w:t>
      </w:r>
      <w:r w:rsidR="00254170">
        <w:rPr>
          <w:rFonts w:ascii="Arial" w:hAnsi="Arial" w:cs="Arial"/>
          <w:sz w:val="24"/>
          <w:szCs w:val="24"/>
        </w:rPr>
        <w:t xml:space="preserve"> pase! </w:t>
      </w:r>
    </w:p>
    <w:p w:rsidR="004744CA" w:rsidRDefault="00254170">
      <w:pPr>
        <w:jc w:val="both"/>
        <w:rPr>
          <w:rFonts w:ascii="Arial" w:hAnsi="Arial" w:cs="Arial"/>
          <w:sz w:val="24"/>
          <w:szCs w:val="24"/>
        </w:rPr>
      </w:pPr>
      <w:r>
        <w:rPr>
          <w:rFonts w:ascii="Arial" w:hAnsi="Arial" w:cs="Arial"/>
          <w:sz w:val="24"/>
          <w:szCs w:val="24"/>
        </w:rPr>
        <w:t xml:space="preserve">Y  me graduó se lo aseguro!  </w:t>
      </w:r>
    </w:p>
    <w:p w:rsidR="004744CA" w:rsidRDefault="00254170">
      <w:pPr>
        <w:jc w:val="both"/>
        <w:rPr>
          <w:rFonts w:ascii="Arial" w:hAnsi="Arial" w:cs="Arial"/>
          <w:sz w:val="24"/>
          <w:szCs w:val="24"/>
        </w:rPr>
      </w:pPr>
      <w:r>
        <w:rPr>
          <w:rFonts w:ascii="Arial" w:hAnsi="Arial" w:cs="Arial"/>
          <w:sz w:val="24"/>
          <w:szCs w:val="24"/>
        </w:rPr>
        <w:t>Yo no hago nada en Matemáticas porque con una</w:t>
      </w:r>
      <w:r w:rsidR="00433777">
        <w:rPr>
          <w:rFonts w:ascii="Arial" w:hAnsi="Arial" w:cs="Arial"/>
          <w:sz w:val="24"/>
          <w:szCs w:val="24"/>
        </w:rPr>
        <w:t xml:space="preserve"> perdida </w:t>
      </w:r>
      <w:r>
        <w:rPr>
          <w:rFonts w:ascii="Arial" w:hAnsi="Arial" w:cs="Arial"/>
          <w:sz w:val="24"/>
          <w:szCs w:val="24"/>
        </w:rPr>
        <w:t xml:space="preserve">no pasa nada?….que tristeza…  </w:t>
      </w:r>
    </w:p>
    <w:p w:rsidR="004744CA" w:rsidRDefault="00254170">
      <w:pPr>
        <w:jc w:val="both"/>
        <w:rPr>
          <w:rFonts w:ascii="Arial" w:hAnsi="Arial" w:cs="Arial"/>
          <w:sz w:val="24"/>
          <w:szCs w:val="24"/>
        </w:rPr>
      </w:pPr>
      <w:r>
        <w:rPr>
          <w:rFonts w:ascii="Arial" w:hAnsi="Arial" w:cs="Arial"/>
          <w:sz w:val="24"/>
          <w:szCs w:val="24"/>
        </w:rPr>
        <w:t>Dónde queda nuestra ética profesional como docentes, cuando estudiantes que debieron reprobar el año, los vemos pavoneándose de un grado a otro, sin que nada pase con sus graves insuficiencias académicas y disciplinarias, ante esto nos hacemos la pregunta…</w:t>
      </w:r>
    </w:p>
    <w:p w:rsidR="004744CA" w:rsidRDefault="00254170">
      <w:pPr>
        <w:jc w:val="both"/>
        <w:rPr>
          <w:rFonts w:ascii="Arial" w:hAnsi="Arial" w:cs="Arial"/>
          <w:sz w:val="24"/>
          <w:szCs w:val="24"/>
        </w:rPr>
      </w:pPr>
      <w:r>
        <w:rPr>
          <w:rFonts w:ascii="Arial" w:hAnsi="Arial" w:cs="Arial"/>
          <w:sz w:val="24"/>
          <w:szCs w:val="24"/>
        </w:rPr>
        <w:t xml:space="preserve">¿es esto pertinente, para la calidad educativa que la institución persigue y para formación ética , humana y profesional, que deben poseer, los docentes en formación?  </w:t>
      </w:r>
    </w:p>
    <w:p w:rsidR="004744CA" w:rsidRPr="00433777" w:rsidRDefault="00254170" w:rsidP="00433777">
      <w:pPr>
        <w:pStyle w:val="Prrafodelista"/>
        <w:numPr>
          <w:ilvl w:val="0"/>
          <w:numId w:val="3"/>
        </w:numPr>
        <w:jc w:val="both"/>
        <w:rPr>
          <w:rFonts w:ascii="Arial" w:hAnsi="Arial" w:cs="Arial"/>
          <w:sz w:val="24"/>
          <w:szCs w:val="24"/>
        </w:rPr>
      </w:pPr>
      <w:r w:rsidRPr="00433777">
        <w:rPr>
          <w:rFonts w:ascii="Arial" w:hAnsi="Arial" w:cs="Arial"/>
          <w:sz w:val="24"/>
          <w:szCs w:val="24"/>
        </w:rPr>
        <w:t>Los estudiantes que llegan a once grado</w:t>
      </w:r>
      <w:r w:rsidR="00433777" w:rsidRPr="00433777">
        <w:rPr>
          <w:rFonts w:ascii="Arial" w:hAnsi="Arial" w:cs="Arial"/>
          <w:sz w:val="24"/>
          <w:szCs w:val="24"/>
        </w:rPr>
        <w:t>, la</w:t>
      </w:r>
      <w:r w:rsidRPr="00433777">
        <w:rPr>
          <w:rFonts w:ascii="Arial" w:hAnsi="Arial" w:cs="Arial"/>
          <w:sz w:val="24"/>
          <w:szCs w:val="24"/>
        </w:rPr>
        <w:t xml:space="preserve"> </w:t>
      </w:r>
      <w:r w:rsidR="00433777" w:rsidRPr="00433777">
        <w:rPr>
          <w:rFonts w:ascii="Arial" w:hAnsi="Arial" w:cs="Arial"/>
          <w:sz w:val="24"/>
          <w:szCs w:val="24"/>
        </w:rPr>
        <w:t>mayoría escasos</w:t>
      </w:r>
      <w:r w:rsidRPr="00433777">
        <w:rPr>
          <w:rFonts w:ascii="Arial" w:hAnsi="Arial" w:cs="Arial"/>
          <w:sz w:val="24"/>
          <w:szCs w:val="24"/>
        </w:rPr>
        <w:t xml:space="preserve"> de aspiraciones y sueños ante su vida profesional, </w:t>
      </w:r>
      <w:r w:rsidR="00433777" w:rsidRPr="00433777">
        <w:rPr>
          <w:rFonts w:ascii="Arial" w:hAnsi="Arial" w:cs="Arial"/>
          <w:sz w:val="24"/>
          <w:szCs w:val="24"/>
        </w:rPr>
        <w:t>muchos optan</w:t>
      </w:r>
      <w:r w:rsidRPr="00433777">
        <w:rPr>
          <w:rFonts w:ascii="Arial" w:hAnsi="Arial" w:cs="Arial"/>
          <w:sz w:val="24"/>
          <w:szCs w:val="24"/>
        </w:rPr>
        <w:t xml:space="preserve"> por la farándula y la vanidad   y </w:t>
      </w:r>
      <w:r w:rsidR="00433777" w:rsidRPr="00433777">
        <w:rPr>
          <w:rFonts w:ascii="Arial" w:hAnsi="Arial" w:cs="Arial"/>
          <w:sz w:val="24"/>
          <w:szCs w:val="24"/>
        </w:rPr>
        <w:t>pocos piensan</w:t>
      </w:r>
      <w:r w:rsidRPr="00433777">
        <w:rPr>
          <w:rFonts w:ascii="Arial" w:hAnsi="Arial" w:cs="Arial"/>
          <w:sz w:val="24"/>
          <w:szCs w:val="24"/>
        </w:rPr>
        <w:t xml:space="preserve"> </w:t>
      </w:r>
      <w:r w:rsidR="00433777" w:rsidRPr="00433777">
        <w:rPr>
          <w:rFonts w:ascii="Arial" w:hAnsi="Arial" w:cs="Arial"/>
          <w:sz w:val="24"/>
          <w:szCs w:val="24"/>
        </w:rPr>
        <w:t>en seguir</w:t>
      </w:r>
      <w:r w:rsidRPr="00433777">
        <w:rPr>
          <w:rFonts w:ascii="Arial" w:hAnsi="Arial" w:cs="Arial"/>
          <w:sz w:val="24"/>
          <w:szCs w:val="24"/>
        </w:rPr>
        <w:t xml:space="preserve"> </w:t>
      </w:r>
      <w:r w:rsidR="00433777" w:rsidRPr="00433777">
        <w:rPr>
          <w:rFonts w:ascii="Arial" w:hAnsi="Arial" w:cs="Arial"/>
          <w:sz w:val="24"/>
          <w:szCs w:val="24"/>
        </w:rPr>
        <w:t>estudiando y</w:t>
      </w:r>
      <w:r w:rsidRPr="00433777">
        <w:rPr>
          <w:rFonts w:ascii="Arial" w:hAnsi="Arial" w:cs="Arial"/>
          <w:sz w:val="24"/>
          <w:szCs w:val="24"/>
        </w:rPr>
        <w:t xml:space="preserve"> entrar a la Universidad por mérito.</w:t>
      </w:r>
    </w:p>
    <w:p w:rsidR="004744CA" w:rsidRDefault="00254170">
      <w:pPr>
        <w:jc w:val="both"/>
        <w:rPr>
          <w:rFonts w:ascii="Arial" w:hAnsi="Arial" w:cs="Arial"/>
          <w:sz w:val="24"/>
          <w:szCs w:val="24"/>
        </w:rPr>
      </w:pPr>
      <w:r>
        <w:rPr>
          <w:rFonts w:ascii="Arial" w:hAnsi="Arial" w:cs="Arial"/>
          <w:sz w:val="24"/>
          <w:szCs w:val="24"/>
        </w:rPr>
        <w:lastRenderedPageBreak/>
        <w:t>¿</w:t>
      </w:r>
      <w:r w:rsidR="00433777">
        <w:rPr>
          <w:rFonts w:ascii="Arial" w:hAnsi="Arial" w:cs="Arial"/>
          <w:sz w:val="24"/>
          <w:szCs w:val="24"/>
        </w:rPr>
        <w:t>Son</w:t>
      </w:r>
      <w:r>
        <w:rPr>
          <w:rFonts w:ascii="Arial" w:hAnsi="Arial" w:cs="Arial"/>
          <w:sz w:val="24"/>
          <w:szCs w:val="24"/>
        </w:rPr>
        <w:t xml:space="preserve"> estos los estudiantes, que la institución quiere aportarle a nuestra </w:t>
      </w:r>
      <w:r w:rsidR="00433777">
        <w:rPr>
          <w:rFonts w:ascii="Arial" w:hAnsi="Arial" w:cs="Arial"/>
          <w:sz w:val="24"/>
          <w:szCs w:val="24"/>
        </w:rPr>
        <w:t>sociedad para</w:t>
      </w:r>
      <w:r>
        <w:rPr>
          <w:rFonts w:ascii="Arial" w:hAnsi="Arial" w:cs="Arial"/>
          <w:sz w:val="24"/>
          <w:szCs w:val="24"/>
        </w:rPr>
        <w:t xml:space="preserve"> que </w:t>
      </w:r>
      <w:r w:rsidR="00433777">
        <w:rPr>
          <w:rFonts w:ascii="Arial" w:hAnsi="Arial" w:cs="Arial"/>
          <w:sz w:val="24"/>
          <w:szCs w:val="24"/>
        </w:rPr>
        <w:t>mejore y los</w:t>
      </w:r>
      <w:r>
        <w:rPr>
          <w:rFonts w:ascii="Arial" w:hAnsi="Arial" w:cs="Arial"/>
          <w:sz w:val="24"/>
          <w:szCs w:val="24"/>
        </w:rPr>
        <w:t xml:space="preserve"> que forma para dejar su nombre en alto? </w:t>
      </w:r>
    </w:p>
    <w:p w:rsidR="004744CA" w:rsidRDefault="00254170">
      <w:pPr>
        <w:jc w:val="both"/>
        <w:rPr>
          <w:rFonts w:ascii="Arial" w:hAnsi="Arial" w:cs="Arial"/>
          <w:sz w:val="24"/>
          <w:szCs w:val="24"/>
        </w:rPr>
      </w:pPr>
      <w:r>
        <w:rPr>
          <w:rFonts w:ascii="Arial" w:hAnsi="Arial" w:cs="Arial"/>
          <w:sz w:val="24"/>
          <w:szCs w:val="24"/>
        </w:rPr>
        <w:t>Estos y otros hechos, nos tienen  consternados, nuestros estudiantes (la mayoría para no generalizar)  cada día se tornan más desinteresados, apáticos, insensibles,  no solo con el área que impartimos, sino también con las otras disciplinas, y nos atrevemos a decir esto, por  que también escuchamos el sentir de nuestra otros colegas, que expresan los mismo.</w:t>
      </w:r>
    </w:p>
    <w:p w:rsidR="004744CA" w:rsidRDefault="00254170">
      <w:pPr>
        <w:jc w:val="both"/>
        <w:rPr>
          <w:rFonts w:ascii="Arial" w:hAnsi="Arial" w:cs="Arial"/>
          <w:sz w:val="24"/>
          <w:szCs w:val="24"/>
        </w:rPr>
      </w:pPr>
      <w:r>
        <w:rPr>
          <w:rFonts w:ascii="Arial" w:hAnsi="Arial" w:cs="Arial"/>
          <w:sz w:val="24"/>
          <w:szCs w:val="24"/>
        </w:rPr>
        <w:t xml:space="preserve">Ante esto y por  que no podemos seguir siendo insensibles ante la problemática que atraviesa la institución se sugiere: </w:t>
      </w:r>
    </w:p>
    <w:p w:rsidR="004744CA" w:rsidRDefault="004744CA">
      <w:pPr>
        <w:jc w:val="both"/>
        <w:rPr>
          <w:rFonts w:ascii="Arial" w:hAnsi="Arial" w:cs="Arial"/>
          <w:sz w:val="24"/>
          <w:szCs w:val="24"/>
        </w:rPr>
      </w:pPr>
    </w:p>
    <w:p w:rsidR="004744CA" w:rsidRDefault="00254170" w:rsidP="00433777">
      <w:pPr>
        <w:pStyle w:val="Prrafodelista"/>
        <w:numPr>
          <w:ilvl w:val="0"/>
          <w:numId w:val="1"/>
        </w:numPr>
        <w:ind w:left="426"/>
        <w:jc w:val="both"/>
        <w:rPr>
          <w:rFonts w:ascii="Arial" w:hAnsi="Arial" w:cs="Arial"/>
          <w:sz w:val="24"/>
          <w:szCs w:val="24"/>
        </w:rPr>
      </w:pPr>
      <w:r>
        <w:rPr>
          <w:rFonts w:ascii="Arial" w:hAnsi="Arial" w:cs="Arial"/>
          <w:sz w:val="24"/>
          <w:szCs w:val="24"/>
        </w:rPr>
        <w:t xml:space="preserve">Ser selectivos en la escogencia de los estudiantes que ingresan a la institución, no hay que olvidar que esta institución no es como las demás, en ésta se va a </w:t>
      </w:r>
      <w:r w:rsidR="00CF5BCE">
        <w:rPr>
          <w:rFonts w:ascii="Arial" w:hAnsi="Arial" w:cs="Arial"/>
          <w:sz w:val="24"/>
          <w:szCs w:val="24"/>
        </w:rPr>
        <w:t>educar para formar maestros</w:t>
      </w:r>
      <w:r>
        <w:rPr>
          <w:rFonts w:ascii="Arial" w:hAnsi="Arial" w:cs="Arial"/>
          <w:sz w:val="24"/>
          <w:szCs w:val="24"/>
        </w:rPr>
        <w:t xml:space="preserve"> y eso es un condicional  importante al momento de la matrícula, es decir  no se pueden seguir recibiendo estudiantes que provengan  de otras instituciones con altos problemas disciplinarios y académicos , para esto sería recomendable :</w:t>
      </w:r>
    </w:p>
    <w:p w:rsidR="00433777" w:rsidRDefault="00433777" w:rsidP="00433777">
      <w:pPr>
        <w:pStyle w:val="Prrafodelista"/>
        <w:ind w:left="426"/>
        <w:jc w:val="both"/>
        <w:rPr>
          <w:rFonts w:ascii="Arial" w:hAnsi="Arial" w:cs="Arial"/>
          <w:sz w:val="24"/>
          <w:szCs w:val="24"/>
        </w:rPr>
      </w:pPr>
    </w:p>
    <w:p w:rsidR="004744CA" w:rsidRDefault="00254170" w:rsidP="00433777">
      <w:pPr>
        <w:pStyle w:val="Prrafodelista"/>
        <w:numPr>
          <w:ilvl w:val="0"/>
          <w:numId w:val="3"/>
        </w:numPr>
        <w:jc w:val="both"/>
        <w:rPr>
          <w:rFonts w:ascii="Arial" w:hAnsi="Arial" w:cs="Arial"/>
          <w:sz w:val="24"/>
          <w:szCs w:val="24"/>
        </w:rPr>
      </w:pPr>
      <w:r w:rsidRPr="00433777">
        <w:rPr>
          <w:rFonts w:ascii="Arial" w:hAnsi="Arial" w:cs="Arial"/>
          <w:sz w:val="24"/>
          <w:szCs w:val="24"/>
        </w:rPr>
        <w:t xml:space="preserve">Pedir de ante mano y por obligación para la matricula, el observador del estudiante, el boletín, y </w:t>
      </w:r>
      <w:r w:rsidR="00433777" w:rsidRPr="00433777">
        <w:rPr>
          <w:rFonts w:ascii="Arial" w:hAnsi="Arial" w:cs="Arial"/>
          <w:sz w:val="24"/>
          <w:szCs w:val="24"/>
        </w:rPr>
        <w:t>realizar en</w:t>
      </w:r>
      <w:r w:rsidRPr="00433777">
        <w:rPr>
          <w:rFonts w:ascii="Arial" w:hAnsi="Arial" w:cs="Arial"/>
          <w:sz w:val="24"/>
          <w:szCs w:val="24"/>
        </w:rPr>
        <w:t xml:space="preserve"> lo posible una prueba de admisión.</w:t>
      </w:r>
    </w:p>
    <w:p w:rsidR="00433777" w:rsidRPr="00433777" w:rsidRDefault="00433777" w:rsidP="00433777">
      <w:pPr>
        <w:pStyle w:val="Prrafodelista"/>
        <w:jc w:val="both"/>
        <w:rPr>
          <w:rFonts w:ascii="Arial" w:hAnsi="Arial" w:cs="Arial"/>
          <w:sz w:val="24"/>
          <w:szCs w:val="24"/>
        </w:rPr>
      </w:pPr>
    </w:p>
    <w:p w:rsidR="004744CA" w:rsidRPr="00433777" w:rsidRDefault="00254170" w:rsidP="00433777">
      <w:pPr>
        <w:pStyle w:val="Prrafodelista"/>
        <w:numPr>
          <w:ilvl w:val="0"/>
          <w:numId w:val="3"/>
        </w:numPr>
        <w:jc w:val="both"/>
        <w:rPr>
          <w:rFonts w:ascii="Arial" w:hAnsi="Arial" w:cs="Arial"/>
          <w:sz w:val="24"/>
          <w:szCs w:val="24"/>
        </w:rPr>
      </w:pPr>
      <w:r w:rsidRPr="00433777">
        <w:rPr>
          <w:rFonts w:ascii="Arial" w:hAnsi="Arial" w:cs="Arial"/>
          <w:sz w:val="24"/>
          <w:szCs w:val="24"/>
        </w:rPr>
        <w:t>Los estudiantes de la institución que reprueben por más de dos veces con áreas básicas</w:t>
      </w:r>
      <w:r w:rsidR="00433777">
        <w:rPr>
          <w:rFonts w:ascii="Arial" w:hAnsi="Arial" w:cs="Arial"/>
          <w:sz w:val="24"/>
          <w:szCs w:val="24"/>
        </w:rPr>
        <w:t xml:space="preserve"> </w:t>
      </w:r>
      <w:r w:rsidRPr="00433777">
        <w:rPr>
          <w:rFonts w:ascii="Arial" w:hAnsi="Arial" w:cs="Arial"/>
          <w:sz w:val="24"/>
          <w:szCs w:val="24"/>
        </w:rPr>
        <w:t>(matemática y castellano</w:t>
      </w:r>
      <w:r w:rsidR="00433777" w:rsidRPr="00433777">
        <w:rPr>
          <w:rFonts w:ascii="Arial" w:hAnsi="Arial" w:cs="Arial"/>
          <w:sz w:val="24"/>
          <w:szCs w:val="24"/>
        </w:rPr>
        <w:t>) no</w:t>
      </w:r>
      <w:r w:rsidRPr="00433777">
        <w:rPr>
          <w:rFonts w:ascii="Arial" w:hAnsi="Arial" w:cs="Arial"/>
          <w:sz w:val="24"/>
          <w:szCs w:val="24"/>
        </w:rPr>
        <w:t xml:space="preserve"> se deben recibir en la institución, igualmente aquellos que han sido expulsados por problemas de convivencia graves.</w:t>
      </w:r>
    </w:p>
    <w:p w:rsidR="004744CA" w:rsidRDefault="00254170">
      <w:pPr>
        <w:jc w:val="both"/>
        <w:rPr>
          <w:rFonts w:ascii="Arial" w:hAnsi="Arial" w:cs="Arial"/>
          <w:sz w:val="24"/>
          <w:szCs w:val="24"/>
        </w:rPr>
      </w:pPr>
      <w:r>
        <w:rPr>
          <w:rFonts w:ascii="Arial" w:hAnsi="Arial" w:cs="Arial"/>
          <w:sz w:val="24"/>
          <w:szCs w:val="24"/>
        </w:rPr>
        <w:t>Ante estas consideraciones pensamos, que en vez de recibir esa cantidad desmedida de estudiantes (sobre todo en los grados superiores de  secundaria) sin la más  remota aspiración de ser maestros, se debería pensar en recibir  unos pocos que lleven como mínimo  esa aspiración, aspecto que se podría ventilar, proponiendo  una entrevista, como prerrequisito para la matrícula de estos.</w:t>
      </w:r>
    </w:p>
    <w:p w:rsidR="004744CA" w:rsidRDefault="004744CA">
      <w:pPr>
        <w:jc w:val="both"/>
        <w:rPr>
          <w:rFonts w:ascii="Arial" w:hAnsi="Arial" w:cs="Arial"/>
          <w:sz w:val="24"/>
          <w:szCs w:val="24"/>
        </w:rPr>
      </w:pPr>
    </w:p>
    <w:p w:rsidR="004744CA" w:rsidRPr="00433777" w:rsidRDefault="00254170" w:rsidP="00433777">
      <w:pPr>
        <w:pStyle w:val="Prrafodelista"/>
        <w:numPr>
          <w:ilvl w:val="0"/>
          <w:numId w:val="1"/>
        </w:numPr>
        <w:jc w:val="both"/>
        <w:rPr>
          <w:rFonts w:ascii="Arial" w:hAnsi="Arial" w:cs="Arial"/>
          <w:sz w:val="24"/>
          <w:szCs w:val="24"/>
        </w:rPr>
      </w:pPr>
      <w:r w:rsidRPr="00433777">
        <w:rPr>
          <w:rFonts w:ascii="Arial" w:hAnsi="Arial" w:cs="Arial"/>
          <w:sz w:val="24"/>
          <w:szCs w:val="24"/>
        </w:rPr>
        <w:t xml:space="preserve">Se debe socializar, con urgencia ante los docentes, estudiantes y padres un cronograma de fechas, que permita realizar actividades de recuperación para todos los estudiantes, que tienen logros perdidos en todos los años </w:t>
      </w:r>
      <w:r w:rsidR="005C3E81" w:rsidRPr="00433777">
        <w:rPr>
          <w:rFonts w:ascii="Arial" w:hAnsi="Arial" w:cs="Arial"/>
          <w:sz w:val="24"/>
          <w:szCs w:val="24"/>
        </w:rPr>
        <w:t>anteriores (</w:t>
      </w:r>
      <w:r w:rsidRPr="00433777">
        <w:rPr>
          <w:rFonts w:ascii="Arial" w:hAnsi="Arial" w:cs="Arial"/>
          <w:sz w:val="24"/>
          <w:szCs w:val="24"/>
        </w:rPr>
        <w:t>…..2013,</w:t>
      </w:r>
      <w:r w:rsidR="00433777">
        <w:rPr>
          <w:rFonts w:ascii="Arial" w:hAnsi="Arial" w:cs="Arial"/>
          <w:sz w:val="24"/>
          <w:szCs w:val="24"/>
        </w:rPr>
        <w:t xml:space="preserve"> </w:t>
      </w:r>
      <w:r w:rsidRPr="00433777">
        <w:rPr>
          <w:rFonts w:ascii="Arial" w:hAnsi="Arial" w:cs="Arial"/>
          <w:sz w:val="24"/>
          <w:szCs w:val="24"/>
        </w:rPr>
        <w:t>2014</w:t>
      </w:r>
      <w:r w:rsidR="005C3E81" w:rsidRPr="00433777">
        <w:rPr>
          <w:rFonts w:ascii="Arial" w:hAnsi="Arial" w:cs="Arial"/>
          <w:sz w:val="24"/>
          <w:szCs w:val="24"/>
        </w:rPr>
        <w:t>...)</w:t>
      </w:r>
      <w:r w:rsidRPr="00433777">
        <w:rPr>
          <w:rFonts w:ascii="Arial" w:hAnsi="Arial" w:cs="Arial"/>
          <w:sz w:val="24"/>
          <w:szCs w:val="24"/>
        </w:rPr>
        <w:t xml:space="preserve">  esto debe ser parte del plan operativo de todos los años y se debe socializar desde el inicio de las actividades académicas.</w:t>
      </w:r>
    </w:p>
    <w:p w:rsidR="004744CA" w:rsidRDefault="004744CA">
      <w:pPr>
        <w:jc w:val="both"/>
        <w:rPr>
          <w:rFonts w:ascii="Arial" w:hAnsi="Arial" w:cs="Arial"/>
          <w:sz w:val="24"/>
          <w:szCs w:val="24"/>
        </w:rPr>
      </w:pPr>
    </w:p>
    <w:p w:rsidR="004744CA" w:rsidRPr="00433777" w:rsidRDefault="00254170" w:rsidP="00433777">
      <w:pPr>
        <w:pStyle w:val="Prrafodelista"/>
        <w:numPr>
          <w:ilvl w:val="0"/>
          <w:numId w:val="1"/>
        </w:numPr>
        <w:jc w:val="both"/>
        <w:rPr>
          <w:rFonts w:ascii="Arial" w:hAnsi="Arial" w:cs="Arial"/>
          <w:sz w:val="24"/>
          <w:szCs w:val="24"/>
        </w:rPr>
      </w:pPr>
      <w:r w:rsidRPr="00433777">
        <w:rPr>
          <w:rFonts w:ascii="Arial" w:hAnsi="Arial" w:cs="Arial"/>
          <w:sz w:val="24"/>
          <w:szCs w:val="24"/>
        </w:rPr>
        <w:lastRenderedPageBreak/>
        <w:t>Sugerimos que a los estamentos que le competen</w:t>
      </w:r>
      <w:r w:rsidR="00CF5BCE">
        <w:rPr>
          <w:rFonts w:ascii="Arial" w:hAnsi="Arial" w:cs="Arial"/>
          <w:sz w:val="24"/>
          <w:szCs w:val="24"/>
        </w:rPr>
        <w:t xml:space="preserve"> </w:t>
      </w:r>
      <w:r w:rsidRPr="00433777">
        <w:rPr>
          <w:rFonts w:ascii="Arial" w:hAnsi="Arial" w:cs="Arial"/>
          <w:sz w:val="24"/>
          <w:szCs w:val="24"/>
        </w:rPr>
        <w:t>( coordinadores, bienestar, líder del proyecto de egresados entre otros) se les asigne la tarea de llevar un plan o proyecto de motivación, preparación, sensibilización , a los estudiantes del grado decimo y once que les explore y prepare  todo el año , en  relación con temas sobre: perfil profesional, aspiraciones, oportunidades con las   pruebas Saber, becas regionales e internacionales entre otros, esto con el fin de concientizarlos y despertar sus aspiraciones profesionales.</w:t>
      </w:r>
    </w:p>
    <w:p w:rsidR="004744CA" w:rsidRDefault="004744CA">
      <w:pPr>
        <w:jc w:val="both"/>
        <w:rPr>
          <w:rFonts w:ascii="Arial" w:hAnsi="Arial" w:cs="Arial"/>
          <w:sz w:val="24"/>
          <w:szCs w:val="24"/>
        </w:rPr>
      </w:pPr>
    </w:p>
    <w:p w:rsidR="004744CA" w:rsidRDefault="00254170" w:rsidP="00433777">
      <w:pPr>
        <w:pStyle w:val="Prrafodelista"/>
        <w:numPr>
          <w:ilvl w:val="0"/>
          <w:numId w:val="1"/>
        </w:numPr>
        <w:jc w:val="both"/>
        <w:rPr>
          <w:rFonts w:ascii="Arial" w:hAnsi="Arial" w:cs="Arial"/>
          <w:sz w:val="24"/>
          <w:szCs w:val="24"/>
        </w:rPr>
      </w:pPr>
      <w:r w:rsidRPr="00433777">
        <w:rPr>
          <w:rFonts w:ascii="Arial" w:hAnsi="Arial" w:cs="Arial"/>
          <w:sz w:val="24"/>
          <w:szCs w:val="24"/>
        </w:rPr>
        <w:t xml:space="preserve">Sugerimos que se incluya dentro del SIE, si se van a seguir aplicando, los referentes para el desarrollo y aplicación de los </w:t>
      </w:r>
      <w:r w:rsidR="00433777" w:rsidRPr="00433777">
        <w:rPr>
          <w:rFonts w:ascii="Arial" w:hAnsi="Arial" w:cs="Arial"/>
          <w:sz w:val="24"/>
          <w:szCs w:val="24"/>
        </w:rPr>
        <w:t>simulacros,</w:t>
      </w:r>
      <w:r w:rsidRPr="00433777">
        <w:rPr>
          <w:rFonts w:ascii="Arial" w:hAnsi="Arial" w:cs="Arial"/>
          <w:sz w:val="24"/>
          <w:szCs w:val="24"/>
        </w:rPr>
        <w:t xml:space="preserve"> que se estipulen los procesos a tomar en cuenta, puntajes </w:t>
      </w:r>
      <w:r w:rsidR="00433777" w:rsidRPr="00433777">
        <w:rPr>
          <w:rFonts w:ascii="Arial" w:hAnsi="Arial" w:cs="Arial"/>
          <w:sz w:val="24"/>
          <w:szCs w:val="24"/>
        </w:rPr>
        <w:t>para estímulos</w:t>
      </w:r>
      <w:r w:rsidRPr="00433777">
        <w:rPr>
          <w:rFonts w:ascii="Arial" w:hAnsi="Arial" w:cs="Arial"/>
          <w:sz w:val="24"/>
          <w:szCs w:val="24"/>
        </w:rPr>
        <w:t>, manejo del cuestionario dentro de la clase entre otros aspectos, consideramos que es importante que esto se dé, para que todos los entes de la comunidad educativa le den la importancia y el manejo que se merece, sobre todo los estudiantes.</w:t>
      </w:r>
    </w:p>
    <w:p w:rsidR="00433777" w:rsidRPr="00433777" w:rsidRDefault="00433777" w:rsidP="00433777">
      <w:pPr>
        <w:pStyle w:val="Prrafodelista"/>
        <w:rPr>
          <w:rFonts w:ascii="Arial" w:hAnsi="Arial" w:cs="Arial"/>
          <w:sz w:val="24"/>
          <w:szCs w:val="24"/>
        </w:rPr>
      </w:pPr>
    </w:p>
    <w:p w:rsidR="004744CA" w:rsidRPr="00433777" w:rsidRDefault="00254170" w:rsidP="00433777">
      <w:pPr>
        <w:pStyle w:val="Prrafodelista"/>
        <w:numPr>
          <w:ilvl w:val="0"/>
          <w:numId w:val="1"/>
        </w:numPr>
        <w:jc w:val="both"/>
        <w:rPr>
          <w:rFonts w:ascii="Arial" w:hAnsi="Arial" w:cs="Arial"/>
          <w:color w:val="000000"/>
          <w:sz w:val="24"/>
          <w:szCs w:val="24"/>
        </w:rPr>
      </w:pPr>
      <w:r w:rsidRPr="00433777">
        <w:rPr>
          <w:rFonts w:ascii="Arial" w:hAnsi="Arial" w:cs="Arial"/>
          <w:color w:val="000000"/>
          <w:sz w:val="24"/>
          <w:szCs w:val="24"/>
        </w:rPr>
        <w:t>Que se exija para el ingreso al programa de formación complementaria un mínimo en prueba saber 11 de 200, con lo cual cumpliriamos a las exigencias del MEN para la formación de maestros de alta calidad.</w:t>
      </w:r>
    </w:p>
    <w:p w:rsidR="004744CA" w:rsidRDefault="00254170">
      <w:pPr>
        <w:jc w:val="both"/>
        <w:rPr>
          <w:rFonts w:ascii="Arial" w:hAnsi="Arial" w:cs="Arial"/>
          <w:sz w:val="24"/>
          <w:szCs w:val="24"/>
        </w:rPr>
      </w:pPr>
      <w:r>
        <w:rPr>
          <w:rFonts w:ascii="Arial" w:hAnsi="Arial" w:cs="Arial"/>
          <w:color w:val="000000"/>
          <w:sz w:val="24"/>
          <w:szCs w:val="24"/>
        </w:rPr>
        <w:t>El</w:t>
      </w:r>
      <w:r>
        <w:rPr>
          <w:rFonts w:ascii="Arial" w:hAnsi="Arial" w:cs="Arial"/>
          <w:color w:val="FF0000"/>
          <w:sz w:val="24"/>
          <w:szCs w:val="24"/>
        </w:rPr>
        <w:t xml:space="preserve"> </w:t>
      </w:r>
      <w:r>
        <w:rPr>
          <w:rFonts w:ascii="Arial" w:hAnsi="Arial" w:cs="Arial"/>
          <w:color w:val="000000"/>
          <w:sz w:val="24"/>
          <w:szCs w:val="24"/>
        </w:rPr>
        <w:t>área</w:t>
      </w:r>
      <w:r>
        <w:rPr>
          <w:rFonts w:ascii="Arial" w:hAnsi="Arial" w:cs="Arial"/>
          <w:color w:val="FF0000"/>
          <w:sz w:val="24"/>
          <w:szCs w:val="24"/>
        </w:rPr>
        <w:t xml:space="preserve"> </w:t>
      </w:r>
      <w:r>
        <w:rPr>
          <w:rFonts w:ascii="Arial" w:hAnsi="Arial" w:cs="Arial"/>
          <w:color w:val="000000"/>
          <w:sz w:val="24"/>
          <w:szCs w:val="24"/>
        </w:rPr>
        <w:t>de</w:t>
      </w:r>
      <w:r>
        <w:rPr>
          <w:rFonts w:ascii="Arial" w:hAnsi="Arial" w:cs="Arial"/>
          <w:color w:val="FF0000"/>
          <w:sz w:val="24"/>
          <w:szCs w:val="24"/>
        </w:rPr>
        <w:t xml:space="preserve"> </w:t>
      </w:r>
      <w:r>
        <w:rPr>
          <w:rFonts w:ascii="Arial" w:hAnsi="Arial" w:cs="Arial"/>
          <w:color w:val="000000"/>
          <w:sz w:val="24"/>
          <w:szCs w:val="24"/>
        </w:rPr>
        <w:t>Matemáticas,</w:t>
      </w:r>
      <w:r>
        <w:rPr>
          <w:rFonts w:ascii="Arial" w:hAnsi="Arial" w:cs="Arial"/>
          <w:color w:val="FF0000"/>
          <w:sz w:val="24"/>
          <w:szCs w:val="24"/>
        </w:rPr>
        <w:t xml:space="preserve"> </w:t>
      </w:r>
      <w:r>
        <w:rPr>
          <w:rFonts w:ascii="Arial" w:hAnsi="Arial" w:cs="Arial"/>
          <w:color w:val="000000"/>
          <w:sz w:val="24"/>
          <w:szCs w:val="24"/>
        </w:rPr>
        <w:t>muestra</w:t>
      </w:r>
      <w:r>
        <w:rPr>
          <w:rFonts w:ascii="Arial" w:hAnsi="Arial" w:cs="Arial"/>
          <w:color w:val="FF0000"/>
          <w:sz w:val="24"/>
          <w:szCs w:val="24"/>
        </w:rPr>
        <w:t xml:space="preserve"> </w:t>
      </w:r>
      <w:r>
        <w:rPr>
          <w:rFonts w:ascii="Arial" w:hAnsi="Arial" w:cs="Arial"/>
          <w:color w:val="000000"/>
          <w:sz w:val="24"/>
          <w:szCs w:val="24"/>
        </w:rPr>
        <w:t>de</w:t>
      </w:r>
      <w:r>
        <w:rPr>
          <w:rFonts w:ascii="Arial" w:hAnsi="Arial" w:cs="Arial"/>
          <w:color w:val="FF0000"/>
          <w:sz w:val="24"/>
          <w:szCs w:val="24"/>
        </w:rPr>
        <w:t xml:space="preserve"> </w:t>
      </w:r>
      <w:r>
        <w:rPr>
          <w:rFonts w:ascii="Arial" w:hAnsi="Arial" w:cs="Arial"/>
          <w:color w:val="000000"/>
          <w:sz w:val="24"/>
          <w:szCs w:val="24"/>
        </w:rPr>
        <w:t>manera</w:t>
      </w:r>
      <w:r>
        <w:rPr>
          <w:rFonts w:ascii="Arial" w:hAnsi="Arial" w:cs="Arial"/>
          <w:color w:val="FF0000"/>
          <w:sz w:val="24"/>
          <w:szCs w:val="24"/>
        </w:rPr>
        <w:t xml:space="preserve"> </w:t>
      </w:r>
      <w:r>
        <w:rPr>
          <w:rFonts w:ascii="Arial" w:hAnsi="Arial" w:cs="Arial"/>
          <w:color w:val="000000"/>
          <w:sz w:val="24"/>
          <w:szCs w:val="24"/>
        </w:rPr>
        <w:t>muy</w:t>
      </w:r>
      <w:r>
        <w:rPr>
          <w:rFonts w:ascii="Arial" w:hAnsi="Arial" w:cs="Arial"/>
          <w:color w:val="FF0000"/>
          <w:sz w:val="24"/>
          <w:szCs w:val="24"/>
        </w:rPr>
        <w:t xml:space="preserve"> </w:t>
      </w:r>
      <w:r>
        <w:rPr>
          <w:rFonts w:ascii="Arial" w:hAnsi="Arial" w:cs="Arial"/>
          <w:color w:val="000000"/>
          <w:sz w:val="24"/>
          <w:szCs w:val="24"/>
        </w:rPr>
        <w:t>respetuosa,</w:t>
      </w:r>
      <w:r>
        <w:rPr>
          <w:rFonts w:ascii="Arial" w:hAnsi="Arial" w:cs="Arial"/>
          <w:color w:val="FF0000"/>
          <w:sz w:val="24"/>
          <w:szCs w:val="24"/>
        </w:rPr>
        <w:t xml:space="preserve"> </w:t>
      </w:r>
      <w:r>
        <w:rPr>
          <w:rFonts w:ascii="Arial" w:hAnsi="Arial" w:cs="Arial"/>
          <w:color w:val="000000"/>
          <w:sz w:val="24"/>
          <w:szCs w:val="24"/>
        </w:rPr>
        <w:t>una</w:t>
      </w:r>
      <w:r>
        <w:rPr>
          <w:rFonts w:ascii="Arial" w:hAnsi="Arial" w:cs="Arial"/>
          <w:color w:val="FF0000"/>
          <w:sz w:val="24"/>
          <w:szCs w:val="24"/>
        </w:rPr>
        <w:t xml:space="preserve"> </w:t>
      </w:r>
      <w:r>
        <w:rPr>
          <w:rFonts w:ascii="Arial" w:hAnsi="Arial" w:cs="Arial"/>
          <w:color w:val="000000"/>
          <w:sz w:val="24"/>
          <w:szCs w:val="24"/>
        </w:rPr>
        <w:t xml:space="preserve">preocupación frente a una realidad que </w:t>
      </w:r>
      <w:r w:rsidR="00433777">
        <w:rPr>
          <w:rFonts w:ascii="Arial" w:hAnsi="Arial" w:cs="Arial"/>
          <w:color w:val="000000"/>
          <w:sz w:val="24"/>
          <w:szCs w:val="24"/>
        </w:rPr>
        <w:t>vivimos,</w:t>
      </w:r>
      <w:r>
        <w:rPr>
          <w:rFonts w:ascii="Arial" w:hAnsi="Arial" w:cs="Arial"/>
          <w:color w:val="000000"/>
          <w:sz w:val="24"/>
          <w:szCs w:val="24"/>
        </w:rPr>
        <w:t xml:space="preserve"> </w:t>
      </w:r>
      <w:r w:rsidR="00433777">
        <w:rPr>
          <w:rFonts w:ascii="Arial" w:hAnsi="Arial" w:cs="Arial"/>
          <w:color w:val="000000"/>
          <w:sz w:val="24"/>
          <w:szCs w:val="24"/>
        </w:rPr>
        <w:t xml:space="preserve">y </w:t>
      </w:r>
      <w:r w:rsidR="00433777" w:rsidRPr="00433777">
        <w:rPr>
          <w:rFonts w:ascii="Arial" w:hAnsi="Arial" w:cs="Arial"/>
          <w:sz w:val="24"/>
          <w:szCs w:val="24"/>
        </w:rPr>
        <w:t>que</w:t>
      </w:r>
      <w:r>
        <w:rPr>
          <w:rFonts w:ascii="Arial" w:hAnsi="Arial" w:cs="Arial"/>
          <w:color w:val="FF0000"/>
          <w:sz w:val="24"/>
          <w:szCs w:val="24"/>
        </w:rPr>
        <w:t xml:space="preserve"> </w:t>
      </w:r>
      <w:r>
        <w:rPr>
          <w:rFonts w:ascii="Arial" w:hAnsi="Arial" w:cs="Arial"/>
          <w:color w:val="000000"/>
          <w:sz w:val="24"/>
          <w:szCs w:val="24"/>
        </w:rPr>
        <w:t>pretendemos,</w:t>
      </w:r>
      <w:r>
        <w:rPr>
          <w:rFonts w:ascii="Arial" w:hAnsi="Arial" w:cs="Arial"/>
          <w:color w:val="FF0000"/>
          <w:sz w:val="24"/>
          <w:szCs w:val="24"/>
        </w:rPr>
        <w:t xml:space="preserve"> </w:t>
      </w:r>
      <w:r>
        <w:rPr>
          <w:rFonts w:ascii="Arial" w:hAnsi="Arial" w:cs="Arial"/>
          <w:color w:val="000000"/>
          <w:sz w:val="24"/>
          <w:szCs w:val="24"/>
        </w:rPr>
        <w:t>con</w:t>
      </w:r>
      <w:r>
        <w:rPr>
          <w:rFonts w:ascii="Arial" w:hAnsi="Arial" w:cs="Arial"/>
          <w:color w:val="FF0000"/>
          <w:sz w:val="24"/>
          <w:szCs w:val="24"/>
        </w:rPr>
        <w:t xml:space="preserve"> </w:t>
      </w:r>
      <w:r>
        <w:rPr>
          <w:rFonts w:ascii="Arial" w:hAnsi="Arial" w:cs="Arial"/>
          <w:color w:val="000000"/>
          <w:sz w:val="24"/>
          <w:szCs w:val="24"/>
        </w:rPr>
        <w:t>ayuda</w:t>
      </w:r>
      <w:r>
        <w:rPr>
          <w:rFonts w:ascii="Arial" w:hAnsi="Arial" w:cs="Arial"/>
          <w:color w:val="FF0000"/>
          <w:sz w:val="24"/>
          <w:szCs w:val="24"/>
        </w:rPr>
        <w:t xml:space="preserve"> </w:t>
      </w:r>
      <w:r>
        <w:rPr>
          <w:rFonts w:ascii="Arial" w:hAnsi="Arial" w:cs="Arial"/>
          <w:color w:val="000000"/>
          <w:sz w:val="24"/>
          <w:szCs w:val="24"/>
        </w:rPr>
        <w:t>de</w:t>
      </w:r>
      <w:r>
        <w:rPr>
          <w:rFonts w:ascii="Arial" w:hAnsi="Arial" w:cs="Arial"/>
          <w:color w:val="FF0000"/>
          <w:sz w:val="24"/>
          <w:szCs w:val="24"/>
        </w:rPr>
        <w:t xml:space="preserve"> </w:t>
      </w:r>
      <w:r>
        <w:rPr>
          <w:rFonts w:ascii="Arial" w:hAnsi="Arial" w:cs="Arial"/>
          <w:color w:val="000000"/>
          <w:sz w:val="24"/>
          <w:szCs w:val="24"/>
        </w:rPr>
        <w:t>todos</w:t>
      </w:r>
      <w:r>
        <w:rPr>
          <w:rFonts w:ascii="Arial" w:hAnsi="Arial" w:cs="Arial"/>
          <w:color w:val="FF0000"/>
          <w:sz w:val="24"/>
          <w:szCs w:val="24"/>
        </w:rPr>
        <w:t xml:space="preserve"> </w:t>
      </w:r>
      <w:r>
        <w:rPr>
          <w:rFonts w:ascii="Arial" w:hAnsi="Arial" w:cs="Arial"/>
          <w:color w:val="000000"/>
          <w:sz w:val="24"/>
          <w:szCs w:val="24"/>
        </w:rPr>
        <w:t>se</w:t>
      </w:r>
      <w:r>
        <w:rPr>
          <w:rFonts w:ascii="Arial" w:hAnsi="Arial" w:cs="Arial"/>
          <w:color w:val="FF0000"/>
          <w:sz w:val="24"/>
          <w:szCs w:val="24"/>
        </w:rPr>
        <w:t xml:space="preserve"> </w:t>
      </w:r>
      <w:r>
        <w:rPr>
          <w:rFonts w:ascii="Arial" w:hAnsi="Arial" w:cs="Arial"/>
          <w:color w:val="000000"/>
          <w:sz w:val="24"/>
          <w:szCs w:val="24"/>
        </w:rPr>
        <w:t>mejore,</w:t>
      </w:r>
      <w:r>
        <w:rPr>
          <w:rFonts w:ascii="Arial" w:hAnsi="Arial" w:cs="Arial"/>
          <w:color w:val="FF0000"/>
          <w:sz w:val="24"/>
          <w:szCs w:val="24"/>
        </w:rPr>
        <w:t xml:space="preserve"> </w:t>
      </w:r>
      <w:r>
        <w:rPr>
          <w:rFonts w:ascii="Arial" w:hAnsi="Arial" w:cs="Arial"/>
          <w:color w:val="000000"/>
          <w:sz w:val="24"/>
          <w:szCs w:val="24"/>
        </w:rPr>
        <w:t>pues</w:t>
      </w:r>
      <w:r>
        <w:rPr>
          <w:rFonts w:ascii="Arial" w:hAnsi="Arial" w:cs="Arial"/>
          <w:color w:val="FF0000"/>
          <w:sz w:val="24"/>
          <w:szCs w:val="24"/>
        </w:rPr>
        <w:t xml:space="preserve"> </w:t>
      </w:r>
      <w:r>
        <w:rPr>
          <w:rFonts w:ascii="Arial" w:hAnsi="Arial" w:cs="Arial"/>
          <w:color w:val="000000"/>
          <w:sz w:val="24"/>
          <w:szCs w:val="24"/>
        </w:rPr>
        <w:t>propendemos</w:t>
      </w:r>
      <w:r>
        <w:rPr>
          <w:rFonts w:ascii="Arial" w:hAnsi="Arial" w:cs="Arial"/>
          <w:color w:val="FF0000"/>
          <w:sz w:val="24"/>
          <w:szCs w:val="24"/>
        </w:rPr>
        <w:t xml:space="preserve"> </w:t>
      </w:r>
      <w:r>
        <w:rPr>
          <w:rFonts w:ascii="Arial" w:hAnsi="Arial" w:cs="Arial"/>
          <w:color w:val="000000"/>
          <w:sz w:val="24"/>
          <w:szCs w:val="24"/>
        </w:rPr>
        <w:t>por</w:t>
      </w:r>
      <w:r>
        <w:rPr>
          <w:rFonts w:ascii="Arial" w:hAnsi="Arial" w:cs="Arial"/>
          <w:color w:val="FF0000"/>
          <w:sz w:val="24"/>
          <w:szCs w:val="24"/>
        </w:rPr>
        <w:t xml:space="preserve"> </w:t>
      </w:r>
      <w:r>
        <w:rPr>
          <w:rFonts w:ascii="Arial" w:hAnsi="Arial" w:cs="Arial"/>
          <w:color w:val="000000"/>
          <w:sz w:val="24"/>
          <w:szCs w:val="24"/>
        </w:rPr>
        <w:t>el</w:t>
      </w:r>
      <w:r>
        <w:rPr>
          <w:rFonts w:ascii="Arial" w:hAnsi="Arial" w:cs="Arial"/>
          <w:color w:val="FF0000"/>
          <w:sz w:val="24"/>
          <w:szCs w:val="24"/>
        </w:rPr>
        <w:t xml:space="preserve"> </w:t>
      </w:r>
      <w:r>
        <w:rPr>
          <w:rFonts w:ascii="Arial" w:hAnsi="Arial" w:cs="Arial"/>
          <w:color w:val="000000"/>
          <w:sz w:val="24"/>
          <w:szCs w:val="24"/>
        </w:rPr>
        <w:t>mejoramiento</w:t>
      </w:r>
      <w:r>
        <w:rPr>
          <w:rFonts w:ascii="Arial" w:hAnsi="Arial" w:cs="Arial"/>
          <w:color w:val="FF0000"/>
          <w:sz w:val="24"/>
          <w:szCs w:val="24"/>
        </w:rPr>
        <w:t xml:space="preserve"> </w:t>
      </w:r>
      <w:r>
        <w:rPr>
          <w:rFonts w:ascii="Arial" w:hAnsi="Arial" w:cs="Arial"/>
          <w:color w:val="000000"/>
          <w:sz w:val="24"/>
          <w:szCs w:val="24"/>
        </w:rPr>
        <w:t>continuo</w:t>
      </w:r>
      <w:r>
        <w:rPr>
          <w:rFonts w:ascii="Arial" w:hAnsi="Arial" w:cs="Arial"/>
          <w:color w:val="FF0000"/>
          <w:sz w:val="24"/>
          <w:szCs w:val="24"/>
        </w:rPr>
        <w:t xml:space="preserve"> </w:t>
      </w:r>
      <w:r>
        <w:rPr>
          <w:rFonts w:ascii="Arial" w:hAnsi="Arial" w:cs="Arial"/>
          <w:color w:val="000000"/>
          <w:sz w:val="24"/>
          <w:szCs w:val="24"/>
        </w:rPr>
        <w:t>de</w:t>
      </w:r>
      <w:r>
        <w:rPr>
          <w:rFonts w:ascii="Arial" w:hAnsi="Arial" w:cs="Arial"/>
          <w:color w:val="FF0000"/>
          <w:sz w:val="24"/>
          <w:szCs w:val="24"/>
        </w:rPr>
        <w:t xml:space="preserve"> </w:t>
      </w:r>
      <w:r>
        <w:rPr>
          <w:rFonts w:ascii="Arial" w:hAnsi="Arial" w:cs="Arial"/>
          <w:color w:val="000000"/>
          <w:sz w:val="24"/>
          <w:szCs w:val="24"/>
        </w:rPr>
        <w:t>nuestra</w:t>
      </w:r>
      <w:r>
        <w:rPr>
          <w:rFonts w:ascii="Arial" w:hAnsi="Arial" w:cs="Arial"/>
          <w:color w:val="FF0000"/>
          <w:sz w:val="24"/>
          <w:szCs w:val="24"/>
        </w:rPr>
        <w:t xml:space="preserve"> </w:t>
      </w:r>
      <w:r>
        <w:rPr>
          <w:rFonts w:ascii="Arial" w:hAnsi="Arial" w:cs="Arial"/>
          <w:color w:val="000000"/>
          <w:sz w:val="24"/>
          <w:szCs w:val="24"/>
        </w:rPr>
        <w:t>alma</w:t>
      </w:r>
      <w:r>
        <w:rPr>
          <w:rFonts w:ascii="Arial" w:hAnsi="Arial" w:cs="Arial"/>
          <w:color w:val="FF0000"/>
          <w:sz w:val="24"/>
          <w:szCs w:val="24"/>
        </w:rPr>
        <w:t xml:space="preserve"> </w:t>
      </w:r>
      <w:r>
        <w:rPr>
          <w:rFonts w:ascii="Arial" w:hAnsi="Arial" w:cs="Arial"/>
          <w:color w:val="000000"/>
          <w:sz w:val="24"/>
          <w:szCs w:val="24"/>
        </w:rPr>
        <w:t>mater.</w:t>
      </w:r>
    </w:p>
    <w:p w:rsidR="004744CA" w:rsidRDefault="00254170">
      <w:pPr>
        <w:jc w:val="both"/>
        <w:rPr>
          <w:rFonts w:ascii="Arial" w:hAnsi="Arial" w:cs="Arial"/>
          <w:sz w:val="24"/>
          <w:szCs w:val="24"/>
        </w:rPr>
      </w:pPr>
      <w:r>
        <w:rPr>
          <w:rFonts w:ascii="Arial" w:hAnsi="Arial" w:cs="Arial"/>
          <w:sz w:val="24"/>
          <w:szCs w:val="24"/>
        </w:rPr>
        <w:t>Se anexan Firmas Docentes del área de matemáticas</w:t>
      </w:r>
      <w:r w:rsidR="00433777">
        <w:rPr>
          <w:rFonts w:ascii="Arial" w:hAnsi="Arial" w:cs="Arial"/>
          <w:sz w:val="24"/>
          <w:szCs w:val="24"/>
        </w:rPr>
        <w:t xml:space="preserve"> I.E.N.S.S</w:t>
      </w:r>
    </w:p>
    <w:p w:rsidR="004744CA" w:rsidRDefault="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rsidP="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744CA" w:rsidRDefault="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433777" w:rsidRDefault="00433777">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p w:rsidR="00142932" w:rsidRDefault="00142932">
      <w:pPr>
        <w:jc w:val="both"/>
        <w:rPr>
          <w:rFonts w:ascii="Arial" w:hAnsi="Arial" w:cs="Arial"/>
          <w:color w:val="FF0000"/>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w:t>
      </w:r>
    </w:p>
    <w:sectPr w:rsidR="00142932">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9F"/>
      </v:shape>
    </w:pict>
  </w:numPicBullet>
  <w:abstractNum w:abstractNumId="0">
    <w:nsid w:val="00224455"/>
    <w:multiLevelType w:val="hybridMultilevel"/>
    <w:tmpl w:val="780839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AD16CF"/>
    <w:multiLevelType w:val="hybridMultilevel"/>
    <w:tmpl w:val="B7E44AB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9C31C6"/>
    <w:multiLevelType w:val="hybridMultilevel"/>
    <w:tmpl w:val="4D8E92A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D10F09"/>
    <w:multiLevelType w:val="hybridMultilevel"/>
    <w:tmpl w:val="F66C0EF0"/>
    <w:lvl w:ilvl="0" w:tplc="48EABA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AD743D"/>
    <w:multiLevelType w:val="hybridMultilevel"/>
    <w:tmpl w:val="180AB3D6"/>
    <w:lvl w:ilvl="0" w:tplc="48EABA42">
      <w:start w:val="1"/>
      <w:numFmt w:val="decimal"/>
      <w:lvlText w:val="%1."/>
      <w:lvlJc w:val="left"/>
      <w:pPr>
        <w:ind w:left="720" w:hanging="360"/>
      </w:pPr>
      <w:rPr>
        <w:rFonts w:hint="default"/>
      </w:rPr>
    </w:lvl>
    <w:lvl w:ilvl="1" w:tplc="21587FE8">
      <w:start w:val="1"/>
      <w:numFmt w:val="lowerLetter"/>
      <w:lvlText w:val="%2."/>
      <w:lvlJc w:val="left"/>
      <w:pPr>
        <w:ind w:left="1440" w:hanging="360"/>
      </w:pPr>
    </w:lvl>
    <w:lvl w:ilvl="2" w:tplc="75907046">
      <w:start w:val="1"/>
      <w:numFmt w:val="lowerRoman"/>
      <w:lvlText w:val="%3."/>
      <w:lvlJc w:val="right"/>
      <w:pPr>
        <w:ind w:left="2160" w:hanging="180"/>
      </w:pPr>
    </w:lvl>
    <w:lvl w:ilvl="3" w:tplc="91862474">
      <w:start w:val="1"/>
      <w:numFmt w:val="decimal"/>
      <w:lvlText w:val="%4."/>
      <w:lvlJc w:val="left"/>
      <w:pPr>
        <w:ind w:left="2880" w:hanging="360"/>
      </w:pPr>
    </w:lvl>
    <w:lvl w:ilvl="4" w:tplc="D6505E7E">
      <w:start w:val="1"/>
      <w:numFmt w:val="lowerLetter"/>
      <w:lvlText w:val="%5."/>
      <w:lvlJc w:val="left"/>
      <w:pPr>
        <w:ind w:left="3600" w:hanging="360"/>
      </w:pPr>
    </w:lvl>
    <w:lvl w:ilvl="5" w:tplc="A11C5C5C">
      <w:start w:val="1"/>
      <w:numFmt w:val="lowerRoman"/>
      <w:lvlText w:val="%6."/>
      <w:lvlJc w:val="right"/>
      <w:pPr>
        <w:ind w:left="4320" w:hanging="180"/>
      </w:pPr>
    </w:lvl>
    <w:lvl w:ilvl="6" w:tplc="98E4EEE4">
      <w:start w:val="1"/>
      <w:numFmt w:val="decimal"/>
      <w:lvlText w:val="%7."/>
      <w:lvlJc w:val="left"/>
      <w:pPr>
        <w:ind w:left="5040" w:hanging="360"/>
      </w:pPr>
    </w:lvl>
    <w:lvl w:ilvl="7" w:tplc="62E0AB5E">
      <w:start w:val="1"/>
      <w:numFmt w:val="lowerLetter"/>
      <w:lvlText w:val="%8."/>
      <w:lvlJc w:val="left"/>
      <w:pPr>
        <w:ind w:left="5760" w:hanging="360"/>
      </w:pPr>
    </w:lvl>
    <w:lvl w:ilvl="8" w:tplc="B3E255E8">
      <w:start w:val="1"/>
      <w:numFmt w:val="lowerRoman"/>
      <w:lvlText w:val="%9."/>
      <w:lvlJc w:val="right"/>
      <w:pPr>
        <w:ind w:left="6480" w:hanging="180"/>
      </w:pPr>
    </w:lvl>
  </w:abstractNum>
  <w:abstractNum w:abstractNumId="5">
    <w:nsid w:val="6CEB3A41"/>
    <w:multiLevelType w:val="hybridMultilevel"/>
    <w:tmpl w:val="78E2FC6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53"/>
    <w:rsid w:val="00014CB5"/>
    <w:rsid w:val="0007589C"/>
    <w:rsid w:val="0008148B"/>
    <w:rsid w:val="000C2B61"/>
    <w:rsid w:val="000C7B45"/>
    <w:rsid w:val="000D6DC8"/>
    <w:rsid w:val="00102613"/>
    <w:rsid w:val="00142932"/>
    <w:rsid w:val="00144259"/>
    <w:rsid w:val="001554E0"/>
    <w:rsid w:val="00195053"/>
    <w:rsid w:val="001A68CA"/>
    <w:rsid w:val="001F0E18"/>
    <w:rsid w:val="001F48EE"/>
    <w:rsid w:val="00254170"/>
    <w:rsid w:val="002B3397"/>
    <w:rsid w:val="0034581D"/>
    <w:rsid w:val="003B48A3"/>
    <w:rsid w:val="003C4F2A"/>
    <w:rsid w:val="00415DE0"/>
    <w:rsid w:val="00433777"/>
    <w:rsid w:val="004744CA"/>
    <w:rsid w:val="004D1D00"/>
    <w:rsid w:val="004D505F"/>
    <w:rsid w:val="0055260E"/>
    <w:rsid w:val="005C3E81"/>
    <w:rsid w:val="005F2BEA"/>
    <w:rsid w:val="00621BA8"/>
    <w:rsid w:val="00631037"/>
    <w:rsid w:val="006545E8"/>
    <w:rsid w:val="00752420"/>
    <w:rsid w:val="00761F87"/>
    <w:rsid w:val="007804E4"/>
    <w:rsid w:val="00794EB2"/>
    <w:rsid w:val="007B1133"/>
    <w:rsid w:val="00807A87"/>
    <w:rsid w:val="00843D6D"/>
    <w:rsid w:val="008C4D0F"/>
    <w:rsid w:val="00926306"/>
    <w:rsid w:val="00973978"/>
    <w:rsid w:val="009A0889"/>
    <w:rsid w:val="00A44BA2"/>
    <w:rsid w:val="00AF2BB7"/>
    <w:rsid w:val="00B63E46"/>
    <w:rsid w:val="00BB7388"/>
    <w:rsid w:val="00BE4613"/>
    <w:rsid w:val="00C42454"/>
    <w:rsid w:val="00C46F57"/>
    <w:rsid w:val="00C65C19"/>
    <w:rsid w:val="00CF5BCE"/>
    <w:rsid w:val="00D27462"/>
    <w:rsid w:val="00D76311"/>
    <w:rsid w:val="00DF34EC"/>
    <w:rsid w:val="00E114C2"/>
    <w:rsid w:val="00E86785"/>
    <w:rsid w:val="00E96991"/>
    <w:rsid w:val="00F234F0"/>
    <w:rsid w:val="00FA0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5C3E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E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5C3E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Maritza</cp:lastModifiedBy>
  <cp:revision>2</cp:revision>
  <cp:lastPrinted>2015-06-08T00:00:00Z</cp:lastPrinted>
  <dcterms:created xsi:type="dcterms:W3CDTF">2015-06-15T14:37:00Z</dcterms:created>
  <dcterms:modified xsi:type="dcterms:W3CDTF">2015-06-15T14:37:00Z</dcterms:modified>
</cp:coreProperties>
</file>