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56" w:rsidRPr="002455E1" w:rsidRDefault="00C44C45" w:rsidP="00C44C45">
      <w:pPr>
        <w:jc w:val="center"/>
        <w:rPr>
          <w:b/>
          <w:sz w:val="28"/>
          <w:szCs w:val="28"/>
        </w:rPr>
      </w:pPr>
      <w:bookmarkStart w:id="0" w:name="_GoBack"/>
      <w:bookmarkEnd w:id="0"/>
      <w:r w:rsidRPr="002455E1">
        <w:rPr>
          <w:b/>
          <w:noProof/>
          <w:sz w:val="28"/>
          <w:szCs w:val="28"/>
          <w:u w:val="single"/>
          <w:lang w:eastAsia="es-CO"/>
        </w:rPr>
        <w:drawing>
          <wp:anchor distT="0" distB="0" distL="114300" distR="114300" simplePos="0" relativeHeight="251659264" behindDoc="1" locked="0" layoutInCell="1" allowOverlap="1" wp14:anchorId="2C925C27" wp14:editId="05E5FCD1">
            <wp:simplePos x="0" y="0"/>
            <wp:positionH relativeFrom="column">
              <wp:posOffset>-710196</wp:posOffset>
            </wp:positionH>
            <wp:positionV relativeFrom="paragraph">
              <wp:posOffset>-593843</wp:posOffset>
            </wp:positionV>
            <wp:extent cx="963295" cy="857250"/>
            <wp:effectExtent l="0" t="0" r="8255" b="0"/>
            <wp:wrapNone/>
            <wp:docPr id="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2455E1">
        <w:rPr>
          <w:b/>
          <w:sz w:val="28"/>
          <w:szCs w:val="28"/>
        </w:rPr>
        <w:t>INSTITUCIÓN EDUCATIVA NORMAL SUPERIOR DE SINCELEJO</w:t>
      </w:r>
    </w:p>
    <w:p w:rsidR="00C44C45" w:rsidRPr="002455E1" w:rsidRDefault="00652FA4" w:rsidP="00C44C45">
      <w:pPr>
        <w:jc w:val="both"/>
        <w:rPr>
          <w:b/>
          <w:sz w:val="28"/>
          <w:szCs w:val="28"/>
        </w:rPr>
      </w:pPr>
      <w:r w:rsidRPr="002455E1">
        <w:rPr>
          <w:b/>
          <w:sz w:val="28"/>
          <w:szCs w:val="28"/>
        </w:rPr>
        <w:t>Sincelejo, abril 27 de 2016</w:t>
      </w:r>
    </w:p>
    <w:p w:rsidR="00C44C45" w:rsidRPr="002455E1" w:rsidRDefault="00C44C45" w:rsidP="00C44C45">
      <w:pPr>
        <w:jc w:val="both"/>
        <w:rPr>
          <w:b/>
          <w:sz w:val="28"/>
          <w:szCs w:val="28"/>
        </w:rPr>
      </w:pPr>
    </w:p>
    <w:p w:rsidR="00652FA4" w:rsidRPr="002455E1" w:rsidRDefault="00C44C45" w:rsidP="00C44C45">
      <w:pPr>
        <w:jc w:val="both"/>
        <w:rPr>
          <w:b/>
          <w:sz w:val="28"/>
          <w:szCs w:val="28"/>
        </w:rPr>
      </w:pPr>
      <w:r w:rsidRPr="002455E1">
        <w:rPr>
          <w:b/>
          <w:sz w:val="28"/>
          <w:szCs w:val="28"/>
        </w:rPr>
        <w:t xml:space="preserve">DE: </w:t>
      </w:r>
      <w:r w:rsidR="00652FA4" w:rsidRPr="002455E1">
        <w:rPr>
          <w:sz w:val="28"/>
          <w:szCs w:val="28"/>
          <w:u w:val="single"/>
        </w:rPr>
        <w:t>COO</w:t>
      </w:r>
      <w:r w:rsidR="009216D2">
        <w:rPr>
          <w:sz w:val="28"/>
          <w:szCs w:val="28"/>
          <w:u w:val="single"/>
        </w:rPr>
        <w:t>RDINACIÓN DE INVESTIGACIÓN</w:t>
      </w:r>
      <w:r w:rsidR="00652FA4" w:rsidRPr="002455E1">
        <w:rPr>
          <w:b/>
          <w:sz w:val="28"/>
          <w:szCs w:val="28"/>
        </w:rPr>
        <w:t xml:space="preserve"> </w:t>
      </w:r>
    </w:p>
    <w:p w:rsidR="00C44C45" w:rsidRPr="002455E1" w:rsidRDefault="00C44C45" w:rsidP="00C44C45">
      <w:pPr>
        <w:jc w:val="both"/>
        <w:rPr>
          <w:b/>
          <w:sz w:val="28"/>
          <w:szCs w:val="28"/>
        </w:rPr>
      </w:pPr>
      <w:r w:rsidRPr="002455E1">
        <w:rPr>
          <w:b/>
          <w:sz w:val="28"/>
          <w:szCs w:val="28"/>
          <w:u w:val="single"/>
        </w:rPr>
        <w:t>PARA:</w:t>
      </w:r>
      <w:r w:rsidRPr="002455E1">
        <w:rPr>
          <w:b/>
          <w:sz w:val="28"/>
          <w:szCs w:val="28"/>
        </w:rPr>
        <w:t xml:space="preserve"> </w:t>
      </w:r>
      <w:r w:rsidR="009216D2">
        <w:rPr>
          <w:sz w:val="28"/>
          <w:szCs w:val="28"/>
          <w:u w:val="single"/>
        </w:rPr>
        <w:t>DOCENTES Y COMUNIDAD ACADÉMICA E INVESTIGATIVA</w:t>
      </w:r>
    </w:p>
    <w:p w:rsidR="00A45C4A" w:rsidRPr="002455E1" w:rsidRDefault="00C44C45" w:rsidP="00C44C45">
      <w:pPr>
        <w:jc w:val="both"/>
        <w:rPr>
          <w:sz w:val="28"/>
          <w:szCs w:val="28"/>
        </w:rPr>
      </w:pPr>
      <w:r w:rsidRPr="002455E1">
        <w:rPr>
          <w:b/>
          <w:sz w:val="28"/>
          <w:szCs w:val="28"/>
          <w:u w:val="single"/>
        </w:rPr>
        <w:t>ASUNTO:</w:t>
      </w:r>
      <w:r w:rsidRPr="002455E1">
        <w:rPr>
          <w:b/>
          <w:sz w:val="28"/>
          <w:szCs w:val="28"/>
        </w:rPr>
        <w:t xml:space="preserve"> </w:t>
      </w:r>
      <w:r w:rsidR="009216D2">
        <w:rPr>
          <w:sz w:val="28"/>
          <w:szCs w:val="28"/>
        </w:rPr>
        <w:t>CONVOCATORIA SEMILLEROS NORMALISTAS PARA PRESENTACIÓN DE INFORMES EN COVEÑAS 26 Y 27 DE MAYO DE 2016</w:t>
      </w:r>
    </w:p>
    <w:p w:rsidR="00C44C45" w:rsidRPr="002455E1" w:rsidRDefault="009216D2" w:rsidP="00F76929">
      <w:pPr>
        <w:spacing w:line="360" w:lineRule="auto"/>
        <w:jc w:val="both"/>
        <w:rPr>
          <w:sz w:val="28"/>
          <w:szCs w:val="28"/>
        </w:rPr>
      </w:pPr>
      <w:r>
        <w:rPr>
          <w:sz w:val="28"/>
          <w:szCs w:val="28"/>
        </w:rPr>
        <w:t>Saludo</w:t>
      </w:r>
      <w:r w:rsidR="00C44C45" w:rsidRPr="002455E1">
        <w:rPr>
          <w:sz w:val="28"/>
          <w:szCs w:val="28"/>
        </w:rPr>
        <w:t xml:space="preserve"> especial.</w:t>
      </w:r>
    </w:p>
    <w:p w:rsidR="009216D2" w:rsidRDefault="00317E7C" w:rsidP="00F76929">
      <w:pPr>
        <w:pStyle w:val="NormalWeb"/>
        <w:spacing w:line="360" w:lineRule="auto"/>
        <w:jc w:val="both"/>
        <w:rPr>
          <w:rFonts w:asciiTheme="majorHAnsi" w:hAnsiTheme="majorHAnsi" w:cs="Tahoma"/>
          <w:color w:val="000000"/>
          <w:sz w:val="28"/>
          <w:szCs w:val="28"/>
        </w:rPr>
      </w:pPr>
      <w:r w:rsidRPr="002455E1">
        <w:rPr>
          <w:rFonts w:asciiTheme="majorHAnsi" w:hAnsiTheme="majorHAnsi" w:cs="Tahoma"/>
          <w:color w:val="000000"/>
          <w:sz w:val="28"/>
          <w:szCs w:val="28"/>
        </w:rPr>
        <w:t xml:space="preserve">Por medio de la presente me permito </w:t>
      </w:r>
      <w:r w:rsidR="009216D2">
        <w:rPr>
          <w:rFonts w:asciiTheme="majorHAnsi" w:hAnsiTheme="majorHAnsi" w:cs="Tahoma"/>
          <w:color w:val="000000"/>
          <w:sz w:val="28"/>
          <w:szCs w:val="28"/>
        </w:rPr>
        <w:t xml:space="preserve">comunicarles que la redColsi </w:t>
      </w:r>
      <w:r w:rsidR="00D100F4">
        <w:rPr>
          <w:rFonts w:asciiTheme="majorHAnsi" w:hAnsiTheme="majorHAnsi" w:cs="Tahoma"/>
          <w:color w:val="000000"/>
          <w:sz w:val="28"/>
          <w:szCs w:val="28"/>
        </w:rPr>
        <w:t xml:space="preserve">hace convocatoria para postular las diferentes iniciativas investigativas, para ello se debe diligenciar el formato anexo con los datos de la propuesta. Se tiene como fecha límite el día 30 de Abril. </w:t>
      </w:r>
    </w:p>
    <w:p w:rsidR="00D100F4" w:rsidRDefault="00D100F4" w:rsidP="00F76929">
      <w:pPr>
        <w:pStyle w:val="NormalWeb"/>
        <w:spacing w:line="360" w:lineRule="auto"/>
        <w:jc w:val="both"/>
        <w:rPr>
          <w:rFonts w:asciiTheme="majorHAnsi" w:hAnsiTheme="majorHAnsi" w:cs="Tahoma"/>
          <w:color w:val="000000"/>
          <w:sz w:val="28"/>
          <w:szCs w:val="28"/>
        </w:rPr>
      </w:pPr>
      <w:r>
        <w:rPr>
          <w:rFonts w:asciiTheme="majorHAnsi" w:hAnsiTheme="majorHAnsi" w:cs="Tahoma"/>
          <w:color w:val="000000"/>
          <w:sz w:val="28"/>
          <w:szCs w:val="28"/>
        </w:rPr>
        <w:t>Valor de inscripción por ponente: $25.000</w:t>
      </w:r>
    </w:p>
    <w:p w:rsidR="00D100F4" w:rsidRDefault="00D100F4" w:rsidP="00F76929">
      <w:pPr>
        <w:pStyle w:val="NormalWeb"/>
        <w:spacing w:line="360" w:lineRule="auto"/>
        <w:jc w:val="both"/>
        <w:rPr>
          <w:rFonts w:asciiTheme="majorHAnsi" w:hAnsiTheme="majorHAnsi" w:cs="Tahoma"/>
          <w:color w:val="000000"/>
          <w:sz w:val="28"/>
          <w:szCs w:val="28"/>
        </w:rPr>
      </w:pPr>
      <w:r>
        <w:rPr>
          <w:rFonts w:asciiTheme="majorHAnsi" w:hAnsiTheme="majorHAnsi" w:cs="Tahoma"/>
          <w:color w:val="000000"/>
          <w:sz w:val="28"/>
          <w:szCs w:val="28"/>
        </w:rPr>
        <w:t>Lugar del evento: Base Naval de Coveñas</w:t>
      </w:r>
    </w:p>
    <w:p w:rsidR="00D100F4" w:rsidRPr="002455E1" w:rsidRDefault="00D100F4" w:rsidP="00D100F4">
      <w:pPr>
        <w:jc w:val="both"/>
        <w:rPr>
          <w:sz w:val="28"/>
          <w:szCs w:val="28"/>
        </w:rPr>
      </w:pPr>
      <w:r>
        <w:rPr>
          <w:rFonts w:asciiTheme="majorHAnsi" w:hAnsiTheme="majorHAnsi" w:cs="Tahoma"/>
          <w:color w:val="000000"/>
          <w:sz w:val="28"/>
          <w:szCs w:val="28"/>
        </w:rPr>
        <w:t xml:space="preserve">Fecha: </w:t>
      </w:r>
      <w:r>
        <w:rPr>
          <w:sz w:val="28"/>
          <w:szCs w:val="28"/>
        </w:rPr>
        <w:t>26 Y 27 DE MAYO DE 2016</w:t>
      </w:r>
    </w:p>
    <w:p w:rsidR="00D100F4" w:rsidRDefault="007D0093" w:rsidP="00F76929">
      <w:pPr>
        <w:pStyle w:val="NormalWeb"/>
        <w:spacing w:line="360" w:lineRule="auto"/>
        <w:jc w:val="both"/>
        <w:rPr>
          <w:rFonts w:asciiTheme="majorHAnsi" w:hAnsiTheme="majorHAnsi" w:cs="Tahoma"/>
          <w:color w:val="000000"/>
          <w:sz w:val="28"/>
          <w:szCs w:val="28"/>
        </w:rPr>
      </w:pPr>
      <w:r>
        <w:rPr>
          <w:rFonts w:asciiTheme="majorHAnsi" w:hAnsiTheme="majorHAnsi" w:cs="Tahoma"/>
          <w:color w:val="000000"/>
          <w:sz w:val="28"/>
          <w:szCs w:val="28"/>
        </w:rPr>
        <w:t xml:space="preserve">Favor acercarse para asesoría y revisión de propuestas a la </w:t>
      </w:r>
      <w:r w:rsidR="002E36E5">
        <w:rPr>
          <w:rFonts w:asciiTheme="majorHAnsi" w:hAnsiTheme="majorHAnsi" w:cs="Tahoma"/>
          <w:color w:val="000000"/>
          <w:sz w:val="28"/>
          <w:szCs w:val="28"/>
        </w:rPr>
        <w:t>oficina de investigación.</w:t>
      </w:r>
    </w:p>
    <w:p w:rsidR="002E36E5" w:rsidRDefault="002E36E5" w:rsidP="005221A8">
      <w:pPr>
        <w:pStyle w:val="NormalWeb"/>
        <w:spacing w:before="0" w:beforeAutospacing="0" w:after="0" w:afterAutospacing="0" w:line="360" w:lineRule="auto"/>
        <w:jc w:val="both"/>
        <w:rPr>
          <w:rFonts w:asciiTheme="majorHAnsi" w:hAnsiTheme="majorHAnsi" w:cs="Tahoma"/>
          <w:color w:val="000000"/>
          <w:sz w:val="28"/>
          <w:szCs w:val="28"/>
        </w:rPr>
      </w:pPr>
      <w:r>
        <w:rPr>
          <w:rFonts w:asciiTheme="majorHAnsi" w:hAnsiTheme="majorHAnsi" w:cs="Tahoma"/>
          <w:color w:val="000000"/>
          <w:sz w:val="28"/>
          <w:szCs w:val="28"/>
        </w:rPr>
        <w:t xml:space="preserve">Gracias </w:t>
      </w:r>
    </w:p>
    <w:p w:rsidR="002E36E5" w:rsidRDefault="002E36E5" w:rsidP="005221A8">
      <w:pPr>
        <w:pStyle w:val="NormalWeb"/>
        <w:spacing w:before="0" w:beforeAutospacing="0" w:after="0" w:afterAutospacing="0" w:line="360" w:lineRule="auto"/>
        <w:jc w:val="both"/>
        <w:rPr>
          <w:rFonts w:asciiTheme="majorHAnsi" w:hAnsiTheme="majorHAnsi" w:cs="Tahoma"/>
          <w:color w:val="000000"/>
          <w:sz w:val="28"/>
          <w:szCs w:val="28"/>
        </w:rPr>
      </w:pPr>
      <w:r>
        <w:rPr>
          <w:rFonts w:asciiTheme="majorHAnsi" w:hAnsiTheme="majorHAnsi" w:cs="Tahoma"/>
          <w:color w:val="000000"/>
          <w:sz w:val="28"/>
          <w:szCs w:val="28"/>
        </w:rPr>
        <w:t>Maritza Tenorio Troncoso</w:t>
      </w:r>
    </w:p>
    <w:p w:rsidR="00D100F4" w:rsidRDefault="00D100F4" w:rsidP="00F76929">
      <w:pPr>
        <w:pStyle w:val="NormalWeb"/>
        <w:spacing w:line="360" w:lineRule="auto"/>
        <w:jc w:val="both"/>
        <w:rPr>
          <w:rFonts w:asciiTheme="majorHAnsi" w:hAnsiTheme="majorHAnsi" w:cs="Tahoma"/>
          <w:color w:val="000000"/>
          <w:sz w:val="28"/>
          <w:szCs w:val="28"/>
        </w:rPr>
      </w:pPr>
    </w:p>
    <w:p w:rsidR="00E9392E" w:rsidRPr="002455E1" w:rsidRDefault="00E9392E" w:rsidP="00317E7C">
      <w:pPr>
        <w:pStyle w:val="NormalWeb"/>
        <w:spacing w:line="360" w:lineRule="auto"/>
        <w:jc w:val="both"/>
        <w:rPr>
          <w:rFonts w:asciiTheme="majorHAnsi" w:hAnsiTheme="majorHAnsi" w:cs="Tahoma"/>
          <w:color w:val="000000"/>
          <w:sz w:val="28"/>
          <w:szCs w:val="28"/>
        </w:rPr>
      </w:pPr>
    </w:p>
    <w:sectPr w:rsidR="00E9392E" w:rsidRPr="002455E1" w:rsidSect="00C44C4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0604"/>
    <w:multiLevelType w:val="hybridMultilevel"/>
    <w:tmpl w:val="C498ADC6"/>
    <w:lvl w:ilvl="0" w:tplc="5A560568">
      <w:start w:val="2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45"/>
    <w:rsid w:val="00243FE9"/>
    <w:rsid w:val="002455E1"/>
    <w:rsid w:val="002E36E5"/>
    <w:rsid w:val="00317E7C"/>
    <w:rsid w:val="0036224E"/>
    <w:rsid w:val="00412468"/>
    <w:rsid w:val="005221A8"/>
    <w:rsid w:val="00522E75"/>
    <w:rsid w:val="005A26B1"/>
    <w:rsid w:val="00630ECF"/>
    <w:rsid w:val="00652FA4"/>
    <w:rsid w:val="0078241E"/>
    <w:rsid w:val="007D0093"/>
    <w:rsid w:val="007D438F"/>
    <w:rsid w:val="0082288D"/>
    <w:rsid w:val="008A2CF6"/>
    <w:rsid w:val="009216D2"/>
    <w:rsid w:val="009507F3"/>
    <w:rsid w:val="00960456"/>
    <w:rsid w:val="00A45C4A"/>
    <w:rsid w:val="00AD285B"/>
    <w:rsid w:val="00B30030"/>
    <w:rsid w:val="00B65801"/>
    <w:rsid w:val="00B80FA4"/>
    <w:rsid w:val="00C44C45"/>
    <w:rsid w:val="00D100F4"/>
    <w:rsid w:val="00DE2034"/>
    <w:rsid w:val="00E9392E"/>
    <w:rsid w:val="00EE4299"/>
    <w:rsid w:val="00F769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5F1E3-573C-41D9-90E1-15921E85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C45"/>
    <w:pPr>
      <w:ind w:left="720"/>
      <w:contextualSpacing/>
    </w:pPr>
  </w:style>
  <w:style w:type="character" w:customStyle="1" w:styleId="apple-converted-space">
    <w:name w:val="apple-converted-space"/>
    <w:basedOn w:val="Fuentedeprrafopredeter"/>
    <w:rsid w:val="00630ECF"/>
  </w:style>
  <w:style w:type="paragraph" w:styleId="NormalWeb">
    <w:name w:val="Normal (Web)"/>
    <w:basedOn w:val="Normal"/>
    <w:uiPriority w:val="99"/>
    <w:unhideWhenUsed/>
    <w:rsid w:val="00630EC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862">
      <w:bodyDiv w:val="1"/>
      <w:marLeft w:val="0"/>
      <w:marRight w:val="0"/>
      <w:marTop w:val="0"/>
      <w:marBottom w:val="0"/>
      <w:divBdr>
        <w:top w:val="none" w:sz="0" w:space="0" w:color="auto"/>
        <w:left w:val="none" w:sz="0" w:space="0" w:color="auto"/>
        <w:bottom w:val="none" w:sz="0" w:space="0" w:color="auto"/>
        <w:right w:val="none" w:sz="0" w:space="0" w:color="auto"/>
      </w:divBdr>
    </w:div>
    <w:div w:id="18998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USUARIO</cp:lastModifiedBy>
  <cp:revision>2</cp:revision>
  <dcterms:created xsi:type="dcterms:W3CDTF">2016-05-23T19:36:00Z</dcterms:created>
  <dcterms:modified xsi:type="dcterms:W3CDTF">2016-05-23T19:36:00Z</dcterms:modified>
</cp:coreProperties>
</file>